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C9F4" w14:textId="1A66F143" w:rsidR="00AB059E" w:rsidRPr="001E451F" w:rsidRDefault="00AB059E" w:rsidP="00E55E3B">
      <w:pPr>
        <w:widowControl w:val="0"/>
        <w:rPr>
          <w:color w:val="auto"/>
        </w:rPr>
      </w:pPr>
      <w:bookmarkStart w:id="0" w:name="_GoBack"/>
      <w:bookmarkEnd w:id="0"/>
      <w:r w:rsidRPr="001E451F">
        <w:rPr>
          <w:b/>
          <w:bCs/>
          <w:color w:val="auto"/>
        </w:rPr>
        <w:t>Nota Técnica WAA/SM n. 0</w:t>
      </w:r>
      <w:r w:rsidR="005F14F6">
        <w:rPr>
          <w:b/>
          <w:bCs/>
          <w:color w:val="auto"/>
        </w:rPr>
        <w:t>9</w:t>
      </w:r>
      <w:r w:rsidRPr="001E451F">
        <w:rPr>
          <w:b/>
          <w:bCs/>
          <w:color w:val="auto"/>
        </w:rPr>
        <w:t>/2021</w:t>
      </w:r>
    </w:p>
    <w:p w14:paraId="1065BCBE" w14:textId="77777777" w:rsidR="00AB059E" w:rsidRPr="001E451F" w:rsidRDefault="00AB059E" w:rsidP="00E55E3B">
      <w:pPr>
        <w:widowControl w:val="0"/>
        <w:rPr>
          <w:color w:val="auto"/>
        </w:rPr>
      </w:pPr>
    </w:p>
    <w:p w14:paraId="6D63DBD0" w14:textId="77777777" w:rsidR="00AB059E" w:rsidRPr="001E451F" w:rsidRDefault="00AB059E" w:rsidP="00E55E3B">
      <w:pPr>
        <w:widowControl w:val="0"/>
        <w:rPr>
          <w:color w:val="auto"/>
        </w:rPr>
      </w:pPr>
    </w:p>
    <w:p w14:paraId="0724202E" w14:textId="77777777" w:rsidR="00AB059E" w:rsidRPr="001E451F" w:rsidRDefault="00AB059E" w:rsidP="00E55E3B">
      <w:pPr>
        <w:widowControl w:val="0"/>
        <w:rPr>
          <w:color w:val="auto"/>
        </w:rPr>
      </w:pPr>
    </w:p>
    <w:p w14:paraId="0FC82433" w14:textId="38292358" w:rsidR="00AB059E" w:rsidRDefault="00AB059E" w:rsidP="00E55E3B">
      <w:pPr>
        <w:widowControl w:val="0"/>
        <w:jc w:val="left"/>
        <w:rPr>
          <w:color w:val="auto"/>
        </w:rPr>
      </w:pPr>
    </w:p>
    <w:p w14:paraId="411D56D9" w14:textId="491D99A9" w:rsidR="00AB059E" w:rsidRDefault="00AB059E" w:rsidP="00E55E3B">
      <w:pPr>
        <w:widowControl w:val="0"/>
        <w:ind w:left="2835"/>
        <w:rPr>
          <w:color w:val="auto"/>
        </w:rPr>
      </w:pPr>
      <w:r w:rsidRPr="001E451F">
        <w:rPr>
          <w:color w:val="auto"/>
        </w:rPr>
        <w:t>Instrução Normativa n. 54/2021.</w:t>
      </w:r>
      <w:r w:rsidR="000B770F">
        <w:rPr>
          <w:color w:val="auto"/>
        </w:rPr>
        <w:t xml:space="preserve"> Estabelece os critérios e os procedimentos para o desconto da remuneração equivalente aos dias de paralisação e a elaboração de termo de acordo para a compensação das horas não trabalhadas. Análise.</w:t>
      </w:r>
    </w:p>
    <w:p w14:paraId="3230BDDB" w14:textId="1B8C1595" w:rsidR="00223116" w:rsidRDefault="00223116" w:rsidP="00E55E3B">
      <w:pPr>
        <w:widowControl w:val="0"/>
        <w:rPr>
          <w:color w:val="auto"/>
        </w:rPr>
      </w:pPr>
    </w:p>
    <w:p w14:paraId="69E544C4" w14:textId="77777777" w:rsidR="00E55E3B" w:rsidRDefault="00E55E3B" w:rsidP="00E55E3B">
      <w:pPr>
        <w:widowControl w:val="0"/>
        <w:rPr>
          <w:color w:val="auto"/>
        </w:rPr>
      </w:pPr>
    </w:p>
    <w:p w14:paraId="79736447" w14:textId="5ADB00FC" w:rsidR="00E55E3B" w:rsidRDefault="00E55E3B" w:rsidP="00E55E3B">
      <w:pPr>
        <w:widowControl w:val="0"/>
        <w:rPr>
          <w:color w:val="auto"/>
        </w:rPr>
      </w:pPr>
    </w:p>
    <w:p w14:paraId="1EC1B3DE" w14:textId="0BC3AFE6" w:rsidR="00E55E3B" w:rsidRDefault="00E55E3B" w:rsidP="00E55E3B">
      <w:pPr>
        <w:widowControl w:val="0"/>
        <w:rPr>
          <w:color w:val="auto"/>
        </w:rPr>
      </w:pPr>
    </w:p>
    <w:p w14:paraId="11B0515F" w14:textId="77777777" w:rsidR="00B508D9" w:rsidRPr="001E451F" w:rsidRDefault="00AB059E" w:rsidP="00E55E3B">
      <w:pPr>
        <w:widowControl w:val="0"/>
        <w:ind w:firstLine="2835"/>
        <w:rPr>
          <w:color w:val="auto"/>
        </w:rPr>
      </w:pPr>
      <w:r w:rsidRPr="001E451F">
        <w:rPr>
          <w:color w:val="auto"/>
        </w:rPr>
        <w:t>Trata-se de análise sobre o conteúdo da Instrução Normativa n. 54, de 20 de maio de 2021, da Secretaria de Gestão e Desempenho de Pessoal do Ministério da Economia</w:t>
      </w:r>
      <w:r w:rsidRPr="001E451F">
        <w:rPr>
          <w:rStyle w:val="Refdenotaderodap"/>
          <w:color w:val="auto"/>
        </w:rPr>
        <w:footnoteReference w:id="1"/>
      </w:r>
      <w:r w:rsidRPr="001E451F">
        <w:rPr>
          <w:color w:val="auto"/>
        </w:rPr>
        <w:t xml:space="preserve">, que </w:t>
      </w:r>
      <w:r w:rsidRPr="001E451F">
        <w:rPr>
          <w:i/>
          <w:iCs/>
          <w:color w:val="auto"/>
        </w:rPr>
        <w:t>“dispõe sobre os critérios e procedimentos gerais a serem observados pelos órgãos e entidades integrantes do Sistema de Pessoal Civil da Administração Federal (SIPEC), nas situações de paralisação decorrentes do exercício do direito de greve, para o desconto da remuneração correspondente aos dias de paralisação e para a elaboração do respectivo Termo de Acordo para compensação de horas não trabalhadas”</w:t>
      </w:r>
      <w:r w:rsidRPr="001E451F">
        <w:rPr>
          <w:color w:val="auto"/>
        </w:rPr>
        <w:t xml:space="preserve">. </w:t>
      </w:r>
    </w:p>
    <w:p w14:paraId="70B81E55" w14:textId="77777777" w:rsidR="00B508D9" w:rsidRPr="001E451F" w:rsidRDefault="00B508D9" w:rsidP="00E55E3B">
      <w:pPr>
        <w:widowControl w:val="0"/>
        <w:ind w:firstLine="2835"/>
        <w:rPr>
          <w:color w:val="auto"/>
        </w:rPr>
      </w:pPr>
    </w:p>
    <w:p w14:paraId="34B4DE8F" w14:textId="342E5679" w:rsidR="00AB059E" w:rsidRPr="001E451F" w:rsidRDefault="00AB059E" w:rsidP="00E55E3B">
      <w:pPr>
        <w:widowControl w:val="0"/>
        <w:ind w:firstLine="2835"/>
        <w:rPr>
          <w:color w:val="auto"/>
        </w:rPr>
      </w:pPr>
      <w:r w:rsidRPr="001E451F">
        <w:rPr>
          <w:color w:val="auto"/>
        </w:rPr>
        <w:t>Passa-se às considerações sobre a matéria.</w:t>
      </w:r>
    </w:p>
    <w:p w14:paraId="5F5D7203" w14:textId="77777777" w:rsidR="00AB059E" w:rsidRPr="001E451F" w:rsidRDefault="00AB059E" w:rsidP="00E55E3B">
      <w:pPr>
        <w:widowControl w:val="0"/>
        <w:ind w:left="2835"/>
        <w:rPr>
          <w:b/>
          <w:bCs/>
          <w:color w:val="auto"/>
        </w:rPr>
      </w:pPr>
    </w:p>
    <w:p w14:paraId="1EEBC7F1" w14:textId="21F0F59F" w:rsidR="00AB059E" w:rsidRPr="001E451F" w:rsidRDefault="00AB059E" w:rsidP="00E55E3B">
      <w:pPr>
        <w:pStyle w:val="ESC-Titulo2"/>
        <w:keepLines w:val="0"/>
      </w:pPr>
      <w:r w:rsidRPr="001E451F">
        <w:t xml:space="preserve"> </w:t>
      </w:r>
      <w:r w:rsidR="00C14853" w:rsidRPr="001E451F">
        <w:rPr>
          <w:lang w:val="pt-BR"/>
        </w:rPr>
        <w:t>Do contexto no qual está inserida a Instrução Normativa n. 54/2021</w:t>
      </w:r>
    </w:p>
    <w:p w14:paraId="4EB5DB1A" w14:textId="72B55309" w:rsidR="00AB059E" w:rsidRPr="009E5788" w:rsidRDefault="00AB059E" w:rsidP="00E55E3B">
      <w:pPr>
        <w:widowControl w:val="0"/>
        <w:ind w:firstLine="2835"/>
        <w:rPr>
          <w:color w:val="auto"/>
        </w:rPr>
      </w:pPr>
    </w:p>
    <w:p w14:paraId="72FE4C34" w14:textId="59B3A7E7" w:rsidR="00236C31" w:rsidRDefault="00236C31" w:rsidP="00E55E3B">
      <w:pPr>
        <w:widowControl w:val="0"/>
        <w:ind w:firstLine="2835"/>
        <w:rPr>
          <w:color w:val="auto"/>
        </w:rPr>
      </w:pPr>
      <w:r w:rsidRPr="009E5788">
        <w:rPr>
          <w:color w:val="auto"/>
        </w:rPr>
        <w:t>A fim de contextualizar o objeto da presente análise, cumpre</w:t>
      </w:r>
      <w:r w:rsidR="009E5788">
        <w:rPr>
          <w:color w:val="auto"/>
        </w:rPr>
        <w:t xml:space="preserve"> tecer breve</w:t>
      </w:r>
      <w:r w:rsidR="002B7C1D">
        <w:rPr>
          <w:color w:val="auto"/>
        </w:rPr>
        <w:t>s</w:t>
      </w:r>
      <w:r w:rsidR="009E5788">
        <w:rPr>
          <w:color w:val="auto"/>
        </w:rPr>
        <w:t xml:space="preserve"> considerações sobre a evolução da greve no ordenamento jurídico brasileiro e o seu reconhecimento enquanto garantia constitucional indispensável à construção de melhores condições de trabalho e, consequentemente, de vida para os trabalhadores.</w:t>
      </w:r>
    </w:p>
    <w:p w14:paraId="58A59E4D" w14:textId="61BF9BF1" w:rsidR="009E05D6" w:rsidRDefault="009E05D6" w:rsidP="00E55E3B">
      <w:pPr>
        <w:widowControl w:val="0"/>
        <w:ind w:firstLine="2835"/>
        <w:rPr>
          <w:color w:val="auto"/>
        </w:rPr>
      </w:pPr>
    </w:p>
    <w:p w14:paraId="3C772659" w14:textId="43F8E225" w:rsidR="002B7C1D" w:rsidRDefault="002B7C1D" w:rsidP="00E55E3B">
      <w:pPr>
        <w:widowControl w:val="0"/>
        <w:ind w:firstLine="2835"/>
        <w:rPr>
          <w:color w:val="auto"/>
        </w:rPr>
      </w:pPr>
      <w:r>
        <w:rPr>
          <w:color w:val="auto"/>
        </w:rPr>
        <w:t>A Constituição Federal promulgada em 1988, destinada a estabelecer uma ordem constitucional voltada à proteção dos direitos e garantias fundamentais,</w:t>
      </w:r>
      <w:r w:rsidRPr="002B7C1D">
        <w:rPr>
          <w:i/>
          <w:iCs/>
          <w:color w:val="auto"/>
        </w:rPr>
        <w:t xml:space="preserve"> “reconheceu a greve como direito social, instrumento democrático a serviço da cidadania, entendida como reação pacífica e ordenada da classe trabalhadora para a melhoria das condições sociais”</w:t>
      </w:r>
      <w:r w:rsidRPr="00B14A9C">
        <w:rPr>
          <w:color w:val="auto"/>
        </w:rPr>
        <w:t xml:space="preserve"> </w:t>
      </w:r>
      <w:r>
        <w:rPr>
          <w:color w:val="auto"/>
        </w:rPr>
        <w:t>(STF, RE 693.456, Rel. Min. Dias Toffoli), o que fez nos seguintes termos para os trabalhadores da iniciativa privada:</w:t>
      </w:r>
    </w:p>
    <w:p w14:paraId="54C0AB22" w14:textId="7E720E1D" w:rsidR="00BE56B4" w:rsidRDefault="00BE56B4" w:rsidP="00E55E3B">
      <w:pPr>
        <w:widowControl w:val="0"/>
        <w:ind w:firstLine="2835"/>
        <w:rPr>
          <w:color w:val="auto"/>
        </w:rPr>
      </w:pPr>
    </w:p>
    <w:p w14:paraId="0A96474B" w14:textId="77777777" w:rsidR="0038605C" w:rsidRPr="00777177" w:rsidRDefault="0038605C" w:rsidP="00E55E3B">
      <w:pPr>
        <w:widowControl w:val="0"/>
        <w:shd w:val="clear" w:color="auto" w:fill="FFFFFF"/>
        <w:spacing w:after="120"/>
        <w:ind w:left="2835"/>
        <w:rPr>
          <w:rFonts w:cs="Arial"/>
          <w:sz w:val="22"/>
          <w:szCs w:val="22"/>
        </w:rPr>
      </w:pPr>
      <w:r w:rsidRPr="0038605C">
        <w:rPr>
          <w:rFonts w:cs="Arial"/>
          <w:b/>
          <w:bCs/>
          <w:sz w:val="22"/>
          <w:szCs w:val="22"/>
        </w:rPr>
        <w:t>Art. 9º.</w:t>
      </w:r>
      <w:r w:rsidRPr="00777177">
        <w:rPr>
          <w:rFonts w:cs="Arial"/>
          <w:sz w:val="22"/>
          <w:szCs w:val="22"/>
        </w:rPr>
        <w:t xml:space="preserve"> É assegurado o direito de greve, competindo aos trabalhadores decidir sobre a oportunidade de exercê-lo e sobre os interesses que devam por meio dele defender.</w:t>
      </w:r>
    </w:p>
    <w:p w14:paraId="4239B594" w14:textId="77777777" w:rsidR="0038605C" w:rsidRPr="00777177" w:rsidRDefault="0038605C" w:rsidP="00E55E3B">
      <w:pPr>
        <w:widowControl w:val="0"/>
        <w:shd w:val="clear" w:color="auto" w:fill="FFFFFF"/>
        <w:spacing w:after="120"/>
        <w:ind w:left="2835"/>
        <w:rPr>
          <w:rFonts w:cs="Arial"/>
          <w:sz w:val="22"/>
          <w:szCs w:val="22"/>
        </w:rPr>
      </w:pPr>
      <w:bookmarkStart w:id="1" w:name="art9§1"/>
      <w:bookmarkStart w:id="2" w:name="9§1"/>
      <w:bookmarkEnd w:id="1"/>
      <w:bookmarkEnd w:id="2"/>
      <w:r w:rsidRPr="00777177">
        <w:rPr>
          <w:rFonts w:cs="Arial"/>
          <w:sz w:val="22"/>
          <w:szCs w:val="22"/>
        </w:rPr>
        <w:t>§ 1º A lei definirá os serviços ou atividades essenciais e disporá sobre o atendimento das necessidades inadiáveis da comunidade.</w:t>
      </w:r>
    </w:p>
    <w:p w14:paraId="78947BC6" w14:textId="78190379" w:rsidR="00BE56B4" w:rsidRPr="0038605C" w:rsidRDefault="0038605C" w:rsidP="00E55E3B">
      <w:pPr>
        <w:widowControl w:val="0"/>
        <w:shd w:val="clear" w:color="auto" w:fill="FFFFFF"/>
        <w:ind w:left="2835"/>
        <w:rPr>
          <w:rFonts w:cs="Arial"/>
          <w:sz w:val="22"/>
          <w:szCs w:val="22"/>
        </w:rPr>
      </w:pPr>
      <w:bookmarkStart w:id="3" w:name="art9§2"/>
      <w:bookmarkStart w:id="4" w:name="9§2"/>
      <w:bookmarkEnd w:id="3"/>
      <w:bookmarkEnd w:id="4"/>
      <w:r w:rsidRPr="00777177">
        <w:rPr>
          <w:rFonts w:cs="Arial"/>
          <w:sz w:val="22"/>
          <w:szCs w:val="22"/>
        </w:rPr>
        <w:t>§ 2º Os abusos cometidos sujeitam os responsáveis às penas da lei.</w:t>
      </w:r>
    </w:p>
    <w:p w14:paraId="70B6298E" w14:textId="34A5D17E" w:rsidR="00B14A9C" w:rsidRDefault="00B14A9C" w:rsidP="00E55E3B">
      <w:pPr>
        <w:widowControl w:val="0"/>
        <w:ind w:firstLine="2835"/>
        <w:rPr>
          <w:color w:val="auto"/>
        </w:rPr>
      </w:pPr>
    </w:p>
    <w:p w14:paraId="10FF3F0E" w14:textId="3F9E85AC" w:rsidR="0038605C" w:rsidRDefault="007E3E96" w:rsidP="00E55E3B">
      <w:pPr>
        <w:widowControl w:val="0"/>
        <w:ind w:firstLine="2835"/>
        <w:rPr>
          <w:color w:val="auto"/>
        </w:rPr>
      </w:pPr>
      <w:r>
        <w:rPr>
          <w:color w:val="auto"/>
        </w:rPr>
        <w:lastRenderedPageBreak/>
        <w:t>Sobre a previsão supra, o</w:t>
      </w:r>
      <w:r w:rsidR="0038605C">
        <w:rPr>
          <w:color w:val="auto"/>
        </w:rPr>
        <w:t xml:space="preserve"> constitucionalista José Afonso da Silva</w:t>
      </w:r>
      <w:r w:rsidR="0038605C">
        <w:rPr>
          <w:rStyle w:val="Refdenotaderodap"/>
          <w:color w:val="auto"/>
        </w:rPr>
        <w:footnoteReference w:id="2"/>
      </w:r>
      <w:r w:rsidR="0038605C">
        <w:rPr>
          <w:color w:val="auto"/>
        </w:rPr>
        <w:t xml:space="preserve"> </w:t>
      </w:r>
      <w:r w:rsidR="006B2945">
        <w:rPr>
          <w:color w:val="auto"/>
        </w:rPr>
        <w:t xml:space="preserve">nos </w:t>
      </w:r>
      <w:r w:rsidR="0038605C">
        <w:rPr>
          <w:color w:val="auto"/>
        </w:rPr>
        <w:t xml:space="preserve">ensina que a </w:t>
      </w:r>
      <w:r w:rsidR="0038605C" w:rsidRPr="0038605C">
        <w:rPr>
          <w:i/>
          <w:iCs/>
          <w:color w:val="auto"/>
        </w:rPr>
        <w:t>“Constituição Federal assegura o direito de greve, por si própria”</w:t>
      </w:r>
      <w:r w:rsidR="006B2945">
        <w:rPr>
          <w:color w:val="auto"/>
        </w:rPr>
        <w:t xml:space="preserve">; isto é, </w:t>
      </w:r>
      <w:r w:rsidR="0038605C">
        <w:rPr>
          <w:color w:val="auto"/>
        </w:rPr>
        <w:t>que</w:t>
      </w:r>
      <w:r w:rsidR="006B2945">
        <w:rPr>
          <w:color w:val="auto"/>
        </w:rPr>
        <w:t xml:space="preserve"> embora possa definir os procedimentos para o seu exercício, </w:t>
      </w:r>
      <w:r w:rsidR="0038605C">
        <w:rPr>
          <w:i/>
          <w:iCs/>
          <w:color w:val="auto"/>
        </w:rPr>
        <w:t>“a lei não pode restringir o direito mesmo, nem quanto à oportunidade de exercê-lo nem sobre os interesses que, por meio dele, devam ser defendidos”</w:t>
      </w:r>
      <w:r w:rsidR="0038605C">
        <w:rPr>
          <w:color w:val="auto"/>
        </w:rPr>
        <w:t xml:space="preserve">, concluindo que a </w:t>
      </w:r>
      <w:r w:rsidR="0038605C">
        <w:rPr>
          <w:i/>
          <w:iCs/>
          <w:color w:val="auto"/>
        </w:rPr>
        <w:t>“lei que venha a existir não deverá ir no sentido de sua limitação, mas de sua proteção e garantia”</w:t>
      </w:r>
      <w:r w:rsidR="0038605C">
        <w:rPr>
          <w:color w:val="auto"/>
        </w:rPr>
        <w:t>.</w:t>
      </w:r>
    </w:p>
    <w:p w14:paraId="3F7AE45C" w14:textId="6A10CE22" w:rsidR="000D4689" w:rsidRDefault="000D4689" w:rsidP="00E55E3B">
      <w:pPr>
        <w:widowControl w:val="0"/>
        <w:ind w:firstLine="2835"/>
        <w:rPr>
          <w:color w:val="auto"/>
        </w:rPr>
      </w:pPr>
    </w:p>
    <w:p w14:paraId="1802C1E1" w14:textId="102F8028" w:rsidR="0014382E" w:rsidRPr="004C2E68" w:rsidRDefault="004C2E68" w:rsidP="00E55E3B">
      <w:pPr>
        <w:widowControl w:val="0"/>
        <w:ind w:firstLine="2835"/>
        <w:rPr>
          <w:color w:val="auto"/>
        </w:rPr>
      </w:pPr>
      <w:r w:rsidRPr="004C2E68">
        <w:rPr>
          <w:color w:val="auto"/>
        </w:rPr>
        <w:t>Concomitantemente, a Constituição Federal de 1988 garantiu o direito de greve aos servidores públicos, condicionando-o, originalmente, aos</w:t>
      </w:r>
      <w:r w:rsidR="000766FB" w:rsidRPr="004C2E68">
        <w:rPr>
          <w:color w:val="auto"/>
        </w:rPr>
        <w:t xml:space="preserve"> termos e aos limites que deveriam ser fixados em Lei Complementar</w:t>
      </w:r>
      <w:r w:rsidRPr="004C2E68">
        <w:rPr>
          <w:color w:val="auto"/>
        </w:rPr>
        <w:t xml:space="preserve"> (</w:t>
      </w:r>
      <w:r w:rsidR="000766FB" w:rsidRPr="004C2E68">
        <w:rPr>
          <w:color w:val="auto"/>
        </w:rPr>
        <w:t>cuja aprovação exige a maioria absoluta dos votos</w:t>
      </w:r>
      <w:r w:rsidRPr="004C2E68">
        <w:rPr>
          <w:color w:val="auto"/>
        </w:rPr>
        <w:t>)</w:t>
      </w:r>
      <w:r w:rsidR="000766FB" w:rsidRPr="004C2E68">
        <w:rPr>
          <w:color w:val="auto"/>
        </w:rPr>
        <w:t>.</w:t>
      </w:r>
      <w:r>
        <w:rPr>
          <w:color w:val="auto"/>
        </w:rPr>
        <w:t xml:space="preserve"> </w:t>
      </w:r>
      <w:r w:rsidRPr="004C2E68">
        <w:rPr>
          <w:color w:val="auto"/>
        </w:rPr>
        <w:t>A</w:t>
      </w:r>
      <w:r w:rsidR="000766FB" w:rsidRPr="004C2E68">
        <w:rPr>
          <w:color w:val="auto"/>
        </w:rPr>
        <w:t>nteriormente à</w:t>
      </w:r>
      <w:r w:rsidR="0014382E" w:rsidRPr="004C2E68">
        <w:rPr>
          <w:color w:val="auto"/>
        </w:rPr>
        <w:t xml:space="preserve"> edição desta </w:t>
      </w:r>
      <w:r>
        <w:rPr>
          <w:color w:val="auto"/>
        </w:rPr>
        <w:t>norma</w:t>
      </w:r>
      <w:r w:rsidR="0008363B" w:rsidRPr="004C2E68">
        <w:rPr>
          <w:color w:val="auto"/>
        </w:rPr>
        <w:t>,</w:t>
      </w:r>
      <w:r w:rsidR="00C30884">
        <w:rPr>
          <w:color w:val="auto"/>
        </w:rPr>
        <w:t xml:space="preserve"> contudo,</w:t>
      </w:r>
      <w:r w:rsidR="0008363B" w:rsidRPr="004C2E68">
        <w:rPr>
          <w:color w:val="auto"/>
        </w:rPr>
        <w:t xml:space="preserve"> </w:t>
      </w:r>
      <w:r w:rsidR="0014382E" w:rsidRPr="004C2E68">
        <w:rPr>
          <w:color w:val="auto"/>
        </w:rPr>
        <w:t>a Emenda Constitucional n. 19/1998</w:t>
      </w:r>
      <w:r w:rsidR="000766FB" w:rsidRPr="004C2E68">
        <w:rPr>
          <w:color w:val="auto"/>
        </w:rPr>
        <w:t xml:space="preserve"> relativiz</w:t>
      </w:r>
      <w:r w:rsidRPr="004C2E68">
        <w:rPr>
          <w:color w:val="auto"/>
        </w:rPr>
        <w:t>ou</w:t>
      </w:r>
      <w:r w:rsidR="000766FB" w:rsidRPr="004C2E68">
        <w:rPr>
          <w:color w:val="auto"/>
        </w:rPr>
        <w:t xml:space="preserve"> a</w:t>
      </w:r>
      <w:r w:rsidRPr="004C2E68">
        <w:rPr>
          <w:color w:val="auto"/>
        </w:rPr>
        <w:t xml:space="preserve"> exigência ao atrelar o exercício do direito de greve aos termos e aos limites fixados em </w:t>
      </w:r>
      <w:r w:rsidR="000766FB" w:rsidRPr="004C2E68">
        <w:rPr>
          <w:color w:val="auto"/>
        </w:rPr>
        <w:t>Lei Ordinária</w:t>
      </w:r>
      <w:r w:rsidR="002B7C1D">
        <w:rPr>
          <w:color w:val="auto"/>
        </w:rPr>
        <w:t xml:space="preserve">, </w:t>
      </w:r>
      <w:r w:rsidR="00C30884">
        <w:rPr>
          <w:color w:val="auto"/>
        </w:rPr>
        <w:t xml:space="preserve">espécie de norma </w:t>
      </w:r>
      <w:r w:rsidR="002B7C1D">
        <w:rPr>
          <w:color w:val="auto"/>
        </w:rPr>
        <w:t xml:space="preserve">cuja </w:t>
      </w:r>
      <w:r w:rsidR="0014382E" w:rsidRPr="004C2E68">
        <w:rPr>
          <w:color w:val="auto"/>
        </w:rPr>
        <w:t>aprovação exige</w:t>
      </w:r>
      <w:r w:rsidR="000766FB" w:rsidRPr="004C2E68">
        <w:rPr>
          <w:color w:val="auto"/>
        </w:rPr>
        <w:t xml:space="preserve"> apenas</w:t>
      </w:r>
      <w:r w:rsidR="0014382E" w:rsidRPr="004C2E68">
        <w:rPr>
          <w:color w:val="auto"/>
        </w:rPr>
        <w:t xml:space="preserve"> a maioria simples dos votos</w:t>
      </w:r>
      <w:r w:rsidR="000766FB" w:rsidRPr="004C2E68">
        <w:rPr>
          <w:color w:val="auto"/>
        </w:rPr>
        <w:t xml:space="preserve"> no Congresso Nacional</w:t>
      </w:r>
      <w:r w:rsidRPr="004C2E68">
        <w:rPr>
          <w:color w:val="auto"/>
        </w:rPr>
        <w:t>,</w:t>
      </w:r>
      <w:r w:rsidR="000766FB" w:rsidRPr="004C2E68">
        <w:rPr>
          <w:color w:val="auto"/>
        </w:rPr>
        <w:t xml:space="preserve"> </w:t>
      </w:r>
      <w:r w:rsidRPr="004C2E68">
        <w:rPr>
          <w:color w:val="auto"/>
        </w:rPr>
        <w:t>senão vejamos:</w:t>
      </w:r>
    </w:p>
    <w:p w14:paraId="50DCE5E4" w14:textId="77777777" w:rsidR="000D4689" w:rsidRDefault="000D4689" w:rsidP="00E55E3B">
      <w:pPr>
        <w:widowControl w:val="0"/>
        <w:ind w:firstLine="2835"/>
        <w:rPr>
          <w:color w:val="auto"/>
        </w:rPr>
      </w:pPr>
    </w:p>
    <w:p w14:paraId="456C46D3" w14:textId="1B5A7894" w:rsidR="000D4689" w:rsidRPr="00AF3906" w:rsidRDefault="000D4689" w:rsidP="00E55E3B">
      <w:pPr>
        <w:pStyle w:val="NormalWeb"/>
        <w:widowControl w:val="0"/>
        <w:shd w:val="clear" w:color="auto" w:fill="FFFFFF"/>
        <w:spacing w:after="120"/>
        <w:ind w:left="2835"/>
        <w:rPr>
          <w:rFonts w:ascii="Arial" w:hAnsi="Arial" w:cs="Arial"/>
          <w:sz w:val="22"/>
          <w:szCs w:val="22"/>
        </w:rPr>
      </w:pPr>
      <w:r w:rsidRPr="000D4689">
        <w:rPr>
          <w:rFonts w:ascii="Arial" w:hAnsi="Arial" w:cs="Arial"/>
          <w:b/>
          <w:bCs/>
          <w:sz w:val="22"/>
          <w:szCs w:val="22"/>
          <w:shd w:val="clear" w:color="auto" w:fill="FFFFFF"/>
        </w:rPr>
        <w:t>Art. 37.</w:t>
      </w:r>
      <w:r w:rsidRPr="00AF3906">
        <w:rPr>
          <w:rFonts w:ascii="Arial" w:hAnsi="Arial" w:cs="Arial"/>
          <w:sz w:val="22"/>
          <w:szCs w:val="22"/>
          <w:shd w:val="clear" w:color="auto" w:fill="FFFFFF"/>
        </w:rPr>
        <w:t xml:space="preserve"> A administração pública direta e indireta de qualquer dos Poderes da União, dos Estados, do Distrito Federal e dos Municípios obedecerá aos princípios de legalidade, impessoalidade, moralidade, publicidade e eficiência e, também, ao seguinte</w:t>
      </w:r>
      <w:r w:rsidR="004C2E68">
        <w:rPr>
          <w:rFonts w:ascii="Arial" w:hAnsi="Arial" w:cs="Arial"/>
          <w:sz w:val="22"/>
          <w:szCs w:val="22"/>
          <w:shd w:val="clear" w:color="auto" w:fill="FFFFFF"/>
        </w:rPr>
        <w:t xml:space="preserve">: </w:t>
      </w:r>
      <w:r w:rsidR="004C2E68" w:rsidRPr="004C2E68">
        <w:rPr>
          <w:rFonts w:ascii="Arial" w:hAnsi="Arial" w:cs="Arial"/>
          <w:sz w:val="22"/>
          <w:szCs w:val="22"/>
          <w:shd w:val="clear" w:color="auto" w:fill="FFFFFF"/>
        </w:rPr>
        <w:t>(Redação dada pela Emenda Constitucional n</w:t>
      </w:r>
      <w:r w:rsidR="004C2E68">
        <w:rPr>
          <w:rFonts w:ascii="Arial" w:hAnsi="Arial" w:cs="Arial"/>
          <w:sz w:val="22"/>
          <w:szCs w:val="22"/>
          <w:shd w:val="clear" w:color="auto" w:fill="FFFFFF"/>
        </w:rPr>
        <w:t>.</w:t>
      </w:r>
      <w:r w:rsidR="004C2E68" w:rsidRPr="004C2E68">
        <w:rPr>
          <w:rFonts w:ascii="Arial" w:hAnsi="Arial" w:cs="Arial"/>
          <w:sz w:val="22"/>
          <w:szCs w:val="22"/>
          <w:shd w:val="clear" w:color="auto" w:fill="FFFFFF"/>
        </w:rPr>
        <w:t xml:space="preserve"> 19, de 1998)</w:t>
      </w:r>
      <w:r w:rsidRPr="00AF3906">
        <w:rPr>
          <w:rFonts w:ascii="Arial" w:hAnsi="Arial" w:cs="Arial"/>
          <w:sz w:val="22"/>
          <w:szCs w:val="22"/>
          <w:shd w:val="clear" w:color="auto" w:fill="FFFFFF"/>
        </w:rPr>
        <w:t xml:space="preserve"> </w:t>
      </w:r>
    </w:p>
    <w:p w14:paraId="41FBA819" w14:textId="5A38BF8A" w:rsidR="000D4689" w:rsidRPr="00AF3906" w:rsidRDefault="000D4689" w:rsidP="00E55E3B">
      <w:pPr>
        <w:pStyle w:val="NormalWeb"/>
        <w:widowControl w:val="0"/>
        <w:shd w:val="clear" w:color="auto" w:fill="FFFFFF"/>
        <w:spacing w:after="120"/>
        <w:ind w:left="2835"/>
        <w:rPr>
          <w:rFonts w:ascii="Arial" w:hAnsi="Arial" w:cs="Arial"/>
          <w:sz w:val="22"/>
          <w:szCs w:val="22"/>
        </w:rPr>
      </w:pPr>
      <w:r w:rsidRPr="00AF3906">
        <w:rPr>
          <w:rFonts w:ascii="Arial" w:hAnsi="Arial" w:cs="Arial"/>
          <w:sz w:val="22"/>
          <w:szCs w:val="22"/>
        </w:rPr>
        <w:t>(...)</w:t>
      </w:r>
    </w:p>
    <w:p w14:paraId="6E6C9E5F" w14:textId="0C77B38D" w:rsidR="000D4689" w:rsidRPr="004C2E68" w:rsidRDefault="000D4689" w:rsidP="00E55E3B">
      <w:pPr>
        <w:pStyle w:val="NormalWeb"/>
        <w:widowControl w:val="0"/>
        <w:shd w:val="clear" w:color="auto" w:fill="FFFFFF"/>
        <w:spacing w:after="120"/>
        <w:ind w:left="2835"/>
        <w:rPr>
          <w:rFonts w:ascii="Arial" w:hAnsi="Arial" w:cs="Arial"/>
          <w:sz w:val="22"/>
          <w:szCs w:val="22"/>
        </w:rPr>
      </w:pPr>
      <w:bookmarkStart w:id="5" w:name="art37vii"/>
      <w:bookmarkEnd w:id="5"/>
      <w:r w:rsidRPr="004C2E68">
        <w:rPr>
          <w:rFonts w:ascii="Arial" w:hAnsi="Arial" w:cs="Arial"/>
          <w:b/>
          <w:bCs/>
          <w:sz w:val="22"/>
          <w:szCs w:val="22"/>
        </w:rPr>
        <w:t>VII -</w:t>
      </w:r>
      <w:r w:rsidRPr="000D4689">
        <w:rPr>
          <w:rFonts w:ascii="Arial" w:hAnsi="Arial" w:cs="Arial"/>
          <w:b/>
          <w:bCs/>
          <w:sz w:val="22"/>
          <w:szCs w:val="22"/>
        </w:rPr>
        <w:t xml:space="preserve"> </w:t>
      </w:r>
      <w:r w:rsidRPr="000D4689">
        <w:rPr>
          <w:rFonts w:ascii="Arial" w:hAnsi="Arial" w:cs="Arial"/>
          <w:b/>
          <w:bCs/>
          <w:sz w:val="22"/>
          <w:szCs w:val="22"/>
          <w:u w:val="single"/>
        </w:rPr>
        <w:t>o direito de greve será exercido nos termos e nos limites definidos em lei específic</w:t>
      </w:r>
      <w:r w:rsidRPr="004C2E68">
        <w:rPr>
          <w:rFonts w:ascii="Arial" w:hAnsi="Arial" w:cs="Arial"/>
          <w:b/>
          <w:bCs/>
          <w:sz w:val="22"/>
          <w:szCs w:val="22"/>
          <w:u w:val="single"/>
        </w:rPr>
        <w:t>a</w:t>
      </w:r>
      <w:r w:rsidRPr="004C2E68">
        <w:rPr>
          <w:rFonts w:ascii="Arial" w:hAnsi="Arial" w:cs="Arial"/>
          <w:b/>
          <w:bCs/>
          <w:sz w:val="22"/>
          <w:szCs w:val="22"/>
        </w:rPr>
        <w:t>;</w:t>
      </w:r>
      <w:r w:rsidR="004C2E68" w:rsidRPr="004C2E68">
        <w:rPr>
          <w:rFonts w:ascii="Arial" w:hAnsi="Arial" w:cs="Arial"/>
          <w:b/>
          <w:bCs/>
          <w:sz w:val="22"/>
          <w:szCs w:val="22"/>
        </w:rPr>
        <w:t xml:space="preserve"> </w:t>
      </w:r>
      <w:r w:rsidR="004C2E68" w:rsidRPr="006825CC">
        <w:rPr>
          <w:rFonts w:ascii="Arial" w:hAnsi="Arial" w:cs="Arial"/>
          <w:sz w:val="22"/>
          <w:szCs w:val="22"/>
        </w:rPr>
        <w:t>(Redação dada pela Emenda Constitucional n. 19, de 1998)</w:t>
      </w:r>
    </w:p>
    <w:p w14:paraId="580493CD" w14:textId="77777777" w:rsidR="000D4689" w:rsidRPr="00AF3906" w:rsidRDefault="000D4689" w:rsidP="00E55E3B">
      <w:pPr>
        <w:widowControl w:val="0"/>
        <w:ind w:left="2835"/>
        <w:rPr>
          <w:color w:val="auto"/>
          <w:sz w:val="22"/>
          <w:szCs w:val="22"/>
        </w:rPr>
      </w:pPr>
      <w:r w:rsidRPr="00AF3906">
        <w:rPr>
          <w:color w:val="auto"/>
          <w:sz w:val="22"/>
          <w:szCs w:val="22"/>
        </w:rPr>
        <w:t>(...)</w:t>
      </w:r>
    </w:p>
    <w:p w14:paraId="564FDCF7" w14:textId="4FA648EE" w:rsidR="000D4689" w:rsidRDefault="000D4689" w:rsidP="00E55E3B">
      <w:pPr>
        <w:widowControl w:val="0"/>
        <w:ind w:firstLine="2835"/>
        <w:rPr>
          <w:color w:val="auto"/>
        </w:rPr>
      </w:pPr>
    </w:p>
    <w:p w14:paraId="5DCB396C" w14:textId="7843184D" w:rsidR="00076557" w:rsidRDefault="00BB0B29" w:rsidP="00E55E3B">
      <w:pPr>
        <w:widowControl w:val="0"/>
        <w:ind w:firstLine="2835"/>
        <w:rPr>
          <w:color w:val="auto"/>
        </w:rPr>
      </w:pPr>
      <w:r>
        <w:rPr>
          <w:color w:val="auto"/>
        </w:rPr>
        <w:t xml:space="preserve">Ocorre que, embora reconhecido enquanto uma espécie de garantia fundamental que é assegurada aos servidores públicos desde 1988, o direito de greve jamais foi regulamentado, </w:t>
      </w:r>
      <w:r w:rsidR="00076557">
        <w:rPr>
          <w:color w:val="auto"/>
        </w:rPr>
        <w:t>inviabilizando o seu exercício até o momento em que o Supremo Tribunal Federal avançou em sua jurisprudência para, além de reconhecer a mora do Poder Legislativo (à exemplo do MI n. 20/DF), admitir soluções que prestassem efeitos concretos e efetividade à jurisdição exercida em face do vazio legislativo.</w:t>
      </w:r>
    </w:p>
    <w:p w14:paraId="41083A4F" w14:textId="73B1B7BF" w:rsidR="003C1115" w:rsidRDefault="003C1115" w:rsidP="00E55E3B">
      <w:pPr>
        <w:widowControl w:val="0"/>
        <w:ind w:firstLine="2835"/>
        <w:rPr>
          <w:color w:val="auto"/>
        </w:rPr>
      </w:pPr>
    </w:p>
    <w:p w14:paraId="03E30C6E" w14:textId="0A612800" w:rsidR="003C1115" w:rsidRPr="007E046D" w:rsidRDefault="003C1115" w:rsidP="00E55E3B">
      <w:pPr>
        <w:widowControl w:val="0"/>
        <w:ind w:firstLine="2835"/>
        <w:rPr>
          <w:color w:val="auto"/>
        </w:rPr>
      </w:pPr>
      <w:r w:rsidRPr="00BF587E">
        <w:rPr>
          <w:color w:val="auto"/>
        </w:rPr>
        <w:t xml:space="preserve">Nesse sentido é o conteúdo dos julgamentos proferidos nos Mandados de Injunção n. 670, n. 708 e 716, deferidos, respectivamente, para </w:t>
      </w:r>
      <w:r w:rsidRPr="00BF587E">
        <w:rPr>
          <w:i/>
          <w:iCs/>
          <w:color w:val="auto"/>
        </w:rPr>
        <w:t>“determinar a aplicação das Leis n</w:t>
      </w:r>
      <w:r w:rsidRPr="00BF587E">
        <w:rPr>
          <w:i/>
          <w:iCs/>
          <w:color w:val="auto"/>
          <w:vertAlign w:val="superscript"/>
        </w:rPr>
        <w:t>os</w:t>
      </w:r>
      <w:r w:rsidRPr="00BF587E">
        <w:rPr>
          <w:i/>
          <w:iCs/>
          <w:color w:val="auto"/>
        </w:rPr>
        <w:t xml:space="preserve"> 7.701/1988 e 7.783/1989 aos conflitos e às ações judiciais que envolvam a interpretação do direito de greve dos servidores públicos civis”</w:t>
      </w:r>
      <w:r w:rsidR="00282881">
        <w:rPr>
          <w:color w:val="auto"/>
        </w:rPr>
        <w:t xml:space="preserve"> </w:t>
      </w:r>
      <w:r w:rsidRPr="00BF587E">
        <w:rPr>
          <w:rStyle w:val="Refdenotaderodap"/>
          <w:color w:val="auto"/>
        </w:rPr>
        <w:footnoteReference w:id="3"/>
      </w:r>
      <w:r w:rsidR="00282881">
        <w:rPr>
          <w:color w:val="auto"/>
        </w:rPr>
        <w:t xml:space="preserve"> </w:t>
      </w:r>
      <w:r w:rsidRPr="00BF587E">
        <w:rPr>
          <w:color w:val="auto"/>
        </w:rPr>
        <w:t xml:space="preserve">e para </w:t>
      </w:r>
      <w:r w:rsidRPr="00BF587E">
        <w:rPr>
          <w:i/>
          <w:iCs/>
          <w:color w:val="auto"/>
        </w:rPr>
        <w:t>“remover o obstáculo decorrente da omissão legislativa e, supletivamente, tornar viável o exercício do direito consagrado no artigo 37, VII, d</w:t>
      </w:r>
      <w:r w:rsidRPr="007E046D">
        <w:rPr>
          <w:i/>
          <w:iCs/>
          <w:color w:val="auto"/>
        </w:rPr>
        <w:t>a Constituição do Brasil”</w:t>
      </w:r>
      <w:r w:rsidRPr="007E046D">
        <w:rPr>
          <w:color w:val="auto"/>
        </w:rPr>
        <w:t xml:space="preserve"> </w:t>
      </w:r>
      <w:r w:rsidRPr="007E046D">
        <w:rPr>
          <w:rStyle w:val="Refdenotaderodap"/>
          <w:color w:val="auto"/>
        </w:rPr>
        <w:footnoteReference w:id="4"/>
      </w:r>
      <w:r w:rsidRPr="007E046D">
        <w:rPr>
          <w:color w:val="auto"/>
        </w:rPr>
        <w:t>.</w:t>
      </w:r>
    </w:p>
    <w:p w14:paraId="37BF8E86" w14:textId="782AA22F" w:rsidR="00CB75B7" w:rsidRPr="007E046D" w:rsidRDefault="00CB75B7" w:rsidP="00E55E3B">
      <w:pPr>
        <w:widowControl w:val="0"/>
        <w:ind w:firstLine="2835"/>
        <w:rPr>
          <w:color w:val="auto"/>
        </w:rPr>
      </w:pPr>
    </w:p>
    <w:p w14:paraId="169CDE63" w14:textId="00859522" w:rsidR="00BF587E" w:rsidRPr="007E046D" w:rsidRDefault="007E046D" w:rsidP="00E55E3B">
      <w:pPr>
        <w:widowControl w:val="0"/>
        <w:ind w:firstLine="2835"/>
        <w:rPr>
          <w:color w:val="auto"/>
        </w:rPr>
      </w:pPr>
      <w:r w:rsidRPr="007E046D">
        <w:rPr>
          <w:color w:val="auto"/>
        </w:rPr>
        <w:lastRenderedPageBreak/>
        <w:t>Na mesma oportunidade</w:t>
      </w:r>
      <w:r>
        <w:rPr>
          <w:color w:val="auto"/>
        </w:rPr>
        <w:t xml:space="preserve">, o STF </w:t>
      </w:r>
      <w:r w:rsidR="003E4633">
        <w:rPr>
          <w:color w:val="auto"/>
        </w:rPr>
        <w:t>ainda</w:t>
      </w:r>
      <w:r w:rsidR="008A73BA">
        <w:rPr>
          <w:color w:val="auto"/>
        </w:rPr>
        <w:t xml:space="preserve"> </w:t>
      </w:r>
      <w:r>
        <w:rPr>
          <w:color w:val="auto"/>
        </w:rPr>
        <w:t>d</w:t>
      </w:r>
      <w:r w:rsidR="008A73BA">
        <w:rPr>
          <w:color w:val="auto"/>
        </w:rPr>
        <w:t xml:space="preserve">efiniu </w:t>
      </w:r>
      <w:r w:rsidR="003E4633">
        <w:rPr>
          <w:color w:val="auto"/>
        </w:rPr>
        <w:t xml:space="preserve">os </w:t>
      </w:r>
      <w:r w:rsidR="008A73BA">
        <w:rPr>
          <w:color w:val="auto"/>
        </w:rPr>
        <w:t>parâmetros de competência para a apreciação do tema no âmbito da Justiça Federal e da Justiça Estadual até o momento em que editada a norma exigida pela Constituição Federal</w:t>
      </w:r>
      <w:r w:rsidR="003E4633">
        <w:rPr>
          <w:color w:val="auto"/>
        </w:rPr>
        <w:t>. E</w:t>
      </w:r>
      <w:r w:rsidR="008A73BA">
        <w:rPr>
          <w:color w:val="auto"/>
        </w:rPr>
        <w:t xml:space="preserve"> insta frisar que, conquanto tenha </w:t>
      </w:r>
      <w:r w:rsidR="003E4633">
        <w:rPr>
          <w:color w:val="auto"/>
        </w:rPr>
        <w:t xml:space="preserve">assentado </w:t>
      </w:r>
      <w:r w:rsidR="008A73BA">
        <w:rPr>
          <w:color w:val="auto"/>
        </w:rPr>
        <w:t>o não pagamento da remuneração durante os dias de paralização como regra,</w:t>
      </w:r>
      <w:r w:rsidR="003E4633">
        <w:rPr>
          <w:color w:val="auto"/>
        </w:rPr>
        <w:t xml:space="preserve"> </w:t>
      </w:r>
      <w:r w:rsidR="003E4633" w:rsidRPr="00DD3263">
        <w:rPr>
          <w:b/>
          <w:bCs/>
          <w:color w:val="auto"/>
        </w:rPr>
        <w:t xml:space="preserve">também admitiu a possibilidade de situações que a excepcionam, </w:t>
      </w:r>
      <w:r w:rsidR="003E4633" w:rsidRPr="002F43D4">
        <w:rPr>
          <w:b/>
          <w:bCs/>
          <w:color w:val="auto"/>
        </w:rPr>
        <w:t>outorgando ao Poder Judiciário a competência para decidir sobre estas controvérsias</w:t>
      </w:r>
      <w:r w:rsidR="003E4633">
        <w:rPr>
          <w:color w:val="auto"/>
        </w:rPr>
        <w:t xml:space="preserve">, senão vejamos </w:t>
      </w:r>
      <w:r w:rsidR="00282881">
        <w:rPr>
          <w:color w:val="auto"/>
        </w:rPr>
        <w:t xml:space="preserve">do </w:t>
      </w:r>
      <w:r w:rsidR="003E4633">
        <w:rPr>
          <w:color w:val="auto"/>
        </w:rPr>
        <w:t>excerto das ementas dos MI n. 670 e n. 708:</w:t>
      </w:r>
    </w:p>
    <w:p w14:paraId="3DF7CE8D" w14:textId="77777777" w:rsidR="00BF587E" w:rsidRPr="007E046D" w:rsidRDefault="00BF587E" w:rsidP="00E55E3B">
      <w:pPr>
        <w:widowControl w:val="0"/>
        <w:ind w:firstLine="2835"/>
        <w:rPr>
          <w:color w:val="auto"/>
        </w:rPr>
      </w:pPr>
    </w:p>
    <w:p w14:paraId="0F2BFD16" w14:textId="2F581270" w:rsidR="00076557" w:rsidRPr="008A73BA" w:rsidRDefault="008A73BA" w:rsidP="00E55E3B">
      <w:pPr>
        <w:widowControl w:val="0"/>
        <w:ind w:left="2835"/>
        <w:rPr>
          <w:color w:val="auto"/>
        </w:rPr>
      </w:pPr>
      <w:r>
        <w:rPr>
          <w:color w:val="auto"/>
        </w:rPr>
        <w:t xml:space="preserve">(...) </w:t>
      </w:r>
      <w:r w:rsidRPr="005D5142">
        <w:rPr>
          <w:color w:val="auto"/>
          <w:sz w:val="22"/>
          <w:szCs w:val="22"/>
        </w:rPr>
        <w:t xml:space="preserve">6.4. Considerados os parâmetros acima delineados, a par da competência para o dissídio de greve em si, no qual se discuta a abusividade, ou não, da greve, </w:t>
      </w:r>
      <w:r w:rsidRPr="008A73BA">
        <w:rPr>
          <w:b/>
          <w:bCs/>
          <w:color w:val="auto"/>
          <w:sz w:val="22"/>
          <w:szCs w:val="22"/>
          <w:u w:val="single"/>
        </w:rPr>
        <w:t>os referidos tribunais, nos âmbitos de sua jurisdição, serão competentes para decidir acerca do mérito do pagamento, ou não, dos dias de paralisação em consonância com a excepcionalidade de que esse juízo se reveste</w:t>
      </w:r>
      <w:r w:rsidRPr="005D5142">
        <w:rPr>
          <w:color w:val="auto"/>
          <w:sz w:val="22"/>
          <w:szCs w:val="22"/>
        </w:rPr>
        <w:t>. Nesse contexto, nos termos do art. 7</w:t>
      </w:r>
      <w:r>
        <w:rPr>
          <w:color w:val="auto"/>
          <w:sz w:val="22"/>
          <w:szCs w:val="22"/>
        </w:rPr>
        <w:t>º</w:t>
      </w:r>
      <w:r w:rsidRPr="005D5142">
        <w:rPr>
          <w:color w:val="auto"/>
          <w:sz w:val="22"/>
          <w:szCs w:val="22"/>
        </w:rPr>
        <w:t xml:space="preserve"> da Lei n</w:t>
      </w:r>
      <w:r>
        <w:rPr>
          <w:color w:val="auto"/>
          <w:sz w:val="22"/>
          <w:szCs w:val="22"/>
        </w:rPr>
        <w:t>º</w:t>
      </w:r>
      <w:r w:rsidRPr="005D5142">
        <w:rPr>
          <w:color w:val="auto"/>
          <w:sz w:val="22"/>
          <w:szCs w:val="22"/>
        </w:rPr>
        <w:t xml:space="preserve"> 7.783/1989, a deflagração da greve, em princípio, corresponde à suspensão do contrato de trabalho. </w:t>
      </w:r>
      <w:r w:rsidRPr="008A73BA">
        <w:rPr>
          <w:b/>
          <w:bCs/>
          <w:color w:val="auto"/>
          <w:sz w:val="22"/>
          <w:szCs w:val="22"/>
        </w:rPr>
        <w:t xml:space="preserve">Como regra geral, portanto, os salários dos dias de paralisação não deverão ser pagos, </w:t>
      </w:r>
      <w:r w:rsidRPr="008A73BA">
        <w:rPr>
          <w:b/>
          <w:bCs/>
          <w:color w:val="auto"/>
          <w:sz w:val="22"/>
          <w:szCs w:val="22"/>
          <w:u w:val="single"/>
        </w:rPr>
        <w:t>salvo no caso em que a greve tenha sido provocada justamente por atraso no pagamento aos servidores públicos civis, ou por outras situações excepcionais que justifiquem o afastamento da premissa da suspensão do contrato de trabalho (art. 7</w:t>
      </w:r>
      <w:r w:rsidR="003E4633">
        <w:rPr>
          <w:b/>
          <w:bCs/>
          <w:color w:val="auto"/>
          <w:sz w:val="22"/>
          <w:szCs w:val="22"/>
          <w:u w:val="single"/>
        </w:rPr>
        <w:t>º</w:t>
      </w:r>
      <w:r w:rsidRPr="008A73BA">
        <w:rPr>
          <w:b/>
          <w:bCs/>
          <w:color w:val="auto"/>
          <w:sz w:val="22"/>
          <w:szCs w:val="22"/>
          <w:u w:val="single"/>
        </w:rPr>
        <w:t xml:space="preserve"> da Lei n</w:t>
      </w:r>
      <w:r w:rsidR="003E4633">
        <w:rPr>
          <w:b/>
          <w:bCs/>
          <w:color w:val="auto"/>
          <w:sz w:val="22"/>
          <w:szCs w:val="22"/>
          <w:u w:val="single"/>
        </w:rPr>
        <w:t>º</w:t>
      </w:r>
      <w:r w:rsidRPr="008A73BA">
        <w:rPr>
          <w:b/>
          <w:bCs/>
          <w:color w:val="auto"/>
          <w:sz w:val="22"/>
          <w:szCs w:val="22"/>
          <w:u w:val="single"/>
        </w:rPr>
        <w:t xml:space="preserve"> 7.783/1989, in fine)</w:t>
      </w:r>
      <w:r w:rsidRPr="008A73BA">
        <w:rPr>
          <w:b/>
          <w:bCs/>
          <w:color w:val="auto"/>
          <w:sz w:val="22"/>
          <w:szCs w:val="22"/>
        </w:rPr>
        <w:t>.</w:t>
      </w:r>
      <w:r>
        <w:rPr>
          <w:color w:val="auto"/>
          <w:sz w:val="22"/>
          <w:szCs w:val="22"/>
        </w:rPr>
        <w:t xml:space="preserve"> (...)</w:t>
      </w:r>
    </w:p>
    <w:p w14:paraId="6FADCF08" w14:textId="4D2511D2" w:rsidR="00B14A9C" w:rsidRDefault="00B14A9C" w:rsidP="00E55E3B">
      <w:pPr>
        <w:widowControl w:val="0"/>
        <w:ind w:firstLine="2835"/>
        <w:rPr>
          <w:color w:val="auto"/>
        </w:rPr>
      </w:pPr>
    </w:p>
    <w:p w14:paraId="34922EA1" w14:textId="79C89C7E" w:rsidR="001A6A4F" w:rsidRPr="001A6A4F" w:rsidRDefault="00E90548" w:rsidP="00E55E3B">
      <w:pPr>
        <w:widowControl w:val="0"/>
        <w:ind w:firstLine="2835"/>
        <w:rPr>
          <w:color w:val="auto"/>
        </w:rPr>
      </w:pPr>
      <w:r>
        <w:rPr>
          <w:color w:val="auto"/>
        </w:rPr>
        <w:t>Assim, a</w:t>
      </w:r>
      <w:r w:rsidR="00314FB5">
        <w:rPr>
          <w:color w:val="auto"/>
        </w:rPr>
        <w:t xml:space="preserve">o proferir decisão normativa </w:t>
      </w:r>
      <w:r w:rsidR="001A6A4F">
        <w:rPr>
          <w:color w:val="auto"/>
        </w:rPr>
        <w:t>para</w:t>
      </w:r>
      <w:r w:rsidR="00314FB5">
        <w:rPr>
          <w:color w:val="auto"/>
        </w:rPr>
        <w:t xml:space="preserve"> assegurar o exercício do direito de greve aos servidores públicos, o STF decidiu pela aplicabilidade, no que couber, da</w:t>
      </w:r>
      <w:r w:rsidR="001A6A4F">
        <w:rPr>
          <w:color w:val="auto"/>
        </w:rPr>
        <w:t xml:space="preserve"> norma que exerce esta mesma finalidade no âmbito da iniciativa privada, qual seja, a Lei n. 7.783/89; especialmente do seu art. 7º, </w:t>
      </w:r>
      <w:r w:rsidR="001A6A4F">
        <w:rPr>
          <w:i/>
          <w:iCs/>
          <w:color w:val="auto"/>
        </w:rPr>
        <w:t>caput</w:t>
      </w:r>
      <w:r w:rsidR="001A6A4F">
        <w:rPr>
          <w:color w:val="auto"/>
        </w:rPr>
        <w:t xml:space="preserve">, </w:t>
      </w:r>
      <w:r w:rsidR="001A6A4F">
        <w:rPr>
          <w:i/>
          <w:iCs/>
          <w:color w:val="auto"/>
        </w:rPr>
        <w:t>in verbis</w:t>
      </w:r>
      <w:r w:rsidR="001A6A4F">
        <w:rPr>
          <w:color w:val="auto"/>
        </w:rPr>
        <w:t>:</w:t>
      </w:r>
    </w:p>
    <w:p w14:paraId="7926DAC5" w14:textId="77777777" w:rsidR="001A6A4F" w:rsidRDefault="001A6A4F" w:rsidP="00E55E3B">
      <w:pPr>
        <w:widowControl w:val="0"/>
        <w:ind w:firstLine="2835"/>
        <w:rPr>
          <w:color w:val="auto"/>
        </w:rPr>
      </w:pPr>
    </w:p>
    <w:p w14:paraId="398CE27F" w14:textId="7EC63157" w:rsidR="00282881" w:rsidRPr="00202FF0" w:rsidRDefault="00314FB5" w:rsidP="00E55E3B">
      <w:pPr>
        <w:widowControl w:val="0"/>
        <w:spacing w:after="120"/>
        <w:ind w:left="2835"/>
        <w:rPr>
          <w:rFonts w:cs="Arial"/>
          <w:b/>
          <w:bCs/>
          <w:sz w:val="22"/>
          <w:szCs w:val="22"/>
          <w:shd w:val="clear" w:color="auto" w:fill="FFFFFF"/>
        </w:rPr>
      </w:pPr>
      <w:r w:rsidRPr="00202FF0">
        <w:rPr>
          <w:rFonts w:cs="Arial"/>
          <w:b/>
          <w:bCs/>
          <w:sz w:val="22"/>
          <w:szCs w:val="22"/>
          <w:shd w:val="clear" w:color="auto" w:fill="FFFFFF"/>
        </w:rPr>
        <w:t>Art. 7º</w:t>
      </w:r>
      <w:r w:rsidR="001A6A4F" w:rsidRPr="00202FF0">
        <w:rPr>
          <w:rFonts w:cs="Arial"/>
          <w:b/>
          <w:bCs/>
          <w:sz w:val="22"/>
          <w:szCs w:val="22"/>
          <w:shd w:val="clear" w:color="auto" w:fill="FFFFFF"/>
        </w:rPr>
        <w:t>.</w:t>
      </w:r>
      <w:r w:rsidRPr="00202FF0">
        <w:rPr>
          <w:rFonts w:cs="Arial"/>
          <w:sz w:val="22"/>
          <w:szCs w:val="22"/>
          <w:shd w:val="clear" w:color="auto" w:fill="FFFFFF"/>
        </w:rPr>
        <w:t xml:space="preserve"> Observadas as condições previstas nesta Lei, a participação em greve suspende o contrato de trabalho,</w:t>
      </w:r>
      <w:r w:rsidRPr="00202FF0">
        <w:rPr>
          <w:rFonts w:cs="Arial"/>
          <w:b/>
          <w:bCs/>
          <w:sz w:val="22"/>
          <w:szCs w:val="22"/>
          <w:shd w:val="clear" w:color="auto" w:fill="FFFFFF"/>
        </w:rPr>
        <w:t xml:space="preserve"> </w:t>
      </w:r>
      <w:r w:rsidRPr="00202FF0">
        <w:rPr>
          <w:rFonts w:cs="Arial"/>
          <w:b/>
          <w:bCs/>
          <w:sz w:val="22"/>
          <w:szCs w:val="22"/>
          <w:u w:val="single"/>
          <w:shd w:val="clear" w:color="auto" w:fill="FFFFFF"/>
        </w:rPr>
        <w:t>devendo as relações obrigacionais, durante o período, ser regidas pelo acordo, convenção, laudo arbitral ou decisão da Justiça do Trabalho</w:t>
      </w:r>
      <w:r w:rsidRPr="00202FF0">
        <w:rPr>
          <w:rFonts w:cs="Arial"/>
          <w:b/>
          <w:bCs/>
          <w:sz w:val="22"/>
          <w:szCs w:val="22"/>
          <w:shd w:val="clear" w:color="auto" w:fill="FFFFFF"/>
        </w:rPr>
        <w:t>.</w:t>
      </w:r>
    </w:p>
    <w:p w14:paraId="72871E24" w14:textId="7BA4547B" w:rsidR="00314FB5" w:rsidRPr="00202FF0" w:rsidRDefault="00314FB5" w:rsidP="00E55E3B">
      <w:pPr>
        <w:widowControl w:val="0"/>
        <w:ind w:left="2835"/>
        <w:rPr>
          <w:color w:val="auto"/>
          <w:sz w:val="22"/>
          <w:szCs w:val="22"/>
        </w:rPr>
      </w:pPr>
      <w:r w:rsidRPr="00202FF0">
        <w:rPr>
          <w:rFonts w:cs="Arial"/>
          <w:sz w:val="22"/>
          <w:szCs w:val="22"/>
          <w:shd w:val="clear" w:color="auto" w:fill="FFFFFF"/>
        </w:rPr>
        <w:t>(...)</w:t>
      </w:r>
    </w:p>
    <w:p w14:paraId="037062CE" w14:textId="77777777" w:rsidR="00282881" w:rsidRDefault="00282881" w:rsidP="00E55E3B">
      <w:pPr>
        <w:widowControl w:val="0"/>
        <w:ind w:firstLine="2835"/>
        <w:rPr>
          <w:color w:val="auto"/>
        </w:rPr>
      </w:pPr>
    </w:p>
    <w:p w14:paraId="6AFDDFD1" w14:textId="2DBC8B72" w:rsidR="00EB0DC6" w:rsidRDefault="005A4A49" w:rsidP="00E55E3B">
      <w:pPr>
        <w:widowControl w:val="0"/>
        <w:ind w:firstLine="2835"/>
        <w:rPr>
          <w:color w:val="auto"/>
        </w:rPr>
      </w:pPr>
      <w:r>
        <w:rPr>
          <w:color w:val="auto"/>
        </w:rPr>
        <w:t xml:space="preserve">O dispositivo em questão foi objeto de debate específico </w:t>
      </w:r>
      <w:r w:rsidR="00EB0DC6">
        <w:rPr>
          <w:color w:val="auto"/>
        </w:rPr>
        <w:t>por ocasião da</w:t>
      </w:r>
      <w:r>
        <w:rPr>
          <w:color w:val="auto"/>
        </w:rPr>
        <w:t xml:space="preserve"> apreciação do </w:t>
      </w:r>
      <w:r w:rsidR="00EB0DC6">
        <w:rPr>
          <w:color w:val="auto"/>
        </w:rPr>
        <w:t xml:space="preserve">RE n. 693.456, </w:t>
      </w:r>
      <w:r w:rsidR="00EB0DC6">
        <w:rPr>
          <w:i/>
          <w:iCs/>
          <w:color w:val="auto"/>
        </w:rPr>
        <w:t>Leading Case</w:t>
      </w:r>
      <w:r w:rsidR="00EB0DC6">
        <w:rPr>
          <w:color w:val="auto"/>
        </w:rPr>
        <w:t xml:space="preserve"> do </w:t>
      </w:r>
      <w:r>
        <w:rPr>
          <w:color w:val="auto"/>
        </w:rPr>
        <w:t>Tema 531 da Repercussão Geral</w:t>
      </w:r>
      <w:r w:rsidR="00EB0DC6">
        <w:rPr>
          <w:color w:val="auto"/>
        </w:rPr>
        <w:t xml:space="preserve">, quando o STF se debruçou sobre o </w:t>
      </w:r>
      <w:r w:rsidR="00282881">
        <w:rPr>
          <w:i/>
          <w:iCs/>
          <w:color w:val="auto"/>
        </w:rPr>
        <w:t>“</w:t>
      </w:r>
      <w:r w:rsidR="00EB0DC6">
        <w:rPr>
          <w:i/>
          <w:iCs/>
          <w:color w:val="auto"/>
        </w:rPr>
        <w:t>d</w:t>
      </w:r>
      <w:r w:rsidR="00282881">
        <w:rPr>
          <w:i/>
          <w:iCs/>
          <w:color w:val="auto"/>
        </w:rPr>
        <w:t>esconto nos vencimentos dos servidores públicos dos dias não trabalhados em virtude de greve”</w:t>
      </w:r>
      <w:r w:rsidR="00EB0DC6">
        <w:rPr>
          <w:color w:val="auto"/>
        </w:rPr>
        <w:t>, firmando a seguinte tese:</w:t>
      </w:r>
    </w:p>
    <w:p w14:paraId="4071D4B4" w14:textId="0644D888" w:rsidR="00282881" w:rsidRDefault="00282881" w:rsidP="00E55E3B">
      <w:pPr>
        <w:widowControl w:val="0"/>
        <w:ind w:firstLine="2835"/>
        <w:rPr>
          <w:color w:val="auto"/>
        </w:rPr>
      </w:pPr>
    </w:p>
    <w:p w14:paraId="3FCD3583" w14:textId="540E2A7C" w:rsidR="002F43D4" w:rsidRPr="00202FF0" w:rsidRDefault="00EB0DC6" w:rsidP="00E55E3B">
      <w:pPr>
        <w:widowControl w:val="0"/>
        <w:ind w:left="2835"/>
        <w:rPr>
          <w:b/>
          <w:bCs/>
          <w:color w:val="auto"/>
          <w:sz w:val="22"/>
          <w:szCs w:val="22"/>
        </w:rPr>
      </w:pPr>
      <w:r w:rsidRPr="00202FF0">
        <w:rPr>
          <w:b/>
          <w:bCs/>
          <w:color w:val="auto"/>
          <w:sz w:val="22"/>
          <w:szCs w:val="22"/>
        </w:rPr>
        <w:t xml:space="preserve">A administração pública deve proceder ao desconto dos dias de paralisação decorrentes do exercício do direito de greve pelos servidores públicos, em virtude da suspensão do vínculo funcional que dela decorre, </w:t>
      </w:r>
      <w:r w:rsidR="00290CB4" w:rsidRPr="00202FF0">
        <w:rPr>
          <w:b/>
          <w:bCs/>
          <w:color w:val="auto"/>
          <w:sz w:val="22"/>
          <w:szCs w:val="22"/>
          <w:u w:val="single"/>
        </w:rPr>
        <w:t>PERMITIDA A COMPENSAÇÃO EM CASO DE ACORDO</w:t>
      </w:r>
      <w:r w:rsidRPr="00202FF0">
        <w:rPr>
          <w:b/>
          <w:bCs/>
          <w:color w:val="auto"/>
          <w:sz w:val="22"/>
          <w:szCs w:val="22"/>
        </w:rPr>
        <w:t>. O desconto será, contudo, incabível se ficar demonstrado que a greve foi provocada por conduta ilícita do Poder Público.</w:t>
      </w:r>
    </w:p>
    <w:p w14:paraId="6CFE0786" w14:textId="7BD335E4" w:rsidR="002F43D4" w:rsidRDefault="002F43D4" w:rsidP="00E55E3B">
      <w:pPr>
        <w:widowControl w:val="0"/>
        <w:ind w:firstLine="2835"/>
        <w:rPr>
          <w:color w:val="auto"/>
        </w:rPr>
      </w:pPr>
    </w:p>
    <w:p w14:paraId="4D1851DB" w14:textId="58DEC1CC" w:rsidR="00064D45" w:rsidRDefault="00BB7918" w:rsidP="00E55E3B">
      <w:pPr>
        <w:widowControl w:val="0"/>
        <w:ind w:firstLine="2835"/>
        <w:rPr>
          <w:color w:val="auto"/>
        </w:rPr>
      </w:pPr>
      <w:r>
        <w:rPr>
          <w:color w:val="auto"/>
        </w:rPr>
        <w:t xml:space="preserve">Sobre a inclusão da locução </w:t>
      </w:r>
      <w:r>
        <w:rPr>
          <w:i/>
          <w:iCs/>
          <w:color w:val="auto"/>
        </w:rPr>
        <w:t>“permitida a compensação em caso de acordo”</w:t>
      </w:r>
      <w:r w:rsidRPr="00BB7918">
        <w:rPr>
          <w:color w:val="auto"/>
        </w:rPr>
        <w:t xml:space="preserve"> </w:t>
      </w:r>
      <w:r>
        <w:rPr>
          <w:color w:val="auto"/>
        </w:rPr>
        <w:t xml:space="preserve">no enunciado da tese, cumpre esclarecer que esta </w:t>
      </w:r>
      <w:r w:rsidR="00DE7332">
        <w:rPr>
          <w:color w:val="auto"/>
        </w:rPr>
        <w:t>providência</w:t>
      </w:r>
      <w:r>
        <w:rPr>
          <w:color w:val="auto"/>
        </w:rPr>
        <w:t xml:space="preserve"> se deu para ilustrar, na parte do julgamento com poder vinculante, </w:t>
      </w:r>
      <w:r w:rsidR="00B0433C">
        <w:rPr>
          <w:color w:val="auto"/>
        </w:rPr>
        <w:t xml:space="preserve">excerto do voto proferido pelo Exmo. Ministro Luís Roberto Barroso </w:t>
      </w:r>
      <w:r w:rsidR="00FC1A26">
        <w:rPr>
          <w:color w:val="auto"/>
        </w:rPr>
        <w:t>– o qual</w:t>
      </w:r>
      <w:r w:rsidR="00491CBE">
        <w:rPr>
          <w:color w:val="auto"/>
        </w:rPr>
        <w:t xml:space="preserve">, cumpre notar, complementa </w:t>
      </w:r>
      <w:r w:rsidR="00FC1A26">
        <w:rPr>
          <w:color w:val="auto"/>
        </w:rPr>
        <w:t xml:space="preserve">o voto do Relator o Exmo. Ministro Dias Toffoli – </w:t>
      </w:r>
      <w:r w:rsidR="00DD3263">
        <w:rPr>
          <w:color w:val="auto"/>
        </w:rPr>
        <w:t xml:space="preserve">a partir do seguinte </w:t>
      </w:r>
      <w:r w:rsidR="00064D45">
        <w:rPr>
          <w:color w:val="auto"/>
        </w:rPr>
        <w:t>debate:</w:t>
      </w:r>
    </w:p>
    <w:p w14:paraId="0A7A2E5F" w14:textId="0C519F66" w:rsidR="00064D45" w:rsidRDefault="00064D45" w:rsidP="00E55E3B">
      <w:pPr>
        <w:widowControl w:val="0"/>
        <w:ind w:firstLine="2835"/>
        <w:rPr>
          <w:color w:val="auto"/>
        </w:rPr>
      </w:pPr>
    </w:p>
    <w:p w14:paraId="2A0A4324"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 xml:space="preserve">ADVOGADO - </w:t>
      </w:r>
      <w:r w:rsidRPr="00064D45">
        <w:rPr>
          <w:color w:val="auto"/>
          <w:sz w:val="22"/>
          <w:szCs w:val="22"/>
        </w:rPr>
        <w:t xml:space="preserve">Senhora Presidente, Senhores Ministros, apenas um esclarecimento. No voto de Vossa Excelência, há referência à possibilidade de pagamento dos dias parados se houver compensação do trabalho e parcelamento objeto de negociação coletiva. </w:t>
      </w:r>
      <w:r w:rsidRPr="002C3067">
        <w:rPr>
          <w:b/>
          <w:bCs/>
          <w:color w:val="auto"/>
          <w:sz w:val="22"/>
          <w:szCs w:val="22"/>
          <w:u w:val="single"/>
        </w:rPr>
        <w:t>Se eu não estiver enganado, consta do voto de Vossa Excelência a possibilidade de haver pagamento na linha do que a Ministra Rosa se referiu. Se houver negociação entre o Estado-patrão e os grevistas para compensação ou mesmo parcelamento, haveria possibilidade</w:t>
      </w:r>
      <w:r w:rsidRPr="002E5CCC">
        <w:rPr>
          <w:b/>
          <w:bCs/>
          <w:color w:val="auto"/>
          <w:sz w:val="22"/>
          <w:szCs w:val="22"/>
        </w:rPr>
        <w:t>.</w:t>
      </w:r>
      <w:r w:rsidRPr="00064D45">
        <w:rPr>
          <w:color w:val="auto"/>
          <w:sz w:val="22"/>
          <w:szCs w:val="22"/>
        </w:rPr>
        <w:t xml:space="preserve"> Parece-me que, pelo enunciado de Vossa Excelência, essa impossibilidade não pode; corta-se, de início, e só vai poder haver possibilidade de pagamento se o Poder Judiciário ou, enfim, dentro das hipóteses de ilegalidade que Vossa Excelência se referiu. Parece-me que, no voto, havia essa possibilidade. Até porque o Governo Federal, quando há greve, ele faz decretos para essa compensação, porque, como é o serviço público, se eu descontei o dia parado, não vou precisar repor outro serviço, já que não recebi. </w:t>
      </w:r>
    </w:p>
    <w:p w14:paraId="66BE8FB2"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 xml:space="preserve">O SENHOR MINISTRO LUÍS ROBERTO </w:t>
      </w:r>
      <w:r w:rsidRPr="0015298A">
        <w:rPr>
          <w:b/>
          <w:bCs/>
          <w:color w:val="auto"/>
          <w:sz w:val="22"/>
          <w:szCs w:val="22"/>
        </w:rPr>
        <w:t xml:space="preserve">BARROSO - </w:t>
      </w:r>
      <w:r w:rsidRPr="0015298A">
        <w:rPr>
          <w:b/>
          <w:bCs/>
          <w:color w:val="auto"/>
          <w:sz w:val="22"/>
          <w:szCs w:val="22"/>
          <w:u w:val="single"/>
        </w:rPr>
        <w:t>Digo isso claramente no meu voto.</w:t>
      </w:r>
    </w:p>
    <w:p w14:paraId="379B94C7"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ADVOGADO -</w:t>
      </w:r>
      <w:r w:rsidRPr="00064D45">
        <w:rPr>
          <w:color w:val="auto"/>
          <w:sz w:val="22"/>
          <w:szCs w:val="22"/>
        </w:rPr>
        <w:t xml:space="preserve"> Mas no enunciado não consta.</w:t>
      </w:r>
    </w:p>
    <w:p w14:paraId="66A76C75"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 xml:space="preserve">O SENHOR MINISTRO LUÍS ROBERTO BARROSO - </w:t>
      </w:r>
      <w:r w:rsidRPr="00064D45">
        <w:rPr>
          <w:color w:val="auto"/>
          <w:sz w:val="22"/>
          <w:szCs w:val="22"/>
        </w:rPr>
        <w:t>Não. Mas veja como ficou. A tese, enxuta, ficou...</w:t>
      </w:r>
    </w:p>
    <w:p w14:paraId="3FF8C05C"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ADVOGADO -</w:t>
      </w:r>
      <w:r w:rsidRPr="00064D45">
        <w:rPr>
          <w:color w:val="auto"/>
          <w:sz w:val="22"/>
          <w:szCs w:val="22"/>
        </w:rPr>
        <w:t xml:space="preserve"> E o enunciado é que vai vincular.</w:t>
      </w:r>
    </w:p>
    <w:p w14:paraId="44F86CED" w14:textId="77777777" w:rsidR="00064D45" w:rsidRPr="00064D45" w:rsidRDefault="00064D45" w:rsidP="00E55E3B">
      <w:pPr>
        <w:widowControl w:val="0"/>
        <w:spacing w:after="120"/>
        <w:ind w:left="2835"/>
        <w:rPr>
          <w:color w:val="auto"/>
          <w:sz w:val="22"/>
          <w:szCs w:val="22"/>
        </w:rPr>
      </w:pPr>
      <w:r w:rsidRPr="00064D45">
        <w:rPr>
          <w:b/>
          <w:bCs/>
          <w:color w:val="auto"/>
          <w:sz w:val="22"/>
          <w:szCs w:val="22"/>
        </w:rPr>
        <w:t>A SENHORA MINISTRA CÁRMEN LÚCIA (PRESIDENTE) –</w:t>
      </w:r>
      <w:r w:rsidRPr="00064D45">
        <w:rPr>
          <w:color w:val="auto"/>
          <w:sz w:val="22"/>
          <w:szCs w:val="22"/>
        </w:rPr>
        <w:t xml:space="preserve"> O que vincula realmente é a tese.</w:t>
      </w:r>
    </w:p>
    <w:p w14:paraId="0977A255" w14:textId="77777777" w:rsidR="00064D45" w:rsidRPr="00064D45" w:rsidRDefault="00064D45" w:rsidP="00E55E3B">
      <w:pPr>
        <w:widowControl w:val="0"/>
        <w:spacing w:after="120"/>
        <w:ind w:left="2835"/>
        <w:rPr>
          <w:color w:val="auto"/>
          <w:sz w:val="22"/>
          <w:szCs w:val="22"/>
        </w:rPr>
      </w:pPr>
      <w:r w:rsidRPr="00064D45">
        <w:rPr>
          <w:color w:val="auto"/>
          <w:sz w:val="22"/>
          <w:szCs w:val="22"/>
        </w:rPr>
        <w:t>(...)</w:t>
      </w:r>
    </w:p>
    <w:p w14:paraId="07F9D400" w14:textId="77777777" w:rsidR="00064D45" w:rsidRPr="00064D45" w:rsidRDefault="00064D45" w:rsidP="00E55E3B">
      <w:pPr>
        <w:widowControl w:val="0"/>
        <w:autoSpaceDE w:val="0"/>
        <w:autoSpaceDN w:val="0"/>
        <w:adjustRightInd w:val="0"/>
        <w:spacing w:after="120"/>
        <w:ind w:left="2835"/>
        <w:rPr>
          <w:rFonts w:cs="Arial"/>
          <w:color w:val="auto"/>
          <w:sz w:val="22"/>
          <w:szCs w:val="22"/>
        </w:rPr>
      </w:pPr>
      <w:r w:rsidRPr="00064D45">
        <w:rPr>
          <w:rFonts w:cs="Arial"/>
          <w:b/>
          <w:bCs/>
          <w:color w:val="auto"/>
          <w:sz w:val="22"/>
          <w:szCs w:val="22"/>
        </w:rPr>
        <w:t xml:space="preserve">ADVOGADO - </w:t>
      </w:r>
      <w:r w:rsidRPr="00064D45">
        <w:rPr>
          <w:rFonts w:cs="Arial"/>
          <w:color w:val="auto"/>
          <w:sz w:val="22"/>
          <w:szCs w:val="22"/>
        </w:rPr>
        <w:t>Senhores Ministros, essa tese valerá para o chefe do</w:t>
      </w:r>
      <w:r>
        <w:rPr>
          <w:rFonts w:cs="Arial"/>
          <w:color w:val="auto"/>
          <w:sz w:val="22"/>
          <w:szCs w:val="22"/>
        </w:rPr>
        <w:t xml:space="preserve"> </w:t>
      </w:r>
      <w:r w:rsidRPr="00064D45">
        <w:rPr>
          <w:rFonts w:cs="Arial"/>
          <w:color w:val="auto"/>
          <w:sz w:val="22"/>
          <w:szCs w:val="22"/>
        </w:rPr>
        <w:t>Executivo federal, estadual e municipal. Então, se isso não estiver claro,</w:t>
      </w:r>
      <w:r>
        <w:rPr>
          <w:rFonts w:cs="Arial"/>
          <w:color w:val="auto"/>
          <w:sz w:val="22"/>
          <w:szCs w:val="22"/>
        </w:rPr>
        <w:t xml:space="preserve"> </w:t>
      </w:r>
      <w:r w:rsidRPr="00064D45">
        <w:rPr>
          <w:rFonts w:cs="Arial"/>
          <w:color w:val="auto"/>
          <w:sz w:val="22"/>
          <w:szCs w:val="22"/>
        </w:rPr>
        <w:t>com todas as vênias de estilo, que há possibilidade inclusive de</w:t>
      </w:r>
      <w:r>
        <w:rPr>
          <w:rFonts w:cs="Arial"/>
          <w:color w:val="auto"/>
          <w:sz w:val="22"/>
          <w:szCs w:val="22"/>
        </w:rPr>
        <w:t xml:space="preserve"> </w:t>
      </w:r>
      <w:r w:rsidRPr="00064D45">
        <w:rPr>
          <w:rFonts w:cs="Arial"/>
          <w:color w:val="auto"/>
          <w:sz w:val="22"/>
          <w:szCs w:val="22"/>
        </w:rPr>
        <w:t>compensação, conforme Vossa Excelência disse, senão, fecha-se a porta.</w:t>
      </w:r>
      <w:r>
        <w:rPr>
          <w:rFonts w:cs="Arial"/>
          <w:color w:val="auto"/>
          <w:sz w:val="22"/>
          <w:szCs w:val="22"/>
        </w:rPr>
        <w:t xml:space="preserve"> </w:t>
      </w:r>
      <w:r w:rsidRPr="00064D45">
        <w:rPr>
          <w:rFonts w:cs="Arial"/>
          <w:color w:val="auto"/>
          <w:sz w:val="22"/>
          <w:szCs w:val="22"/>
        </w:rPr>
        <w:t>Há greve, corta-se o ponto, acabou. E o espaço para a negociação?</w:t>
      </w:r>
    </w:p>
    <w:p w14:paraId="1646C4F7" w14:textId="77777777" w:rsidR="00064D45" w:rsidRPr="00064D45" w:rsidRDefault="00064D45" w:rsidP="00E55E3B">
      <w:pPr>
        <w:widowControl w:val="0"/>
        <w:autoSpaceDE w:val="0"/>
        <w:autoSpaceDN w:val="0"/>
        <w:adjustRightInd w:val="0"/>
        <w:spacing w:after="120"/>
        <w:ind w:left="2835"/>
        <w:rPr>
          <w:rFonts w:cs="Arial"/>
          <w:color w:val="auto"/>
          <w:sz w:val="22"/>
          <w:szCs w:val="22"/>
        </w:rPr>
      </w:pPr>
      <w:r w:rsidRPr="00064D45">
        <w:rPr>
          <w:rFonts w:cs="Arial"/>
          <w:b/>
          <w:bCs/>
          <w:color w:val="auto"/>
          <w:sz w:val="22"/>
          <w:szCs w:val="22"/>
        </w:rPr>
        <w:t xml:space="preserve">A SENHORA MINISTRA CÁRMEN LÚCIA (PRESIDENTE) </w:t>
      </w:r>
      <w:r>
        <w:rPr>
          <w:rFonts w:cs="Arial"/>
          <w:b/>
          <w:bCs/>
          <w:color w:val="auto"/>
          <w:sz w:val="22"/>
          <w:szCs w:val="22"/>
        </w:rPr>
        <w:t>–</w:t>
      </w:r>
      <w:r w:rsidRPr="00064D45">
        <w:rPr>
          <w:rFonts w:cs="Arial"/>
          <w:color w:val="auto"/>
          <w:sz w:val="22"/>
          <w:szCs w:val="22"/>
        </w:rPr>
        <w:t xml:space="preserve"> Eu</w:t>
      </w:r>
      <w:r>
        <w:rPr>
          <w:rFonts w:cs="Arial"/>
          <w:color w:val="auto"/>
          <w:sz w:val="22"/>
          <w:szCs w:val="22"/>
        </w:rPr>
        <w:t xml:space="preserve"> </w:t>
      </w:r>
      <w:r w:rsidRPr="00064D45">
        <w:rPr>
          <w:rFonts w:cs="Arial"/>
          <w:color w:val="auto"/>
          <w:sz w:val="22"/>
          <w:szCs w:val="22"/>
        </w:rPr>
        <w:t>acho que é razoável sim.</w:t>
      </w:r>
    </w:p>
    <w:p w14:paraId="33FEFDB7" w14:textId="77777777" w:rsidR="00064D45" w:rsidRPr="00064D45" w:rsidRDefault="00064D45" w:rsidP="00E55E3B">
      <w:pPr>
        <w:widowControl w:val="0"/>
        <w:autoSpaceDE w:val="0"/>
        <w:autoSpaceDN w:val="0"/>
        <w:adjustRightInd w:val="0"/>
        <w:spacing w:after="120"/>
        <w:ind w:left="2835"/>
        <w:rPr>
          <w:rFonts w:cs="Arial"/>
          <w:color w:val="auto"/>
          <w:sz w:val="22"/>
          <w:szCs w:val="22"/>
        </w:rPr>
      </w:pPr>
      <w:r w:rsidRPr="00064D45">
        <w:rPr>
          <w:rFonts w:cs="Arial"/>
          <w:b/>
          <w:bCs/>
          <w:color w:val="auto"/>
          <w:sz w:val="22"/>
          <w:szCs w:val="22"/>
        </w:rPr>
        <w:t xml:space="preserve">O SENHOR MINISTRO LUÍS ROBERTO BARROSO </w:t>
      </w:r>
      <w:r>
        <w:rPr>
          <w:rFonts w:cs="Arial"/>
          <w:color w:val="auto"/>
          <w:sz w:val="22"/>
          <w:szCs w:val="22"/>
        </w:rPr>
        <w:t>–</w:t>
      </w:r>
      <w:r w:rsidRPr="00064D45">
        <w:rPr>
          <w:rFonts w:cs="Arial"/>
          <w:color w:val="auto"/>
          <w:sz w:val="22"/>
          <w:szCs w:val="22"/>
        </w:rPr>
        <w:t xml:space="preserve"> Vamos</w:t>
      </w:r>
      <w:r>
        <w:rPr>
          <w:rFonts w:cs="Arial"/>
          <w:color w:val="auto"/>
          <w:sz w:val="22"/>
          <w:szCs w:val="22"/>
        </w:rPr>
        <w:t xml:space="preserve"> </w:t>
      </w:r>
      <w:r w:rsidRPr="00064D45">
        <w:rPr>
          <w:rFonts w:cs="Arial"/>
          <w:color w:val="auto"/>
          <w:sz w:val="22"/>
          <w:szCs w:val="22"/>
        </w:rPr>
        <w:t>tentar acrescentar uma frase, não é?</w:t>
      </w:r>
    </w:p>
    <w:p w14:paraId="585821FB" w14:textId="77777777" w:rsidR="00064D45" w:rsidRPr="00064D45" w:rsidRDefault="00064D45" w:rsidP="00E55E3B">
      <w:pPr>
        <w:widowControl w:val="0"/>
        <w:spacing w:after="120"/>
        <w:ind w:left="2835"/>
        <w:rPr>
          <w:rFonts w:cs="Arial"/>
          <w:color w:val="auto"/>
          <w:sz w:val="22"/>
          <w:szCs w:val="22"/>
        </w:rPr>
      </w:pPr>
      <w:r w:rsidRPr="00064D45">
        <w:rPr>
          <w:rFonts w:cs="Arial"/>
          <w:color w:val="auto"/>
          <w:sz w:val="22"/>
          <w:szCs w:val="22"/>
        </w:rPr>
        <w:t>(...)</w:t>
      </w:r>
    </w:p>
    <w:p w14:paraId="481C857B" w14:textId="77777777" w:rsidR="00064D45" w:rsidRPr="00064D45" w:rsidRDefault="00064D45" w:rsidP="00E55E3B">
      <w:pPr>
        <w:widowControl w:val="0"/>
        <w:shd w:val="clear" w:color="auto" w:fill="F2F2F2" w:themeFill="background1" w:themeFillShade="F2"/>
        <w:spacing w:after="120"/>
        <w:ind w:left="2835"/>
        <w:rPr>
          <w:rFonts w:cs="Arial"/>
          <w:color w:val="auto"/>
          <w:sz w:val="22"/>
          <w:szCs w:val="22"/>
        </w:rPr>
      </w:pPr>
      <w:r w:rsidRPr="00064D45">
        <w:rPr>
          <w:rFonts w:cs="Arial"/>
          <w:b/>
          <w:bCs/>
          <w:color w:val="auto"/>
          <w:sz w:val="22"/>
          <w:szCs w:val="22"/>
        </w:rPr>
        <w:t>O SENHOR MINISTRO LUÍS ROBERTO BARROSO -</w:t>
      </w:r>
      <w:r w:rsidRPr="00064D45">
        <w:rPr>
          <w:rFonts w:cs="Arial"/>
          <w:color w:val="auto"/>
          <w:sz w:val="22"/>
          <w:szCs w:val="22"/>
        </w:rPr>
        <w:t xml:space="preserve"> </w:t>
      </w:r>
      <w:r w:rsidRPr="0015298A">
        <w:rPr>
          <w:rFonts w:cs="Arial"/>
          <w:b/>
          <w:bCs/>
          <w:color w:val="auto"/>
          <w:sz w:val="22"/>
          <w:szCs w:val="22"/>
          <w:u w:val="single"/>
        </w:rPr>
        <w:t>A regra é a compensação.</w:t>
      </w:r>
    </w:p>
    <w:p w14:paraId="09399DB9" w14:textId="77777777" w:rsidR="00064D45" w:rsidRPr="0015298A" w:rsidRDefault="00064D45" w:rsidP="00E55E3B">
      <w:pPr>
        <w:widowControl w:val="0"/>
        <w:shd w:val="clear" w:color="auto" w:fill="F2F2F2" w:themeFill="background1" w:themeFillShade="F2"/>
        <w:spacing w:after="120"/>
        <w:ind w:left="2835"/>
        <w:rPr>
          <w:rFonts w:cs="Arial"/>
          <w:b/>
          <w:bCs/>
          <w:color w:val="auto"/>
          <w:sz w:val="22"/>
          <w:szCs w:val="22"/>
        </w:rPr>
      </w:pPr>
      <w:r w:rsidRPr="0015298A">
        <w:rPr>
          <w:rFonts w:cs="Arial"/>
          <w:b/>
          <w:bCs/>
          <w:color w:val="auto"/>
          <w:sz w:val="22"/>
          <w:szCs w:val="22"/>
        </w:rPr>
        <w:t xml:space="preserve">O SENHOR MINISTRO DIAS TOFFOLI (RELATOR): </w:t>
      </w:r>
      <w:r w:rsidRPr="0015298A">
        <w:rPr>
          <w:rFonts w:cs="Arial"/>
          <w:b/>
          <w:bCs/>
          <w:color w:val="auto"/>
          <w:sz w:val="22"/>
          <w:szCs w:val="22"/>
          <w:u w:val="single"/>
        </w:rPr>
        <w:t>Simples assim, Ministro Barroso: "permitida a compensação".</w:t>
      </w:r>
    </w:p>
    <w:p w14:paraId="0264741D" w14:textId="77777777" w:rsidR="00064D45" w:rsidRPr="00064D45" w:rsidRDefault="00064D45" w:rsidP="00E55E3B">
      <w:pPr>
        <w:widowControl w:val="0"/>
        <w:shd w:val="clear" w:color="auto" w:fill="F2F2F2" w:themeFill="background1" w:themeFillShade="F2"/>
        <w:spacing w:after="120"/>
        <w:ind w:left="2835"/>
        <w:rPr>
          <w:rFonts w:cs="Arial"/>
          <w:color w:val="auto"/>
          <w:sz w:val="22"/>
          <w:szCs w:val="22"/>
        </w:rPr>
      </w:pPr>
      <w:r w:rsidRPr="00064D45">
        <w:rPr>
          <w:rFonts w:cs="Arial"/>
          <w:b/>
          <w:bCs/>
          <w:color w:val="auto"/>
          <w:sz w:val="22"/>
          <w:szCs w:val="22"/>
        </w:rPr>
        <w:t xml:space="preserve">A SENHORA MINISTRA CÁRMEN LÚCIA (PRESIDENTE) </w:t>
      </w:r>
      <w:r w:rsidRPr="00E07601">
        <w:rPr>
          <w:rFonts w:cs="Arial"/>
          <w:b/>
          <w:bCs/>
          <w:color w:val="auto"/>
          <w:sz w:val="22"/>
          <w:szCs w:val="22"/>
        </w:rPr>
        <w:t xml:space="preserve">– </w:t>
      </w:r>
      <w:r w:rsidRPr="00E07601">
        <w:rPr>
          <w:rFonts w:cs="Arial"/>
          <w:b/>
          <w:bCs/>
          <w:color w:val="auto"/>
          <w:sz w:val="22"/>
          <w:szCs w:val="22"/>
          <w:u w:val="single"/>
        </w:rPr>
        <w:t>Ou o acordo.</w:t>
      </w:r>
    </w:p>
    <w:p w14:paraId="62C72EF6" w14:textId="77777777" w:rsidR="00064D45" w:rsidRPr="00064D45" w:rsidRDefault="00064D45" w:rsidP="00E55E3B">
      <w:pPr>
        <w:widowControl w:val="0"/>
        <w:shd w:val="clear" w:color="auto" w:fill="F2F2F2" w:themeFill="background1" w:themeFillShade="F2"/>
        <w:ind w:left="2835"/>
        <w:rPr>
          <w:rFonts w:cs="Arial"/>
          <w:b/>
          <w:bCs/>
          <w:color w:val="auto"/>
          <w:sz w:val="22"/>
          <w:szCs w:val="22"/>
          <w:u w:val="single"/>
        </w:rPr>
      </w:pPr>
      <w:r w:rsidRPr="00064D45">
        <w:rPr>
          <w:rFonts w:cs="Arial"/>
          <w:b/>
          <w:bCs/>
          <w:color w:val="auto"/>
          <w:sz w:val="22"/>
          <w:szCs w:val="22"/>
          <w:u w:val="single"/>
        </w:rPr>
        <w:t>O SENHOR MINISTRO DIAS TOFFOLI (RELATOR): É, mediante acordo.</w:t>
      </w:r>
    </w:p>
    <w:p w14:paraId="09C2193C" w14:textId="6F6B96CC" w:rsidR="00FC1A26" w:rsidRPr="002E5CCC" w:rsidRDefault="00FC1A26" w:rsidP="00E55E3B">
      <w:pPr>
        <w:widowControl w:val="0"/>
        <w:autoSpaceDE w:val="0"/>
        <w:autoSpaceDN w:val="0"/>
        <w:adjustRightInd w:val="0"/>
        <w:ind w:firstLine="2835"/>
        <w:rPr>
          <w:rFonts w:cs="Arial"/>
          <w:color w:val="auto"/>
        </w:rPr>
      </w:pPr>
    </w:p>
    <w:p w14:paraId="3127130C" w14:textId="165D75B6" w:rsidR="00E07601" w:rsidRPr="007A1F73" w:rsidRDefault="00E07601" w:rsidP="00E55E3B">
      <w:pPr>
        <w:widowControl w:val="0"/>
        <w:autoSpaceDE w:val="0"/>
        <w:autoSpaceDN w:val="0"/>
        <w:adjustRightInd w:val="0"/>
        <w:ind w:firstLine="2835"/>
        <w:rPr>
          <w:rFonts w:cs="Arial"/>
          <w:color w:val="auto"/>
        </w:rPr>
      </w:pPr>
      <w:r>
        <w:rPr>
          <w:rFonts w:cs="Arial"/>
          <w:b/>
          <w:bCs/>
          <w:color w:val="auto"/>
        </w:rPr>
        <w:t xml:space="preserve">Conclusivamente, portanto, tem-se que, ao consignar na tese a permissão de compensação em caso de acordo de modo que o enunciado refletisse o entendimento de que os tribunais competentes podem, inclusive, proferir decisão intermediária obrigando Poder Público a arcar com parte dos vencimentos grevistas se </w:t>
      </w:r>
      <w:r w:rsidRPr="001970F6">
        <w:rPr>
          <w:rFonts w:cs="Arial"/>
          <w:b/>
          <w:bCs/>
          <w:i/>
          <w:iCs/>
          <w:color w:val="auto"/>
        </w:rPr>
        <w:t>“</w:t>
      </w:r>
      <w:r w:rsidR="00205188" w:rsidRPr="001970F6">
        <w:rPr>
          <w:b/>
          <w:bCs/>
          <w:i/>
          <w:iCs/>
          <w:color w:val="auto"/>
        </w:rPr>
        <w:t xml:space="preserve">i) esteja se recusando a negociar com os servidores, ii) esteja recalcitrante na efetiva busca de </w:t>
      </w:r>
      <w:r w:rsidR="00205188" w:rsidRPr="007A1F73">
        <w:rPr>
          <w:b/>
          <w:bCs/>
          <w:i/>
          <w:iCs/>
          <w:color w:val="auto"/>
        </w:rPr>
        <w:t>acordo ou iii) pareça beneficiar-se, por qualquer razão</w:t>
      </w:r>
      <w:r w:rsidR="00205188" w:rsidRPr="007A1F73">
        <w:rPr>
          <w:rFonts w:cs="Arial"/>
          <w:b/>
          <w:bCs/>
          <w:i/>
          <w:iCs/>
          <w:color w:val="auto"/>
        </w:rPr>
        <w:t>”</w:t>
      </w:r>
      <w:r w:rsidR="00205188" w:rsidRPr="007A1F73">
        <w:rPr>
          <w:rFonts w:cs="Arial"/>
          <w:b/>
          <w:bCs/>
          <w:color w:val="auto"/>
        </w:rPr>
        <w:t xml:space="preserve">, </w:t>
      </w:r>
      <w:r w:rsidR="00205188" w:rsidRPr="007A1F73">
        <w:rPr>
          <w:rFonts w:cs="Arial"/>
          <w:b/>
          <w:bCs/>
          <w:color w:val="auto"/>
          <w:u w:val="single"/>
        </w:rPr>
        <w:t xml:space="preserve">o STF fixou </w:t>
      </w:r>
      <w:r w:rsidR="00D33D47" w:rsidRPr="007A1F73">
        <w:rPr>
          <w:rFonts w:cs="Arial"/>
          <w:b/>
          <w:bCs/>
          <w:color w:val="auto"/>
          <w:u w:val="single"/>
        </w:rPr>
        <w:t>compreensão</w:t>
      </w:r>
      <w:r w:rsidR="00205188" w:rsidRPr="007A1F73">
        <w:rPr>
          <w:rFonts w:cs="Arial"/>
          <w:b/>
          <w:bCs/>
          <w:color w:val="auto"/>
          <w:u w:val="single"/>
        </w:rPr>
        <w:t xml:space="preserve"> no sentido de que a compensação dos dias parados – e </w:t>
      </w:r>
      <w:r w:rsidR="002E7EBD" w:rsidRPr="007A1F73">
        <w:rPr>
          <w:rFonts w:cs="Arial"/>
          <w:b/>
          <w:bCs/>
          <w:color w:val="auto"/>
          <w:u w:val="single"/>
        </w:rPr>
        <w:t xml:space="preserve">pagamento da </w:t>
      </w:r>
      <w:r w:rsidR="00205188" w:rsidRPr="007A1F73">
        <w:rPr>
          <w:rFonts w:cs="Arial"/>
          <w:b/>
          <w:bCs/>
          <w:color w:val="auto"/>
          <w:u w:val="single"/>
        </w:rPr>
        <w:t xml:space="preserve">consequente remuneração – </w:t>
      </w:r>
      <w:r w:rsidR="002E7EBD" w:rsidRPr="007A1F73">
        <w:rPr>
          <w:rFonts w:cs="Arial"/>
          <w:b/>
          <w:bCs/>
          <w:color w:val="auto"/>
          <w:u w:val="single"/>
        </w:rPr>
        <w:t xml:space="preserve">mediante acordo extrajudicial </w:t>
      </w:r>
      <w:r w:rsidR="00205188" w:rsidRPr="007A1F73">
        <w:rPr>
          <w:rFonts w:cs="Arial"/>
          <w:b/>
          <w:bCs/>
          <w:color w:val="auto"/>
          <w:u w:val="single"/>
        </w:rPr>
        <w:t>é regra</w:t>
      </w:r>
      <w:r w:rsidR="002E7EBD" w:rsidRPr="007A1F73">
        <w:rPr>
          <w:rFonts w:cs="Arial"/>
          <w:b/>
          <w:bCs/>
          <w:color w:val="auto"/>
          <w:u w:val="single"/>
        </w:rPr>
        <w:t xml:space="preserve"> </w:t>
      </w:r>
      <w:r w:rsidR="00D33D47" w:rsidRPr="007A1F73">
        <w:rPr>
          <w:rFonts w:cs="Arial"/>
          <w:b/>
          <w:bCs/>
          <w:color w:val="auto"/>
          <w:u w:val="single"/>
        </w:rPr>
        <w:t>que deve</w:t>
      </w:r>
      <w:r w:rsidR="002E7EBD" w:rsidRPr="007A1F73">
        <w:rPr>
          <w:rFonts w:cs="Arial"/>
          <w:b/>
          <w:bCs/>
          <w:color w:val="auto"/>
          <w:u w:val="single"/>
        </w:rPr>
        <w:t xml:space="preserve"> ser observada pela Administração Pública</w:t>
      </w:r>
      <w:r w:rsidR="002E7EBD" w:rsidRPr="007A1F73">
        <w:rPr>
          <w:rFonts w:cs="Arial"/>
          <w:color w:val="auto"/>
        </w:rPr>
        <w:t>.</w:t>
      </w:r>
    </w:p>
    <w:p w14:paraId="6262F8CD" w14:textId="7E991DC3" w:rsidR="002E7EBD" w:rsidRPr="007A1F73" w:rsidRDefault="002E7EBD" w:rsidP="00E55E3B">
      <w:pPr>
        <w:widowControl w:val="0"/>
        <w:autoSpaceDE w:val="0"/>
        <w:autoSpaceDN w:val="0"/>
        <w:adjustRightInd w:val="0"/>
        <w:ind w:firstLine="2835"/>
        <w:rPr>
          <w:rFonts w:cs="Arial"/>
          <w:color w:val="auto"/>
        </w:rPr>
      </w:pPr>
    </w:p>
    <w:p w14:paraId="5317CC88" w14:textId="673035C7" w:rsidR="00C6229C" w:rsidRPr="007A1F73" w:rsidRDefault="00C6229C" w:rsidP="00C71A8B">
      <w:pPr>
        <w:widowControl w:val="0"/>
        <w:autoSpaceDE w:val="0"/>
        <w:autoSpaceDN w:val="0"/>
        <w:adjustRightInd w:val="0"/>
        <w:ind w:firstLine="2835"/>
        <w:rPr>
          <w:rFonts w:cs="Arial"/>
          <w:color w:val="auto"/>
        </w:rPr>
      </w:pPr>
      <w:r w:rsidRPr="007A1F73">
        <w:rPr>
          <w:rFonts w:cs="Arial"/>
          <w:color w:val="auto"/>
        </w:rPr>
        <w:t>Nesse</w:t>
      </w:r>
      <w:r w:rsidR="00C71A8B" w:rsidRPr="007A1F73">
        <w:rPr>
          <w:rFonts w:cs="Arial"/>
          <w:color w:val="auto"/>
        </w:rPr>
        <w:t xml:space="preserve"> mesmo</w:t>
      </w:r>
      <w:r w:rsidRPr="007A1F73">
        <w:rPr>
          <w:rFonts w:cs="Arial"/>
          <w:color w:val="auto"/>
        </w:rPr>
        <w:t xml:space="preserve"> sentido</w:t>
      </w:r>
      <w:r w:rsidR="00D92260" w:rsidRPr="007A1F73">
        <w:rPr>
          <w:rFonts w:cs="Arial"/>
          <w:color w:val="auto"/>
        </w:rPr>
        <w:t>,</w:t>
      </w:r>
      <w:r w:rsidR="003D0456" w:rsidRPr="007A1F73">
        <w:rPr>
          <w:rFonts w:cs="Arial"/>
          <w:color w:val="auto"/>
        </w:rPr>
        <w:t xml:space="preserve"> </w:t>
      </w:r>
      <w:r w:rsidR="00D56EDF" w:rsidRPr="007A1F73">
        <w:rPr>
          <w:rFonts w:cs="Arial"/>
          <w:color w:val="auto"/>
        </w:rPr>
        <w:t xml:space="preserve">cumpre destacar o conteúdo do Anexo LXXVI do Decreto n. 10.088/2019 sobre o Direito de Sindicalização e Relações de Trabalho na Administração Pública na </w:t>
      </w:r>
      <w:r w:rsidRPr="007A1F73">
        <w:rPr>
          <w:rFonts w:cs="Arial"/>
          <w:color w:val="auto"/>
        </w:rPr>
        <w:t>Convenção n. 151 da Organização Internacional do Trabalho</w:t>
      </w:r>
      <w:r w:rsidRPr="007A1F73">
        <w:rPr>
          <w:rStyle w:val="Refdenotaderodap"/>
          <w:rFonts w:cs="Arial"/>
          <w:color w:val="auto"/>
        </w:rPr>
        <w:footnoteReference w:id="5"/>
      </w:r>
      <w:r w:rsidRPr="007A1F73">
        <w:rPr>
          <w:rFonts w:cs="Arial"/>
          <w:color w:val="auto"/>
        </w:rPr>
        <w:t>, aprovada pelo Decreto Legislativo n. 206/2010</w:t>
      </w:r>
      <w:r w:rsidR="00FF52A8" w:rsidRPr="007A1F73">
        <w:rPr>
          <w:rFonts w:cs="Arial"/>
          <w:color w:val="auto"/>
        </w:rPr>
        <w:t xml:space="preserve"> e</w:t>
      </w:r>
      <w:r w:rsidRPr="007A1F73">
        <w:rPr>
          <w:rFonts w:cs="Arial"/>
          <w:color w:val="auto"/>
        </w:rPr>
        <w:t xml:space="preserve"> ratificada pelo Estado Brasileiro em 15/06/2010</w:t>
      </w:r>
      <w:r w:rsidR="00C71A8B" w:rsidRPr="007A1F73">
        <w:rPr>
          <w:rFonts w:cs="Arial"/>
          <w:color w:val="auto"/>
        </w:rPr>
        <w:t xml:space="preserve">, </w:t>
      </w:r>
      <w:r w:rsidRPr="007A1F73">
        <w:rPr>
          <w:rFonts w:cs="Arial"/>
          <w:color w:val="auto"/>
        </w:rPr>
        <w:t xml:space="preserve">e </w:t>
      </w:r>
      <w:r w:rsidR="00D92260" w:rsidRPr="007A1F73">
        <w:rPr>
          <w:rFonts w:cs="Arial"/>
          <w:color w:val="auto"/>
        </w:rPr>
        <w:t xml:space="preserve">sobre </w:t>
      </w:r>
      <w:r w:rsidRPr="007A1F73">
        <w:rPr>
          <w:rFonts w:cs="Arial"/>
          <w:color w:val="auto"/>
        </w:rPr>
        <w:t xml:space="preserve">a Recomendação n. 159 </w:t>
      </w:r>
      <w:r w:rsidR="00D56EDF" w:rsidRPr="007A1F73">
        <w:rPr>
          <w:rFonts w:cs="Arial"/>
          <w:color w:val="auto"/>
        </w:rPr>
        <w:t xml:space="preserve">também </w:t>
      </w:r>
      <w:r w:rsidRPr="007A1F73">
        <w:rPr>
          <w:rFonts w:cs="Arial"/>
          <w:color w:val="auto"/>
        </w:rPr>
        <w:t>da OIT</w:t>
      </w:r>
      <w:r w:rsidRPr="007A1F73">
        <w:rPr>
          <w:rStyle w:val="Refdenotaderodap"/>
          <w:rFonts w:cs="Arial"/>
          <w:color w:val="auto"/>
        </w:rPr>
        <w:footnoteReference w:id="6"/>
      </w:r>
      <w:r w:rsidR="00C71A8B" w:rsidRPr="007A1F73">
        <w:rPr>
          <w:rFonts w:cs="Arial"/>
          <w:color w:val="auto"/>
        </w:rPr>
        <w:t>.</w:t>
      </w:r>
      <w:r w:rsidR="003D0456" w:rsidRPr="007A1F73">
        <w:rPr>
          <w:rFonts w:cs="Arial"/>
          <w:color w:val="auto"/>
        </w:rPr>
        <w:t xml:space="preserve"> </w:t>
      </w:r>
    </w:p>
    <w:p w14:paraId="6977CF12" w14:textId="77777777" w:rsidR="00C6229C" w:rsidRPr="007A1F73" w:rsidRDefault="00C6229C" w:rsidP="00E55E3B">
      <w:pPr>
        <w:widowControl w:val="0"/>
        <w:autoSpaceDE w:val="0"/>
        <w:autoSpaceDN w:val="0"/>
        <w:adjustRightInd w:val="0"/>
        <w:ind w:firstLine="2835"/>
        <w:rPr>
          <w:rFonts w:cs="Arial"/>
          <w:color w:val="auto"/>
        </w:rPr>
      </w:pPr>
    </w:p>
    <w:p w14:paraId="7251E80E" w14:textId="4EE7D190" w:rsidR="00624859" w:rsidRPr="00616749" w:rsidRDefault="00624859" w:rsidP="00624859">
      <w:pPr>
        <w:widowControl w:val="0"/>
        <w:autoSpaceDE w:val="0"/>
        <w:autoSpaceDN w:val="0"/>
        <w:adjustRightInd w:val="0"/>
        <w:ind w:firstLine="2835"/>
        <w:rPr>
          <w:rFonts w:cs="Arial"/>
          <w:color w:val="auto"/>
        </w:rPr>
      </w:pPr>
      <w:r w:rsidRPr="007A1F73">
        <w:rPr>
          <w:rFonts w:cs="Arial"/>
          <w:color w:val="auto"/>
        </w:rPr>
        <w:t xml:space="preserve">A Advocacia-Geral da União adotou, então, o Parecer n. 004/2016/CGU/AGU no qual recomenda que </w:t>
      </w:r>
      <w:r w:rsidRPr="007A1F73">
        <w:rPr>
          <w:rFonts w:cs="Arial"/>
          <w:i/>
          <w:iCs/>
          <w:color w:val="auto"/>
        </w:rPr>
        <w:t>“a Administração Pública Federal deve observar, respeitar e dar efetivo cumprimento à decisão do Supremo”</w:t>
      </w:r>
      <w:r w:rsidRPr="007A1F73">
        <w:rPr>
          <w:rFonts w:cs="Arial"/>
          <w:color w:val="auto"/>
        </w:rPr>
        <w:t>, termos em que foi aprovado pelo Presidente da República e publicada no DOU n. 240 de 15/12</w:t>
      </w:r>
      <w:r>
        <w:rPr>
          <w:rFonts w:cs="Arial"/>
          <w:color w:val="auto"/>
        </w:rPr>
        <w:t>/2016</w:t>
      </w:r>
      <w:r>
        <w:rPr>
          <w:rStyle w:val="Refdenotaderodap"/>
          <w:rFonts w:cs="Arial"/>
          <w:color w:val="auto"/>
        </w:rPr>
        <w:footnoteReference w:id="7"/>
      </w:r>
      <w:r>
        <w:rPr>
          <w:rFonts w:cs="Arial"/>
          <w:color w:val="auto"/>
        </w:rPr>
        <w:t>.</w:t>
      </w:r>
    </w:p>
    <w:p w14:paraId="28302E73" w14:textId="77777777" w:rsidR="00616749" w:rsidRDefault="00616749" w:rsidP="00E55E3B">
      <w:pPr>
        <w:widowControl w:val="0"/>
        <w:autoSpaceDE w:val="0"/>
        <w:autoSpaceDN w:val="0"/>
        <w:adjustRightInd w:val="0"/>
        <w:ind w:firstLine="2835"/>
        <w:rPr>
          <w:rFonts w:cs="Arial"/>
          <w:color w:val="auto"/>
        </w:rPr>
      </w:pPr>
    </w:p>
    <w:p w14:paraId="1E6AAAB7" w14:textId="70A3477A" w:rsidR="00620F74" w:rsidRDefault="00336D5E" w:rsidP="00E55E3B">
      <w:pPr>
        <w:widowControl w:val="0"/>
        <w:ind w:firstLine="2835"/>
        <w:rPr>
          <w:rFonts w:cs="Arial"/>
          <w:b/>
          <w:bCs/>
          <w:color w:val="auto"/>
          <w:u w:val="single"/>
        </w:rPr>
      </w:pPr>
      <w:r>
        <w:rPr>
          <w:rFonts w:cs="Arial"/>
          <w:b/>
          <w:bCs/>
          <w:color w:val="auto"/>
          <w:u w:val="single"/>
        </w:rPr>
        <w:t>Sobressai, do conteúdo do Parecer n, 004/2016/CGU/AGU a</w:t>
      </w:r>
      <w:r w:rsidR="000E604C">
        <w:rPr>
          <w:rFonts w:cs="Arial"/>
          <w:b/>
          <w:bCs/>
          <w:color w:val="auto"/>
          <w:u w:val="single"/>
        </w:rPr>
        <w:t>s</w:t>
      </w:r>
      <w:r>
        <w:rPr>
          <w:rFonts w:cs="Arial"/>
          <w:b/>
          <w:bCs/>
          <w:color w:val="auto"/>
          <w:u w:val="single"/>
        </w:rPr>
        <w:t xml:space="preserve"> orientaç</w:t>
      </w:r>
      <w:r w:rsidR="000E604C">
        <w:rPr>
          <w:rFonts w:cs="Arial"/>
          <w:b/>
          <w:bCs/>
          <w:color w:val="auto"/>
          <w:u w:val="single"/>
        </w:rPr>
        <w:t>ões</w:t>
      </w:r>
      <w:r>
        <w:rPr>
          <w:rFonts w:cs="Arial"/>
          <w:b/>
          <w:bCs/>
          <w:color w:val="auto"/>
          <w:u w:val="single"/>
        </w:rPr>
        <w:t xml:space="preserve"> relacionada</w:t>
      </w:r>
      <w:r w:rsidR="000E604C">
        <w:rPr>
          <w:rFonts w:cs="Arial"/>
          <w:b/>
          <w:bCs/>
          <w:color w:val="auto"/>
          <w:u w:val="single"/>
        </w:rPr>
        <w:t>s</w:t>
      </w:r>
      <w:r>
        <w:rPr>
          <w:rFonts w:cs="Arial"/>
          <w:b/>
          <w:bCs/>
          <w:color w:val="auto"/>
          <w:u w:val="single"/>
        </w:rPr>
        <w:t xml:space="preserve"> à operacionalização do corte de ponto</w:t>
      </w:r>
      <w:r w:rsidR="000E604C">
        <w:rPr>
          <w:rFonts w:cs="Arial"/>
          <w:b/>
          <w:bCs/>
          <w:color w:val="auto"/>
          <w:u w:val="single"/>
        </w:rPr>
        <w:t xml:space="preserve"> e à realização de acordos para atenuar ou mesmo evitar o desconto dos dias de paralisação em razão do exercício do direito de greve pelos servidores</w:t>
      </w:r>
      <w:r>
        <w:rPr>
          <w:rFonts w:cs="Arial"/>
          <w:b/>
          <w:bCs/>
          <w:color w:val="auto"/>
          <w:u w:val="single"/>
        </w:rPr>
        <w:t xml:space="preserve">, </w:t>
      </w:r>
      <w:r>
        <w:rPr>
          <w:rFonts w:cs="Arial"/>
          <w:b/>
          <w:bCs/>
          <w:i/>
          <w:iCs/>
          <w:color w:val="auto"/>
          <w:u w:val="single"/>
        </w:rPr>
        <w:t>in verbis</w:t>
      </w:r>
      <w:r>
        <w:rPr>
          <w:rFonts w:cs="Arial"/>
          <w:b/>
          <w:bCs/>
          <w:color w:val="auto"/>
          <w:u w:val="single"/>
        </w:rPr>
        <w:t>:</w:t>
      </w:r>
    </w:p>
    <w:p w14:paraId="35E94C04" w14:textId="491F14D9" w:rsidR="00336D5E" w:rsidRDefault="00336D5E" w:rsidP="00E55E3B">
      <w:pPr>
        <w:widowControl w:val="0"/>
        <w:ind w:firstLine="2835"/>
        <w:rPr>
          <w:rFonts w:cs="Arial"/>
          <w:b/>
          <w:bCs/>
          <w:color w:val="auto"/>
          <w:u w:val="single"/>
        </w:rPr>
      </w:pPr>
    </w:p>
    <w:p w14:paraId="486FA66B" w14:textId="7E29EE32" w:rsidR="00336D5E" w:rsidRPr="00336D5E" w:rsidRDefault="00336D5E" w:rsidP="00E55E3B">
      <w:pPr>
        <w:widowControl w:val="0"/>
        <w:autoSpaceDE w:val="0"/>
        <w:autoSpaceDN w:val="0"/>
        <w:adjustRightInd w:val="0"/>
        <w:spacing w:after="120"/>
        <w:ind w:left="2835"/>
        <w:rPr>
          <w:rFonts w:cs="Arial"/>
          <w:color w:val="auto"/>
          <w:sz w:val="22"/>
          <w:szCs w:val="22"/>
        </w:rPr>
      </w:pPr>
      <w:r w:rsidRPr="00336D5E">
        <w:rPr>
          <w:rFonts w:cs="Arial"/>
          <w:color w:val="auto"/>
          <w:sz w:val="22"/>
          <w:szCs w:val="22"/>
        </w:rPr>
        <w:t>V.2. DEVER DA ADMINISTRAÇÃO PÚBLICA DE</w:t>
      </w:r>
      <w:r>
        <w:rPr>
          <w:rFonts w:cs="Arial"/>
          <w:color w:val="auto"/>
          <w:sz w:val="22"/>
          <w:szCs w:val="22"/>
        </w:rPr>
        <w:t xml:space="preserve"> </w:t>
      </w:r>
      <w:r w:rsidRPr="00336D5E">
        <w:rPr>
          <w:rFonts w:cs="Arial"/>
          <w:color w:val="auto"/>
          <w:sz w:val="22"/>
          <w:szCs w:val="22"/>
        </w:rPr>
        <w:t>REALIZAR O DESCONTO DOS DIAS DE PARALISAÇÃO</w:t>
      </w:r>
    </w:p>
    <w:p w14:paraId="19D85766" w14:textId="537D3660" w:rsidR="00336D5E" w:rsidRPr="00336D5E" w:rsidRDefault="00336D5E" w:rsidP="00E55E3B">
      <w:pPr>
        <w:widowControl w:val="0"/>
        <w:spacing w:after="120"/>
        <w:ind w:left="2835"/>
        <w:rPr>
          <w:rFonts w:cs="Arial"/>
          <w:color w:val="auto"/>
          <w:sz w:val="22"/>
          <w:szCs w:val="22"/>
          <w:u w:val="single"/>
        </w:rPr>
      </w:pPr>
      <w:r w:rsidRPr="00336D5E">
        <w:rPr>
          <w:rFonts w:cs="Arial"/>
          <w:color w:val="auto"/>
          <w:sz w:val="22"/>
          <w:szCs w:val="22"/>
        </w:rPr>
        <w:t>(...)</w:t>
      </w:r>
    </w:p>
    <w:p w14:paraId="2F7B8E47" w14:textId="6FE4F112" w:rsidR="00336D5E" w:rsidRPr="00336D5E" w:rsidRDefault="00336D5E" w:rsidP="00E55E3B">
      <w:pPr>
        <w:widowControl w:val="0"/>
        <w:shd w:val="clear" w:color="auto" w:fill="F2F2F2" w:themeFill="background1" w:themeFillShade="F2"/>
        <w:spacing w:after="120"/>
        <w:ind w:left="2835"/>
        <w:rPr>
          <w:rFonts w:cs="Arial"/>
          <w:b/>
          <w:bCs/>
          <w:color w:val="auto"/>
          <w:sz w:val="22"/>
          <w:szCs w:val="22"/>
          <w:u w:val="single"/>
        </w:rPr>
      </w:pPr>
      <w:r w:rsidRPr="00336D5E">
        <w:rPr>
          <w:rFonts w:cs="Arial"/>
          <w:b/>
          <w:bCs/>
          <w:color w:val="auto"/>
          <w:sz w:val="22"/>
          <w:szCs w:val="22"/>
          <w:u w:val="single"/>
        </w:rPr>
        <w:t>63. Quanto ao modo como deve ser operacionalizado o corte de ponto, nos parece que não seria apropriado enfrentar essa questão na presente manifestação. Na medida em que os diferentes órgãos e entidades da Administração Pública Federal possuem mecanismos próprios para aferir falta e, portanto, a implementação do corte de ponto e apuração de eventuais valores que devem ser restituídos em razão da ausência do servidor são questões notadamente casuísticas. Além disso, não passa despercebido o fato de que em um movimento grevista pode ser, de fato, difícil verificar, com segurança, quem realmente estava ausente por vontade própria, até por serem comuns as tentativas de impedir a entrada de servidores em seu local de trabalho.</w:t>
      </w:r>
    </w:p>
    <w:p w14:paraId="66AE4E02" w14:textId="7E1EA6EF" w:rsidR="00620F74" w:rsidRPr="00223116" w:rsidRDefault="00336D5E" w:rsidP="00E55E3B">
      <w:pPr>
        <w:widowControl w:val="0"/>
        <w:shd w:val="clear" w:color="auto" w:fill="F2F2F2" w:themeFill="background1" w:themeFillShade="F2"/>
        <w:spacing w:after="120"/>
        <w:ind w:left="2835"/>
        <w:rPr>
          <w:rFonts w:cs="Arial"/>
          <w:b/>
          <w:bCs/>
          <w:color w:val="auto"/>
          <w:sz w:val="22"/>
          <w:szCs w:val="22"/>
          <w:u w:val="single"/>
        </w:rPr>
      </w:pPr>
      <w:r w:rsidRPr="00336D5E">
        <w:rPr>
          <w:rFonts w:cs="Arial"/>
          <w:b/>
          <w:bCs/>
          <w:color w:val="auto"/>
          <w:sz w:val="22"/>
          <w:szCs w:val="22"/>
          <w:u w:val="single"/>
        </w:rPr>
        <w:t>64. Mas nenhum desses fatores exime o gestor de tomar as medidas que estejam a seu alcance para cumprir seu dever, revelando</w:t>
      </w:r>
      <w:r w:rsidRPr="00223116">
        <w:rPr>
          <w:rFonts w:cs="Arial"/>
          <w:b/>
          <w:bCs/>
          <w:color w:val="auto"/>
          <w:sz w:val="22"/>
          <w:szCs w:val="22"/>
          <w:u w:val="single"/>
        </w:rPr>
        <w:t xml:space="preserve"> apenas que deve haver algum grau de discricionariedade para que a Administração Pública, durante o movimento grevista, verifique, nas condições concretas e estruturais de cada órgão ou entidade, a forma e o momento do corte de ponto e de desconto dos dias não trabalhados.</w:t>
      </w:r>
    </w:p>
    <w:p w14:paraId="7B3FE6D7" w14:textId="7A93034C" w:rsidR="00223116" w:rsidRPr="003D6EA8" w:rsidRDefault="00223116" w:rsidP="00E55E3B">
      <w:pPr>
        <w:widowControl w:val="0"/>
        <w:autoSpaceDE w:val="0"/>
        <w:autoSpaceDN w:val="0"/>
        <w:adjustRightInd w:val="0"/>
        <w:spacing w:after="120"/>
        <w:ind w:left="2835"/>
        <w:rPr>
          <w:rFonts w:cs="Arial"/>
          <w:color w:val="auto"/>
          <w:sz w:val="22"/>
          <w:szCs w:val="22"/>
        </w:rPr>
      </w:pPr>
      <w:r w:rsidRPr="003D6EA8">
        <w:rPr>
          <w:rFonts w:cs="Arial"/>
          <w:color w:val="auto"/>
          <w:sz w:val="22"/>
          <w:szCs w:val="22"/>
        </w:rPr>
        <w:t>V.3. POSSIBILIDADE DE ACORDO COMO MEDIDA PARA ATENUAR OU MESMO EVITAR O DESCONTO: MEDIDA DISCRICIONÁRIA</w:t>
      </w:r>
    </w:p>
    <w:p w14:paraId="6DAFBE36" w14:textId="1E160D12" w:rsidR="00223116" w:rsidRPr="008C2BC5" w:rsidRDefault="00223116" w:rsidP="00E55E3B">
      <w:pPr>
        <w:widowControl w:val="0"/>
        <w:shd w:val="clear" w:color="auto" w:fill="F2F2F2" w:themeFill="background1" w:themeFillShade="F2"/>
        <w:autoSpaceDE w:val="0"/>
        <w:autoSpaceDN w:val="0"/>
        <w:adjustRightInd w:val="0"/>
        <w:spacing w:after="120"/>
        <w:ind w:left="2835"/>
        <w:rPr>
          <w:rFonts w:cs="Arial"/>
          <w:b/>
          <w:bCs/>
          <w:color w:val="auto"/>
          <w:sz w:val="22"/>
          <w:szCs w:val="22"/>
          <w:u w:val="single"/>
        </w:rPr>
      </w:pPr>
      <w:r w:rsidRPr="008C2BC5">
        <w:rPr>
          <w:rFonts w:cs="Arial"/>
          <w:b/>
          <w:bCs/>
          <w:color w:val="auto"/>
          <w:sz w:val="22"/>
          <w:szCs w:val="22"/>
          <w:u w:val="single"/>
        </w:rPr>
        <w:t xml:space="preserve">65. Ainda no julgamento do RE 693.456, o Supremo Tribunal Federal também reiterou seu entendimento quanto à possibilidade de adoção de soluções autocompositivas em benefício dos servidores grevistas, afirmando que o desconto não seria uma consequência necessária e imprescindível do movimento grevista. Assim, a Corte acenou quanto à possibilidade de o acordo com a Administração prever a compensação dos dias e horas paradas ou mesmo o parcelamento dos descontos como objeto de negociação. Conforme destacou-se no julgamento, essas matérias podem ser tratadas em </w:t>
      </w:r>
      <w:r w:rsidRPr="008C2BC5">
        <w:rPr>
          <w:rFonts w:cs="Arial"/>
          <w:b/>
          <w:bCs/>
          <w:i/>
          <w:iCs/>
          <w:color w:val="auto"/>
          <w:sz w:val="22"/>
          <w:szCs w:val="22"/>
          <w:u w:val="single"/>
        </w:rPr>
        <w:t>"convenções com os grevistas, desde que razoáveis e proporcionais, até que advenha a aguardada norma de regência nacional"</w:t>
      </w:r>
      <w:r w:rsidRPr="008C2BC5">
        <w:rPr>
          <w:rFonts w:cs="Arial"/>
          <w:b/>
          <w:bCs/>
          <w:color w:val="auto"/>
          <w:sz w:val="22"/>
          <w:szCs w:val="22"/>
          <w:u w:val="single"/>
        </w:rPr>
        <w:t>.</w:t>
      </w:r>
    </w:p>
    <w:p w14:paraId="2873A505" w14:textId="73975E3B" w:rsidR="00223116" w:rsidRPr="00223116" w:rsidRDefault="00223116" w:rsidP="00E55E3B">
      <w:pPr>
        <w:widowControl w:val="0"/>
        <w:shd w:val="clear" w:color="auto" w:fill="F2F2F2" w:themeFill="background1" w:themeFillShade="F2"/>
        <w:autoSpaceDE w:val="0"/>
        <w:autoSpaceDN w:val="0"/>
        <w:adjustRightInd w:val="0"/>
        <w:spacing w:after="120"/>
        <w:ind w:left="2835"/>
        <w:rPr>
          <w:rFonts w:cs="Arial"/>
          <w:b/>
          <w:bCs/>
          <w:color w:val="auto"/>
          <w:sz w:val="22"/>
          <w:szCs w:val="22"/>
          <w:u w:val="single"/>
        </w:rPr>
      </w:pPr>
      <w:r w:rsidRPr="00223116">
        <w:rPr>
          <w:rFonts w:cs="Arial"/>
          <w:b/>
          <w:bCs/>
          <w:color w:val="auto"/>
          <w:sz w:val="22"/>
          <w:szCs w:val="22"/>
          <w:u w:val="single"/>
        </w:rPr>
        <w:t>66. Vale destacar que não foram enfrentados no julgamento do RE 693.456 outros aspectos sobre os limites da possibilidade</w:t>
      </w:r>
      <w:r>
        <w:rPr>
          <w:rFonts w:cs="Arial"/>
          <w:b/>
          <w:bCs/>
          <w:color w:val="auto"/>
          <w:sz w:val="22"/>
          <w:szCs w:val="22"/>
          <w:u w:val="single"/>
        </w:rPr>
        <w:t xml:space="preserve"> </w:t>
      </w:r>
      <w:r w:rsidRPr="00223116">
        <w:rPr>
          <w:rFonts w:cs="Arial"/>
          <w:b/>
          <w:bCs/>
          <w:color w:val="auto"/>
          <w:sz w:val="22"/>
          <w:szCs w:val="22"/>
          <w:u w:val="single"/>
        </w:rPr>
        <w:t>de negociação, durante o movimento grevista, tendo o STF deixado</w:t>
      </w:r>
      <w:r>
        <w:rPr>
          <w:rFonts w:cs="Arial"/>
          <w:b/>
          <w:bCs/>
          <w:color w:val="auto"/>
          <w:sz w:val="22"/>
          <w:szCs w:val="22"/>
          <w:u w:val="single"/>
        </w:rPr>
        <w:t xml:space="preserve"> </w:t>
      </w:r>
      <w:r w:rsidRPr="00223116">
        <w:rPr>
          <w:rFonts w:cs="Arial"/>
          <w:b/>
          <w:bCs/>
          <w:color w:val="auto"/>
          <w:sz w:val="22"/>
          <w:szCs w:val="22"/>
          <w:u w:val="single"/>
        </w:rPr>
        <w:t>claro que a questão depende de uma solução normativa.</w:t>
      </w:r>
    </w:p>
    <w:p w14:paraId="542081B8" w14:textId="23D9E7E7" w:rsidR="00223116" w:rsidRPr="00223116" w:rsidRDefault="00223116" w:rsidP="00E55E3B">
      <w:pPr>
        <w:widowControl w:val="0"/>
        <w:shd w:val="clear" w:color="auto" w:fill="F2F2F2" w:themeFill="background1" w:themeFillShade="F2"/>
        <w:autoSpaceDE w:val="0"/>
        <w:autoSpaceDN w:val="0"/>
        <w:adjustRightInd w:val="0"/>
        <w:spacing w:after="120"/>
        <w:ind w:left="2835"/>
        <w:rPr>
          <w:rFonts w:cs="Arial"/>
          <w:b/>
          <w:bCs/>
          <w:color w:val="auto"/>
          <w:sz w:val="22"/>
          <w:szCs w:val="22"/>
          <w:u w:val="single"/>
        </w:rPr>
      </w:pPr>
      <w:r w:rsidRPr="00223116">
        <w:rPr>
          <w:rFonts w:cs="Arial"/>
          <w:b/>
          <w:bCs/>
          <w:color w:val="auto"/>
          <w:sz w:val="22"/>
          <w:szCs w:val="22"/>
          <w:u w:val="single"/>
        </w:rPr>
        <w:t>67. De toda forma, enquanto não elaborada norma para regulamentar a greve no serviço público, existe a possibilidade de negociação, como deixou claro o STF, para que possa ser realizado acordo para compensação mediante um plano de trabalho a ser desenvolvido pelos grevistas, sem a necessária imposição de desconto dos dias paralisados. Essa possibilidade revele-se de extrema importância, até porque pode ser um fator determinante para a construção do acordo entre os envolvidos.</w:t>
      </w:r>
    </w:p>
    <w:p w14:paraId="47A22842" w14:textId="27F081FE" w:rsidR="00620F74" w:rsidRPr="00223116" w:rsidRDefault="00223116" w:rsidP="00E55E3B">
      <w:pPr>
        <w:widowControl w:val="0"/>
        <w:autoSpaceDE w:val="0"/>
        <w:autoSpaceDN w:val="0"/>
        <w:adjustRightInd w:val="0"/>
        <w:ind w:left="2835"/>
        <w:rPr>
          <w:rFonts w:cs="Arial"/>
          <w:color w:val="auto"/>
        </w:rPr>
      </w:pPr>
      <w:r w:rsidRPr="00223116">
        <w:rPr>
          <w:rFonts w:cs="Arial"/>
          <w:color w:val="auto"/>
          <w:sz w:val="22"/>
          <w:szCs w:val="22"/>
        </w:rPr>
        <w:t xml:space="preserve">68. De qualquer modo, a compensação deve ser </w:t>
      </w:r>
      <w:r>
        <w:rPr>
          <w:rFonts w:cs="Arial"/>
          <w:color w:val="auto"/>
          <w:sz w:val="22"/>
          <w:szCs w:val="22"/>
        </w:rPr>
        <w:t>s</w:t>
      </w:r>
      <w:r w:rsidRPr="00223116">
        <w:rPr>
          <w:rFonts w:cs="Arial"/>
          <w:color w:val="auto"/>
          <w:sz w:val="22"/>
          <w:szCs w:val="22"/>
        </w:rPr>
        <w:t>empre</w:t>
      </w:r>
      <w:r>
        <w:rPr>
          <w:rFonts w:cs="Arial"/>
          <w:color w:val="auto"/>
          <w:sz w:val="22"/>
          <w:szCs w:val="22"/>
        </w:rPr>
        <w:t xml:space="preserve"> </w:t>
      </w:r>
      <w:r w:rsidRPr="00223116">
        <w:rPr>
          <w:rFonts w:cs="Arial"/>
          <w:color w:val="auto"/>
          <w:sz w:val="22"/>
          <w:szCs w:val="22"/>
        </w:rPr>
        <w:t>"analisada na esfera da discricionariedade administrativa, não</w:t>
      </w:r>
      <w:r>
        <w:rPr>
          <w:rFonts w:cs="Arial"/>
          <w:color w:val="auto"/>
          <w:sz w:val="22"/>
          <w:szCs w:val="22"/>
        </w:rPr>
        <w:t xml:space="preserve"> </w:t>
      </w:r>
      <w:r w:rsidRPr="00223116">
        <w:rPr>
          <w:rFonts w:cs="Arial"/>
          <w:color w:val="auto"/>
          <w:sz w:val="22"/>
          <w:szCs w:val="22"/>
        </w:rPr>
        <w:t>havendo norma que imponha sua obrigatoriedade, ainda que se</w:t>
      </w:r>
      <w:r>
        <w:rPr>
          <w:rFonts w:cs="Arial"/>
          <w:color w:val="auto"/>
          <w:sz w:val="22"/>
          <w:szCs w:val="22"/>
        </w:rPr>
        <w:t xml:space="preserve"> </w:t>
      </w:r>
      <w:r w:rsidRPr="00223116">
        <w:rPr>
          <w:rFonts w:cs="Arial"/>
          <w:color w:val="auto"/>
          <w:sz w:val="22"/>
          <w:szCs w:val="22"/>
        </w:rPr>
        <w:t xml:space="preserve">possa reconhecer que </w:t>
      </w:r>
      <w:r w:rsidRPr="00223116">
        <w:rPr>
          <w:rFonts w:cs="Arial"/>
          <w:b/>
          <w:bCs/>
          <w:i/>
          <w:iCs/>
          <w:color w:val="auto"/>
          <w:sz w:val="22"/>
          <w:szCs w:val="22"/>
          <w:u w:val="single"/>
        </w:rPr>
        <w:t>"a negociação sempre será a melhor solução para resolver os efeitos de um movimento paredista, cabendo às partes envolvidas no conflito decidir de que forma serão resolvidos os efeitos da greve, inclusive sobre os demais direitos - remuneratórios ou não - dos servidores públicos civis"</w:t>
      </w:r>
      <w:r w:rsidRPr="00223116">
        <w:rPr>
          <w:rFonts w:cs="Arial"/>
          <w:color w:val="auto"/>
          <w:sz w:val="22"/>
          <w:szCs w:val="22"/>
        </w:rPr>
        <w:t>.</w:t>
      </w:r>
    </w:p>
    <w:p w14:paraId="3E533ADF" w14:textId="77777777" w:rsidR="00C53D10" w:rsidRDefault="00C53D10" w:rsidP="00E55E3B">
      <w:pPr>
        <w:widowControl w:val="0"/>
        <w:ind w:firstLine="2835"/>
        <w:rPr>
          <w:color w:val="auto"/>
        </w:rPr>
      </w:pPr>
    </w:p>
    <w:p w14:paraId="279E83D0" w14:textId="6BE9CB6F" w:rsidR="00223116" w:rsidRPr="00223116" w:rsidRDefault="00223116" w:rsidP="00E55E3B">
      <w:pPr>
        <w:widowControl w:val="0"/>
        <w:ind w:firstLine="2835"/>
        <w:rPr>
          <w:rFonts w:cs="Arial"/>
          <w:b/>
          <w:bCs/>
          <w:i/>
          <w:iCs/>
          <w:color w:val="auto"/>
          <w:u w:val="single"/>
        </w:rPr>
      </w:pPr>
      <w:r w:rsidRPr="00223116">
        <w:rPr>
          <w:b/>
          <w:bCs/>
          <w:color w:val="auto"/>
        </w:rPr>
        <w:t>Nos</w:t>
      </w:r>
      <w:r>
        <w:rPr>
          <w:b/>
          <w:bCs/>
          <w:color w:val="auto"/>
        </w:rPr>
        <w:t xml:space="preserve"> estritos</w:t>
      </w:r>
      <w:r w:rsidRPr="00223116">
        <w:rPr>
          <w:b/>
          <w:bCs/>
          <w:color w:val="auto"/>
        </w:rPr>
        <w:t xml:space="preserve"> termos do </w:t>
      </w:r>
      <w:r w:rsidRPr="00223116">
        <w:rPr>
          <w:rFonts w:cs="Arial"/>
          <w:b/>
          <w:bCs/>
          <w:color w:val="auto"/>
        </w:rPr>
        <w:t xml:space="preserve">Parecer n. 004/2016/CGU/AGU, a operacionalização do corte de ponto não </w:t>
      </w:r>
      <w:r w:rsidR="00407C13">
        <w:rPr>
          <w:rFonts w:cs="Arial"/>
          <w:b/>
          <w:bCs/>
          <w:color w:val="auto"/>
        </w:rPr>
        <w:t xml:space="preserve">é objeto de </w:t>
      </w:r>
      <w:r w:rsidR="00C53D10">
        <w:rPr>
          <w:rFonts w:cs="Arial"/>
          <w:b/>
          <w:bCs/>
          <w:color w:val="auto"/>
        </w:rPr>
        <w:t xml:space="preserve">interpretação pela entidade à medida que </w:t>
      </w:r>
      <w:r w:rsidRPr="00223116">
        <w:rPr>
          <w:rFonts w:cs="Arial"/>
          <w:b/>
          <w:bCs/>
          <w:i/>
          <w:iCs/>
          <w:color w:val="auto"/>
          <w:u w:val="single"/>
        </w:rPr>
        <w:t>“os diferentes órgãos e entidades da Administração Pública possuem mecanismos próprios”</w:t>
      </w:r>
      <w:r w:rsidRPr="00223116">
        <w:rPr>
          <w:rFonts w:cs="Arial"/>
          <w:b/>
          <w:bCs/>
          <w:color w:val="auto"/>
        </w:rPr>
        <w:t xml:space="preserve"> </w:t>
      </w:r>
      <w:r w:rsidR="00C53D10">
        <w:rPr>
          <w:rFonts w:cs="Arial"/>
          <w:b/>
          <w:bCs/>
          <w:color w:val="auto"/>
        </w:rPr>
        <w:t>e</w:t>
      </w:r>
      <w:r w:rsidRPr="00223116">
        <w:rPr>
          <w:rFonts w:cs="Arial"/>
          <w:b/>
          <w:bCs/>
          <w:color w:val="auto"/>
        </w:rPr>
        <w:t xml:space="preserve"> que </w:t>
      </w:r>
      <w:r w:rsidRPr="00223116">
        <w:rPr>
          <w:rFonts w:cs="Arial"/>
          <w:b/>
          <w:bCs/>
          <w:i/>
          <w:iCs/>
          <w:color w:val="auto"/>
          <w:u w:val="single"/>
        </w:rPr>
        <w:t>“deve haver algum grau de discricionariedade para que a Administração Pública, durante o movimento grevista, verifique, nas condições concretas e estruturais de cada órgão ou entidade, a forma e o momento do corte de ponto e de desconto dos dias não trabalhados”</w:t>
      </w:r>
      <w:r w:rsidRPr="0069638E">
        <w:rPr>
          <w:rFonts w:cs="Arial"/>
          <w:b/>
          <w:bCs/>
          <w:i/>
          <w:iCs/>
          <w:color w:val="auto"/>
        </w:rPr>
        <w:t>.</w:t>
      </w:r>
    </w:p>
    <w:p w14:paraId="4A89A19E" w14:textId="032E5D8F" w:rsidR="00223116" w:rsidRDefault="00223116" w:rsidP="00E55E3B">
      <w:pPr>
        <w:widowControl w:val="0"/>
        <w:ind w:firstLine="2835"/>
        <w:rPr>
          <w:color w:val="auto"/>
        </w:rPr>
      </w:pPr>
    </w:p>
    <w:p w14:paraId="6E2D10C2" w14:textId="101C486B" w:rsidR="00C53D10" w:rsidRDefault="00C53D10" w:rsidP="00E55E3B">
      <w:pPr>
        <w:widowControl w:val="0"/>
        <w:ind w:firstLine="2835"/>
        <w:rPr>
          <w:rFonts w:cs="Arial"/>
          <w:color w:val="auto"/>
        </w:rPr>
      </w:pPr>
      <w:r>
        <w:rPr>
          <w:b/>
          <w:bCs/>
          <w:color w:val="auto"/>
        </w:rPr>
        <w:t xml:space="preserve">Já no que diz respeito à possibilidade de pactuação de acordos para atenuar ou evitar o desconto da remuneração nos dias equivalentes aos de paralisação, </w:t>
      </w:r>
      <w:r w:rsidRPr="00903A23">
        <w:rPr>
          <w:b/>
          <w:bCs/>
          <w:color w:val="auto"/>
        </w:rPr>
        <w:t>a literalidade</w:t>
      </w:r>
      <w:r>
        <w:rPr>
          <w:b/>
          <w:bCs/>
          <w:color w:val="auto"/>
        </w:rPr>
        <w:t xml:space="preserve"> do </w:t>
      </w:r>
      <w:r w:rsidRPr="00903A23">
        <w:rPr>
          <w:b/>
          <w:bCs/>
          <w:color w:val="auto"/>
        </w:rPr>
        <w:t xml:space="preserve">Parecer n. </w:t>
      </w:r>
      <w:r w:rsidRPr="00903A23">
        <w:rPr>
          <w:rFonts w:cs="Arial"/>
          <w:b/>
          <w:bCs/>
          <w:color w:val="auto"/>
        </w:rPr>
        <w:t>004/2016/CGU/AGU</w:t>
      </w:r>
      <w:r>
        <w:rPr>
          <w:rFonts w:cs="Arial"/>
          <w:b/>
          <w:bCs/>
          <w:color w:val="auto"/>
        </w:rPr>
        <w:t xml:space="preserve"> não permite interpretação extensiva ao consignar que </w:t>
      </w:r>
      <w:r>
        <w:rPr>
          <w:rFonts w:cs="Arial"/>
          <w:b/>
          <w:bCs/>
          <w:i/>
          <w:iCs/>
          <w:color w:val="auto"/>
          <w:u w:val="single"/>
        </w:rPr>
        <w:t>“não foram enfrentados no julgamento do RE 693.456 outros aspectos sobre os limites da possibilidade de negociação, durante o movimento grevista, tendo o STF deixado claro que a questão depende de uma solução NORMATIVA”</w:t>
      </w:r>
      <w:r w:rsidRPr="00C53D10">
        <w:rPr>
          <w:rFonts w:cs="Arial"/>
          <w:b/>
          <w:bCs/>
          <w:color w:val="auto"/>
        </w:rPr>
        <w:t xml:space="preserve"> </w:t>
      </w:r>
      <w:r>
        <w:rPr>
          <w:rFonts w:cs="Arial"/>
          <w:b/>
          <w:bCs/>
          <w:color w:val="auto"/>
        </w:rPr>
        <w:t xml:space="preserve">e que </w:t>
      </w:r>
      <w:r w:rsidRPr="00903A23">
        <w:rPr>
          <w:rFonts w:cs="Arial"/>
          <w:b/>
          <w:bCs/>
          <w:i/>
          <w:iCs/>
          <w:color w:val="auto"/>
          <w:u w:val="single"/>
        </w:rPr>
        <w:t>“enquanto</w:t>
      </w:r>
      <w:r>
        <w:rPr>
          <w:rFonts w:cs="Arial"/>
          <w:b/>
          <w:bCs/>
          <w:i/>
          <w:iCs/>
          <w:color w:val="auto"/>
          <w:u w:val="single"/>
        </w:rPr>
        <w:t xml:space="preserve"> não elaborada NORMA para regulamentar a greve no serviço público, existe a possibilidade de negociação (...), para que possa ser realizado acordo para a compensação MEDIANTE UM PLANO DE TRABALHO A SER DESENVOLVIDO PELOS GREVISTAS, sem a necessidade de imposição de descontos dos dias parados”</w:t>
      </w:r>
      <w:r>
        <w:rPr>
          <w:rFonts w:cs="Arial"/>
          <w:b/>
          <w:bCs/>
          <w:color w:val="auto"/>
          <w:u w:val="single"/>
        </w:rPr>
        <w:t xml:space="preserve">, possibilidade considerada como </w:t>
      </w:r>
      <w:r>
        <w:rPr>
          <w:rFonts w:cs="Arial"/>
          <w:b/>
          <w:bCs/>
          <w:i/>
          <w:iCs/>
          <w:color w:val="auto"/>
          <w:u w:val="single"/>
        </w:rPr>
        <w:t>“fator determinante para a construção de acordo entre os envolvidos”</w:t>
      </w:r>
      <w:r>
        <w:rPr>
          <w:rFonts w:cs="Arial"/>
          <w:b/>
          <w:bCs/>
          <w:color w:val="auto"/>
        </w:rPr>
        <w:t>.</w:t>
      </w:r>
    </w:p>
    <w:p w14:paraId="6D2EFC87" w14:textId="13C1E63A" w:rsidR="009F2335" w:rsidRDefault="009F2335" w:rsidP="00E55E3B">
      <w:pPr>
        <w:widowControl w:val="0"/>
        <w:ind w:firstLine="2835"/>
        <w:rPr>
          <w:b/>
          <w:bCs/>
          <w:color w:val="auto"/>
        </w:rPr>
      </w:pPr>
    </w:p>
    <w:p w14:paraId="19B67F55" w14:textId="4EDAABFA" w:rsidR="009F2335" w:rsidRDefault="009F2335" w:rsidP="009F2335">
      <w:pPr>
        <w:widowControl w:val="0"/>
        <w:ind w:firstLine="2835"/>
        <w:rPr>
          <w:color w:val="auto"/>
        </w:rPr>
      </w:pPr>
      <w:r>
        <w:rPr>
          <w:color w:val="auto"/>
        </w:rPr>
        <w:t xml:space="preserve">É a partir do Parecer Vinculante n. 004/2016/CGU/AGU que a Secretaria de Gestão e Desempenho de Pessoal do Ministério da Economia editou a </w:t>
      </w:r>
      <w:r>
        <w:rPr>
          <w:rFonts w:cs="Arial"/>
          <w:color w:val="auto"/>
        </w:rPr>
        <w:t>Instrução Normativa n. 54, de 20 de maio de 2021, que se passa a analisar.</w:t>
      </w:r>
    </w:p>
    <w:p w14:paraId="6A990115" w14:textId="77777777" w:rsidR="00AB059E" w:rsidRDefault="00AB059E" w:rsidP="00E55E3B">
      <w:pPr>
        <w:widowControl w:val="0"/>
        <w:ind w:left="2835"/>
        <w:rPr>
          <w:b/>
          <w:bCs/>
          <w:color w:val="333399"/>
        </w:rPr>
      </w:pPr>
    </w:p>
    <w:p w14:paraId="0ACB6F81" w14:textId="7B21B01D" w:rsidR="00AB059E" w:rsidRPr="00AB059E" w:rsidRDefault="00C14853" w:rsidP="00E55E3B">
      <w:pPr>
        <w:pStyle w:val="ESC-Titulo2"/>
        <w:keepLines w:val="0"/>
        <w:jc w:val="both"/>
      </w:pPr>
      <w:r>
        <w:rPr>
          <w:lang w:val="pt-BR"/>
        </w:rPr>
        <w:t xml:space="preserve">Da </w:t>
      </w:r>
      <w:r w:rsidR="00191998">
        <w:rPr>
          <w:lang w:val="pt-BR"/>
        </w:rPr>
        <w:t xml:space="preserve">inexistência de conformidade formal e material </w:t>
      </w:r>
      <w:r w:rsidR="003D6EA8">
        <w:rPr>
          <w:lang w:val="pt-BR"/>
        </w:rPr>
        <w:t xml:space="preserve">da </w:t>
      </w:r>
      <w:r w:rsidR="003D6EA8" w:rsidRPr="001E451F">
        <w:rPr>
          <w:lang w:val="pt-BR"/>
        </w:rPr>
        <w:t>Instrução Normativa n. 54/2021</w:t>
      </w:r>
      <w:r w:rsidR="00191998">
        <w:rPr>
          <w:lang w:val="pt-BR"/>
        </w:rPr>
        <w:t xml:space="preserve"> SGP/SEDGG/ME em relação ao ordenamento jurídico vigente</w:t>
      </w:r>
    </w:p>
    <w:p w14:paraId="3981586B" w14:textId="6645666C" w:rsidR="00AB059E" w:rsidRDefault="00AB059E" w:rsidP="00E55E3B">
      <w:pPr>
        <w:widowControl w:val="0"/>
        <w:ind w:firstLine="2835"/>
        <w:rPr>
          <w:color w:val="auto"/>
        </w:rPr>
      </w:pPr>
    </w:p>
    <w:p w14:paraId="6E74FB96" w14:textId="5806CB76" w:rsidR="00191998" w:rsidRDefault="00191998" w:rsidP="00E55E3B">
      <w:pPr>
        <w:widowControl w:val="0"/>
        <w:ind w:firstLine="2835"/>
        <w:rPr>
          <w:color w:val="auto"/>
        </w:rPr>
      </w:pPr>
      <w:r>
        <w:rPr>
          <w:color w:val="auto"/>
        </w:rPr>
        <w:t>A partir da contextualização fático-jurídica supracitada, tem-se</w:t>
      </w:r>
      <w:r w:rsidR="00A60101">
        <w:rPr>
          <w:color w:val="auto"/>
        </w:rPr>
        <w:t xml:space="preserve"> inequívoco</w:t>
      </w:r>
      <w:r>
        <w:rPr>
          <w:color w:val="auto"/>
        </w:rPr>
        <w:t xml:space="preserve"> que a IN n. 54/2021, ao pretender dispor sobre critérios e procedimentos a serem observados nas situações de paralisação decorrentes do exercício do direito de greve</w:t>
      </w:r>
      <w:r w:rsidR="00A60101">
        <w:rPr>
          <w:color w:val="auto"/>
        </w:rPr>
        <w:t>, afronta</w:t>
      </w:r>
      <w:r>
        <w:rPr>
          <w:color w:val="auto"/>
        </w:rPr>
        <w:t xml:space="preserve"> formal e material</w:t>
      </w:r>
      <w:r w:rsidR="00A60101">
        <w:rPr>
          <w:color w:val="auto"/>
        </w:rPr>
        <w:t>mente ao</w:t>
      </w:r>
      <w:r>
        <w:rPr>
          <w:color w:val="auto"/>
        </w:rPr>
        <w:t xml:space="preserve"> ordenamento </w:t>
      </w:r>
      <w:r w:rsidR="00A60101">
        <w:rPr>
          <w:color w:val="auto"/>
        </w:rPr>
        <w:t xml:space="preserve">jurídico </w:t>
      </w:r>
      <w:r>
        <w:rPr>
          <w:color w:val="auto"/>
        </w:rPr>
        <w:t>vigente.</w:t>
      </w:r>
    </w:p>
    <w:p w14:paraId="131BD3C8" w14:textId="06D4E135" w:rsidR="00191998" w:rsidRDefault="00191998" w:rsidP="00E55E3B">
      <w:pPr>
        <w:widowControl w:val="0"/>
        <w:ind w:firstLine="2835"/>
        <w:rPr>
          <w:color w:val="auto"/>
        </w:rPr>
      </w:pPr>
    </w:p>
    <w:p w14:paraId="2FD0670D" w14:textId="49206FCA" w:rsidR="00336ED2" w:rsidRDefault="00336ED2" w:rsidP="00015DCC">
      <w:pPr>
        <w:pStyle w:val="ESC-Titulo3"/>
        <w:tabs>
          <w:tab w:val="clear" w:pos="1701"/>
        </w:tabs>
        <w:ind w:left="1134" w:hanging="1134"/>
      </w:pPr>
      <w:r>
        <w:rPr>
          <w:rFonts w:ascii="Arial" w:hAnsi="Arial"/>
        </w:rPr>
        <w:t xml:space="preserve">Da existência de vício formal – contrariedade da Instrução Normativa n. 54, </w:t>
      </w:r>
      <w:r w:rsidR="00015DCC">
        <w:rPr>
          <w:rFonts w:ascii="Arial" w:hAnsi="Arial"/>
        </w:rPr>
        <w:t xml:space="preserve">de 20 de maio de 2021, </w:t>
      </w:r>
      <w:r>
        <w:rPr>
          <w:rFonts w:ascii="Arial" w:hAnsi="Arial"/>
        </w:rPr>
        <w:t>ao ordenamento jurídico vigente</w:t>
      </w:r>
    </w:p>
    <w:p w14:paraId="5FA4B5EF" w14:textId="11B2F51F" w:rsidR="00336ED2" w:rsidRDefault="00336ED2" w:rsidP="00E55E3B">
      <w:pPr>
        <w:widowControl w:val="0"/>
        <w:ind w:firstLine="2835"/>
        <w:rPr>
          <w:color w:val="auto"/>
        </w:rPr>
      </w:pPr>
    </w:p>
    <w:p w14:paraId="74421090" w14:textId="78EDA0AC" w:rsidR="00336ED2" w:rsidRDefault="00015DCC" w:rsidP="00E55E3B">
      <w:pPr>
        <w:widowControl w:val="0"/>
        <w:ind w:firstLine="2835"/>
        <w:rPr>
          <w:color w:val="auto"/>
        </w:rPr>
      </w:pPr>
      <w:r>
        <w:rPr>
          <w:color w:val="auto"/>
        </w:rPr>
        <w:t xml:space="preserve">É assente em nosso ordenamento jurídico a premissa de que os termos e os limites afetos ao exercício do direito de greve pelos servidores públicos devem ser veiculados por lei em sentido </w:t>
      </w:r>
      <w:r w:rsidR="00CA1C37">
        <w:rPr>
          <w:color w:val="auto"/>
        </w:rPr>
        <w:t>estrito</w:t>
      </w:r>
      <w:r>
        <w:rPr>
          <w:color w:val="auto"/>
        </w:rPr>
        <w:t>; assim como as disposições relacionadas aos direitos e aos deveres dos servidores públicos – especialmente as afetas ao sistema remuneratório – senão vejamos a literalidade do texto constitucional:</w:t>
      </w:r>
    </w:p>
    <w:p w14:paraId="7BEE7580" w14:textId="061EA404" w:rsidR="00015DCC" w:rsidRDefault="00015DCC" w:rsidP="00E55E3B">
      <w:pPr>
        <w:widowControl w:val="0"/>
        <w:ind w:firstLine="2835"/>
        <w:rPr>
          <w:color w:val="auto"/>
        </w:rPr>
      </w:pPr>
    </w:p>
    <w:p w14:paraId="3152FFC0" w14:textId="77777777" w:rsidR="00015DCC" w:rsidRPr="00015DCC" w:rsidRDefault="00015DCC" w:rsidP="00015DCC">
      <w:pPr>
        <w:widowControl w:val="0"/>
        <w:spacing w:after="120"/>
        <w:ind w:left="2835"/>
        <w:rPr>
          <w:rFonts w:cs="Arial"/>
          <w:color w:val="auto"/>
          <w:sz w:val="22"/>
          <w:szCs w:val="22"/>
        </w:rPr>
      </w:pPr>
      <w:r w:rsidRPr="00015DCC">
        <w:rPr>
          <w:rFonts w:cs="Arial"/>
          <w:b/>
          <w:color w:val="auto"/>
          <w:sz w:val="22"/>
          <w:szCs w:val="22"/>
        </w:rPr>
        <w:t>Art. 37</w:t>
      </w:r>
      <w:r w:rsidRPr="00015DCC">
        <w:rPr>
          <w:rFonts w:cs="Arial"/>
          <w:color w:val="auto"/>
          <w:sz w:val="22"/>
          <w:szCs w:val="22"/>
        </w:rPr>
        <w:t>.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 19, de 1998)</w:t>
      </w:r>
    </w:p>
    <w:p w14:paraId="582A3B3F" w14:textId="461A8610" w:rsidR="00015DCC" w:rsidRDefault="00015DCC" w:rsidP="00015DCC">
      <w:pPr>
        <w:widowControl w:val="0"/>
        <w:spacing w:after="120"/>
        <w:ind w:left="2835"/>
        <w:rPr>
          <w:rFonts w:cs="Arial"/>
          <w:color w:val="auto"/>
          <w:sz w:val="22"/>
          <w:szCs w:val="22"/>
        </w:rPr>
      </w:pPr>
      <w:r w:rsidRPr="00015DCC">
        <w:rPr>
          <w:rFonts w:cs="Arial"/>
          <w:color w:val="auto"/>
          <w:sz w:val="22"/>
          <w:szCs w:val="22"/>
        </w:rPr>
        <w:t>(...)</w:t>
      </w:r>
    </w:p>
    <w:p w14:paraId="0295EB42" w14:textId="60B6D293" w:rsidR="007F6E78" w:rsidRPr="007F6E78" w:rsidRDefault="007F6E78" w:rsidP="007F6E78">
      <w:pPr>
        <w:widowControl w:val="0"/>
        <w:shd w:val="clear" w:color="auto" w:fill="F2F2F2" w:themeFill="background1" w:themeFillShade="F2"/>
        <w:spacing w:after="120"/>
        <w:ind w:left="2835"/>
        <w:rPr>
          <w:rFonts w:cs="Arial"/>
          <w:b/>
          <w:bCs/>
          <w:color w:val="auto"/>
          <w:sz w:val="22"/>
          <w:szCs w:val="22"/>
          <w:u w:val="single"/>
        </w:rPr>
      </w:pPr>
      <w:r>
        <w:rPr>
          <w:rFonts w:cs="Arial"/>
          <w:b/>
          <w:bCs/>
          <w:color w:val="auto"/>
          <w:sz w:val="22"/>
          <w:szCs w:val="22"/>
        </w:rPr>
        <w:t xml:space="preserve">VII – </w:t>
      </w:r>
      <w:r>
        <w:rPr>
          <w:rFonts w:cs="Arial"/>
          <w:b/>
          <w:bCs/>
          <w:color w:val="auto"/>
          <w:sz w:val="22"/>
          <w:szCs w:val="22"/>
          <w:u w:val="single"/>
        </w:rPr>
        <w:t>o direito de greve será exercido nos termos e nos limites definidos em lei específica; (Redação dada pela Emenda Constitucional n. 19, de 1998)</w:t>
      </w:r>
    </w:p>
    <w:p w14:paraId="79AA1B67" w14:textId="525AD1FF" w:rsidR="00015DCC" w:rsidRPr="00015DCC" w:rsidRDefault="00015DCC" w:rsidP="00015DCC">
      <w:pPr>
        <w:widowControl w:val="0"/>
        <w:spacing w:after="120"/>
        <w:ind w:left="2835"/>
        <w:rPr>
          <w:rFonts w:cs="Arial"/>
          <w:color w:val="auto"/>
          <w:sz w:val="22"/>
          <w:szCs w:val="22"/>
        </w:rPr>
      </w:pPr>
      <w:r w:rsidRPr="00015DCC">
        <w:rPr>
          <w:rFonts w:cs="Arial"/>
          <w:sz w:val="22"/>
          <w:szCs w:val="22"/>
          <w:shd w:val="clear" w:color="auto" w:fill="FFFFFF"/>
        </w:rPr>
        <w:t>(.</w:t>
      </w:r>
      <w:r w:rsidRPr="00015DCC">
        <w:rPr>
          <w:rFonts w:cs="Arial"/>
          <w:color w:val="auto"/>
          <w:sz w:val="22"/>
          <w:szCs w:val="22"/>
        </w:rPr>
        <w:t>..)</w:t>
      </w:r>
    </w:p>
    <w:p w14:paraId="4644CCAE" w14:textId="77777777" w:rsidR="00015DCC" w:rsidRPr="00015DCC" w:rsidRDefault="00015DCC" w:rsidP="00015DCC">
      <w:pPr>
        <w:widowControl w:val="0"/>
        <w:spacing w:after="120"/>
        <w:ind w:left="2835"/>
        <w:rPr>
          <w:rFonts w:cs="Arial"/>
          <w:color w:val="auto"/>
          <w:sz w:val="22"/>
          <w:szCs w:val="22"/>
        </w:rPr>
      </w:pPr>
      <w:r w:rsidRPr="00015DCC">
        <w:rPr>
          <w:rFonts w:cs="Arial"/>
          <w:b/>
          <w:color w:val="auto"/>
          <w:sz w:val="22"/>
          <w:szCs w:val="22"/>
        </w:rPr>
        <w:t>Art. 39.</w:t>
      </w:r>
      <w:r w:rsidRPr="00015DCC">
        <w:rPr>
          <w:rFonts w:cs="Arial"/>
          <w:color w:val="auto"/>
          <w:sz w:val="22"/>
          <w:szCs w:val="22"/>
        </w:rPr>
        <w:t xml:space="preserve"> A União, os Estados, o Distrito Federal e os Municípios instituirão, no âmbito de sua competência, regime jurídico único e planos de carreira para os servidores da administração pública direta, das autarquias e das fundações públicas. </w:t>
      </w:r>
    </w:p>
    <w:p w14:paraId="586CFAD0" w14:textId="77777777" w:rsidR="00015DCC" w:rsidRPr="00015DCC" w:rsidRDefault="00015DCC" w:rsidP="00A57C1D">
      <w:pPr>
        <w:widowControl w:val="0"/>
        <w:ind w:left="2835"/>
        <w:rPr>
          <w:rFonts w:cs="Arial"/>
          <w:color w:val="auto"/>
          <w:sz w:val="22"/>
          <w:szCs w:val="22"/>
        </w:rPr>
      </w:pPr>
      <w:r w:rsidRPr="00015DCC">
        <w:rPr>
          <w:rFonts w:cs="Arial"/>
          <w:color w:val="auto"/>
          <w:sz w:val="22"/>
          <w:szCs w:val="22"/>
        </w:rPr>
        <w:t>(...)</w:t>
      </w:r>
    </w:p>
    <w:p w14:paraId="6086F250" w14:textId="77777777" w:rsidR="00015DCC" w:rsidRDefault="00015DCC" w:rsidP="00E55E3B">
      <w:pPr>
        <w:widowControl w:val="0"/>
        <w:ind w:firstLine="2835"/>
        <w:rPr>
          <w:color w:val="auto"/>
        </w:rPr>
      </w:pPr>
    </w:p>
    <w:p w14:paraId="4A186F88" w14:textId="3DF3950C" w:rsidR="00015DCC" w:rsidRDefault="00015DCC" w:rsidP="00E55E3B">
      <w:pPr>
        <w:widowControl w:val="0"/>
        <w:ind w:firstLine="2835"/>
        <w:rPr>
          <w:rFonts w:cs="Arial"/>
          <w:b/>
          <w:color w:val="auto"/>
        </w:rPr>
      </w:pPr>
      <w:r>
        <w:rPr>
          <w:rFonts w:cs="Arial"/>
          <w:b/>
          <w:color w:val="auto"/>
        </w:rPr>
        <w:t>I</w:t>
      </w:r>
      <w:r w:rsidRPr="00AB1FFD">
        <w:rPr>
          <w:rFonts w:cs="Arial"/>
          <w:b/>
          <w:color w:val="auto"/>
        </w:rPr>
        <w:t>narredável</w:t>
      </w:r>
      <w:r>
        <w:rPr>
          <w:rFonts w:cs="Arial"/>
          <w:b/>
          <w:color w:val="auto"/>
        </w:rPr>
        <w:t>, desse modo, a conclusão no sentido</w:t>
      </w:r>
      <w:r w:rsidRPr="00AB1FFD">
        <w:rPr>
          <w:rFonts w:cs="Arial"/>
          <w:b/>
          <w:color w:val="auto"/>
        </w:rPr>
        <w:t xml:space="preserve"> de que qualquer ato</w:t>
      </w:r>
      <w:r>
        <w:rPr>
          <w:rFonts w:cs="Arial"/>
          <w:b/>
          <w:color w:val="auto"/>
        </w:rPr>
        <w:t xml:space="preserve"> normativo </w:t>
      </w:r>
      <w:r w:rsidRPr="00AB1FFD">
        <w:rPr>
          <w:rFonts w:cs="Arial"/>
          <w:b/>
          <w:color w:val="auto"/>
        </w:rPr>
        <w:t xml:space="preserve">destinado a </w:t>
      </w:r>
      <w:r>
        <w:rPr>
          <w:rFonts w:cs="Arial"/>
          <w:b/>
          <w:color w:val="auto"/>
        </w:rPr>
        <w:t xml:space="preserve">dispor sobre </w:t>
      </w:r>
      <w:r w:rsidR="00913893">
        <w:rPr>
          <w:rFonts w:cs="Arial"/>
          <w:b/>
          <w:color w:val="auto"/>
        </w:rPr>
        <w:t>termos e limites</w:t>
      </w:r>
      <w:r>
        <w:rPr>
          <w:rFonts w:cs="Arial"/>
          <w:b/>
          <w:color w:val="auto"/>
        </w:rPr>
        <w:t xml:space="preserve"> afetos ao exercício do direito de greve e, consequentemente, sobre o regime jurídico dos </w:t>
      </w:r>
      <w:r w:rsidRPr="00AB1FFD">
        <w:rPr>
          <w:rFonts w:cs="Arial"/>
          <w:b/>
          <w:color w:val="auto"/>
        </w:rPr>
        <w:t>servidores públicos federais deve</w:t>
      </w:r>
      <w:r>
        <w:rPr>
          <w:rFonts w:cs="Arial"/>
          <w:b/>
          <w:color w:val="auto"/>
        </w:rPr>
        <w:t xml:space="preserve"> </w:t>
      </w:r>
      <w:r w:rsidRPr="00AB1FFD">
        <w:rPr>
          <w:rFonts w:cs="Arial"/>
          <w:b/>
          <w:color w:val="auto"/>
        </w:rPr>
        <w:t xml:space="preserve">ser veiculado através de lei específica; a qual, por sua vez, deve observar </w:t>
      </w:r>
      <w:r>
        <w:rPr>
          <w:rFonts w:cs="Arial"/>
          <w:b/>
          <w:color w:val="auto"/>
        </w:rPr>
        <w:t>à</w:t>
      </w:r>
      <w:r w:rsidRPr="00AB1FFD">
        <w:rPr>
          <w:rFonts w:cs="Arial"/>
          <w:b/>
          <w:color w:val="auto"/>
        </w:rPr>
        <w:t xml:space="preserve"> reserva de iniciativa</w:t>
      </w:r>
      <w:r>
        <w:rPr>
          <w:rFonts w:cs="Arial"/>
          <w:b/>
          <w:color w:val="auto"/>
        </w:rPr>
        <w:t xml:space="preserve"> </w:t>
      </w:r>
      <w:r w:rsidRPr="00AB1FFD">
        <w:rPr>
          <w:rFonts w:cs="Arial"/>
          <w:b/>
          <w:color w:val="auto"/>
        </w:rPr>
        <w:t>do Presidente da República.</w:t>
      </w:r>
    </w:p>
    <w:p w14:paraId="3DBB0D2F" w14:textId="3FCBDC77" w:rsidR="00A9327B" w:rsidRPr="005730AE" w:rsidRDefault="00A9327B" w:rsidP="00E55E3B">
      <w:pPr>
        <w:widowControl w:val="0"/>
        <w:ind w:firstLine="2835"/>
        <w:rPr>
          <w:rFonts w:cs="Arial"/>
          <w:b/>
          <w:color w:val="auto"/>
        </w:rPr>
      </w:pPr>
    </w:p>
    <w:p w14:paraId="2603C7D7" w14:textId="47FB83F2" w:rsidR="00913893" w:rsidRPr="005730AE" w:rsidRDefault="000D4BD2" w:rsidP="00913893">
      <w:pPr>
        <w:widowControl w:val="0"/>
        <w:ind w:firstLine="2835"/>
        <w:rPr>
          <w:color w:val="auto"/>
        </w:rPr>
      </w:pPr>
      <w:r>
        <w:rPr>
          <w:rFonts w:cs="Arial"/>
          <w:bCs/>
          <w:color w:val="auto"/>
        </w:rPr>
        <w:t>Fixadas estas</w:t>
      </w:r>
      <w:r w:rsidR="00913893">
        <w:rPr>
          <w:rFonts w:cs="Arial"/>
          <w:bCs/>
          <w:color w:val="auto"/>
        </w:rPr>
        <w:t xml:space="preserve"> premissas,</w:t>
      </w:r>
      <w:r w:rsidR="00F848F6">
        <w:rPr>
          <w:rFonts w:cs="Arial"/>
          <w:bCs/>
          <w:color w:val="auto"/>
        </w:rPr>
        <w:t xml:space="preserve"> cumpre observar</w:t>
      </w:r>
      <w:r w:rsidR="00913893">
        <w:rPr>
          <w:rFonts w:cs="Arial"/>
          <w:bCs/>
          <w:color w:val="auto"/>
        </w:rPr>
        <w:t xml:space="preserve"> o conteúdo da IN n. 54/2021 no ponto em que define </w:t>
      </w:r>
      <w:r>
        <w:rPr>
          <w:rFonts w:cs="Arial"/>
          <w:bCs/>
          <w:color w:val="auto"/>
        </w:rPr>
        <w:t xml:space="preserve">o </w:t>
      </w:r>
      <w:r w:rsidR="00913893" w:rsidRPr="005730AE">
        <w:rPr>
          <w:color w:val="auto"/>
        </w:rPr>
        <w:t>seu objeto e âmbito de aplicação</w:t>
      </w:r>
      <w:r>
        <w:rPr>
          <w:color w:val="auto"/>
        </w:rPr>
        <w:t xml:space="preserve">, </w:t>
      </w:r>
      <w:r>
        <w:rPr>
          <w:i/>
          <w:iCs/>
          <w:color w:val="auto"/>
        </w:rPr>
        <w:t>in verbis</w:t>
      </w:r>
      <w:r w:rsidR="00913893" w:rsidRPr="005730AE">
        <w:rPr>
          <w:color w:val="auto"/>
        </w:rPr>
        <w:t>:</w:t>
      </w:r>
    </w:p>
    <w:p w14:paraId="12BF235D" w14:textId="77777777" w:rsidR="004A1C17" w:rsidRPr="005730AE" w:rsidRDefault="004A1C17" w:rsidP="004A1C17">
      <w:pPr>
        <w:widowControl w:val="0"/>
        <w:ind w:firstLine="2835"/>
        <w:rPr>
          <w:color w:val="auto"/>
        </w:rPr>
      </w:pPr>
    </w:p>
    <w:p w14:paraId="49BC5D1C" w14:textId="77777777" w:rsidR="004A1C17" w:rsidRPr="005730AE" w:rsidRDefault="004A1C17" w:rsidP="004A1C17">
      <w:pPr>
        <w:autoSpaceDE w:val="0"/>
        <w:autoSpaceDN w:val="0"/>
        <w:adjustRightInd w:val="0"/>
        <w:ind w:left="2835"/>
        <w:rPr>
          <w:rFonts w:cs="Arial"/>
          <w:b/>
          <w:bCs/>
          <w:color w:val="auto"/>
          <w:sz w:val="22"/>
          <w:szCs w:val="22"/>
        </w:rPr>
      </w:pPr>
      <w:r w:rsidRPr="005730AE">
        <w:rPr>
          <w:rFonts w:cs="Arial"/>
          <w:b/>
          <w:bCs/>
          <w:color w:val="auto"/>
          <w:sz w:val="22"/>
          <w:szCs w:val="22"/>
        </w:rPr>
        <w:t>Art. 1º.</w:t>
      </w:r>
      <w:r w:rsidRPr="005730AE">
        <w:rPr>
          <w:rFonts w:cs="Arial"/>
          <w:color w:val="auto"/>
          <w:sz w:val="22"/>
          <w:szCs w:val="22"/>
        </w:rPr>
        <w:t xml:space="preserve"> Esta Instrução Normativa </w:t>
      </w:r>
      <w:r w:rsidRPr="005730AE">
        <w:rPr>
          <w:rFonts w:cs="Arial"/>
          <w:b/>
          <w:bCs/>
          <w:color w:val="auto"/>
          <w:sz w:val="22"/>
          <w:szCs w:val="22"/>
        </w:rPr>
        <w:t>dispõe sobre os critérios e procedimentos gerais a serem observados</w:t>
      </w:r>
      <w:r w:rsidRPr="005730AE">
        <w:rPr>
          <w:rFonts w:cs="Arial"/>
          <w:color w:val="auto"/>
          <w:sz w:val="22"/>
          <w:szCs w:val="22"/>
        </w:rPr>
        <w:t xml:space="preserve"> pelos órgãos e entidades integrantes do Sistema de Pessoal Civil da Administração Federal - SIPEC, </w:t>
      </w:r>
      <w:r w:rsidRPr="005730AE">
        <w:rPr>
          <w:rFonts w:cs="Arial"/>
          <w:b/>
          <w:bCs/>
          <w:color w:val="auto"/>
          <w:sz w:val="22"/>
          <w:szCs w:val="22"/>
        </w:rPr>
        <w:t>nas situações de paralisação decorrentes do exercício do direito de greve, para o desconto da remuneração correspondente aos dias de paralisação e para elaboração do respectivo Termo de Acordo para compensação de horas não trabalhadas, aplicáveis aos servidores públicos em exercício nos órgãos e entidades integrantes do Administração Pública Federal direta, autárquica e fundacional do Poder Executivo federal.</w:t>
      </w:r>
    </w:p>
    <w:p w14:paraId="5A4CC919" w14:textId="6D69DC97" w:rsidR="004A1C17" w:rsidRDefault="004A1C17" w:rsidP="004A1C17">
      <w:pPr>
        <w:widowControl w:val="0"/>
        <w:ind w:firstLine="2835"/>
        <w:rPr>
          <w:color w:val="auto"/>
        </w:rPr>
      </w:pPr>
    </w:p>
    <w:p w14:paraId="272E1D66" w14:textId="71D5ABD6" w:rsidR="00A9327B" w:rsidRPr="00856715" w:rsidRDefault="007C448C" w:rsidP="00856715">
      <w:pPr>
        <w:widowControl w:val="0"/>
        <w:ind w:firstLine="2835"/>
        <w:rPr>
          <w:b/>
          <w:bCs/>
          <w:color w:val="auto"/>
          <w:u w:val="single"/>
        </w:rPr>
      </w:pPr>
      <w:r>
        <w:rPr>
          <w:b/>
          <w:bCs/>
          <w:color w:val="auto"/>
          <w:u w:val="single"/>
        </w:rPr>
        <w:t>Ocorre que, a</w:t>
      </w:r>
      <w:r w:rsidR="00856715" w:rsidRPr="00856715">
        <w:rPr>
          <w:b/>
          <w:bCs/>
          <w:color w:val="auto"/>
          <w:u w:val="single"/>
        </w:rPr>
        <w:t xml:space="preserve">o dispor sobre critérios e procedimentos aplicáveis nas situações de exercício do direito de greve por servidores públicos federais para fins de desconto dos dias de paralisação e de elaboração de acordo que englobe a compensação das horas não trabalhadas, tem-se inafastável que a IN n. 54/2021, tal como se fosse uma Medida Provisória, inova no ordenamento jurídico e, de forma mais gravosa, estabelece obrigações sobre relevante </w:t>
      </w:r>
      <w:r w:rsidR="004A1C17" w:rsidRPr="00856715">
        <w:rPr>
          <w:b/>
          <w:color w:val="auto"/>
          <w:u w:val="single"/>
        </w:rPr>
        <w:t>aspecto das relações estatutárias mantidas pelo Estado com os seus agentes</w:t>
      </w:r>
      <w:r w:rsidR="004A1C17" w:rsidRPr="00856715">
        <w:rPr>
          <w:rStyle w:val="Refdenotaderodap"/>
          <w:b/>
          <w:bCs/>
          <w:color w:val="auto"/>
          <w:u w:val="single"/>
        </w:rPr>
        <w:footnoteReference w:id="8"/>
      </w:r>
      <w:r w:rsidR="004A1C17" w:rsidRPr="002859F5">
        <w:rPr>
          <w:b/>
          <w:color w:val="auto"/>
        </w:rPr>
        <w:t>.</w:t>
      </w:r>
    </w:p>
    <w:p w14:paraId="5214D1B1" w14:textId="4112C982" w:rsidR="004A1C17" w:rsidRDefault="004A1C17" w:rsidP="004A1C17">
      <w:pPr>
        <w:widowControl w:val="0"/>
        <w:ind w:firstLine="2835"/>
        <w:rPr>
          <w:rFonts w:cs="Arial"/>
          <w:b/>
          <w:color w:val="auto"/>
        </w:rPr>
      </w:pPr>
    </w:p>
    <w:p w14:paraId="08C94816" w14:textId="2A78C5D9" w:rsidR="00913893" w:rsidRDefault="002859F5" w:rsidP="004A1C17">
      <w:pPr>
        <w:widowControl w:val="0"/>
        <w:ind w:firstLine="2835"/>
        <w:rPr>
          <w:color w:val="auto"/>
        </w:rPr>
      </w:pPr>
      <w:r>
        <w:rPr>
          <w:rFonts w:cs="Arial"/>
          <w:bCs/>
          <w:color w:val="auto"/>
        </w:rPr>
        <w:t xml:space="preserve">Concomitantemente, há que se observar que o preâmbulo da IN n. 54/2021, </w:t>
      </w:r>
      <w:r w:rsidRPr="005730AE">
        <w:rPr>
          <w:color w:val="auto"/>
        </w:rPr>
        <w:t xml:space="preserve">ao indicar a sua base legal nos termos do art. 6º da LC n. 95/98, </w:t>
      </w:r>
      <w:r>
        <w:rPr>
          <w:color w:val="auto"/>
        </w:rPr>
        <w:t xml:space="preserve">ostenta como fundamento de </w:t>
      </w:r>
      <w:r w:rsidRPr="005730AE">
        <w:rPr>
          <w:color w:val="auto"/>
        </w:rPr>
        <w:t>validade o Parecer Vinculante n. 004/2016/CGU/AGU</w:t>
      </w:r>
      <w:r>
        <w:rPr>
          <w:color w:val="auto"/>
        </w:rPr>
        <w:t>.</w:t>
      </w:r>
    </w:p>
    <w:p w14:paraId="764ACD5A" w14:textId="2EB4E664" w:rsidR="002859F5" w:rsidRDefault="002859F5" w:rsidP="004A1C17">
      <w:pPr>
        <w:widowControl w:val="0"/>
        <w:ind w:firstLine="2835"/>
        <w:rPr>
          <w:color w:val="auto"/>
        </w:rPr>
      </w:pPr>
    </w:p>
    <w:p w14:paraId="6CF744FF" w14:textId="249F6038" w:rsidR="002859F5" w:rsidRPr="00F27ED0" w:rsidRDefault="002859F5" w:rsidP="004A1C17">
      <w:pPr>
        <w:widowControl w:val="0"/>
        <w:ind w:firstLine="2835"/>
      </w:pPr>
      <w:r>
        <w:rPr>
          <w:color w:val="auto"/>
        </w:rPr>
        <w:t>Ocorre que o referido parecer não consubstancia fundamento de validade hábil a legitimar a edição da IN n. 54/2021</w:t>
      </w:r>
      <w:r w:rsidR="00111166">
        <w:rPr>
          <w:color w:val="auto"/>
        </w:rPr>
        <w:t xml:space="preserve"> à medida que é, também, um ato administrativo que veicula matéria sujeita aos limites </w:t>
      </w:r>
      <w:r w:rsidR="00F27ED0">
        <w:rPr>
          <w:color w:val="auto"/>
        </w:rPr>
        <w:t>do seu próprio fundamento jurídico de validade</w:t>
      </w:r>
      <w:r w:rsidR="00111166">
        <w:rPr>
          <w:color w:val="auto"/>
        </w:rPr>
        <w:t>, não sendo fonte primária de direito.</w:t>
      </w:r>
      <w:r w:rsidR="00F27ED0">
        <w:rPr>
          <w:color w:val="auto"/>
        </w:rPr>
        <w:t xml:space="preserve"> Trata-se, ademais, de </w:t>
      </w:r>
      <w:r>
        <w:rPr>
          <w:color w:val="auto"/>
        </w:rPr>
        <w:t xml:space="preserve">ato administrativo </w:t>
      </w:r>
      <w:r w:rsidR="00111166">
        <w:rPr>
          <w:color w:val="auto"/>
        </w:rPr>
        <w:t xml:space="preserve">vinculado </w:t>
      </w:r>
      <w:r w:rsidR="00F27ED0">
        <w:rPr>
          <w:color w:val="auto"/>
        </w:rPr>
        <w:t>à</w:t>
      </w:r>
      <w:r w:rsidR="00111166">
        <w:rPr>
          <w:color w:val="auto"/>
        </w:rPr>
        <w:t xml:space="preserve"> finalidade de permitir a </w:t>
      </w:r>
      <w:r w:rsidR="00111166">
        <w:rPr>
          <w:i/>
          <w:iCs/>
          <w:color w:val="auto"/>
        </w:rPr>
        <w:t>“extensão dos efeitos jurídicos de decisão proferida em caso concreto”</w:t>
      </w:r>
      <w:r w:rsidR="00111166">
        <w:rPr>
          <w:color w:val="auto"/>
        </w:rPr>
        <w:t xml:space="preserve"> (art. 1º, § 3º, do Decreto n. 2.346/97)</w:t>
      </w:r>
      <w:r w:rsidR="00F27ED0">
        <w:rPr>
          <w:color w:val="auto"/>
        </w:rPr>
        <w:t xml:space="preserve">, de modo que autoaplicável e exaurido após a aprovação do Presidente da República sobre o dever de a Administração Pública </w:t>
      </w:r>
      <w:r w:rsidR="00F27ED0">
        <w:rPr>
          <w:i/>
          <w:iCs/>
          <w:color w:val="auto"/>
        </w:rPr>
        <w:t>“observar, respeitar e dar efetivo cumprimento”</w:t>
      </w:r>
      <w:r w:rsidR="00F27ED0">
        <w:t xml:space="preserve"> ao decidido no RE n. 693.456.</w:t>
      </w:r>
    </w:p>
    <w:p w14:paraId="4A063267" w14:textId="77777777" w:rsidR="002859F5" w:rsidRDefault="002859F5" w:rsidP="004A1C17">
      <w:pPr>
        <w:widowControl w:val="0"/>
        <w:ind w:firstLine="2835"/>
        <w:rPr>
          <w:rFonts w:cs="Arial"/>
          <w:b/>
          <w:color w:val="auto"/>
        </w:rPr>
      </w:pPr>
    </w:p>
    <w:p w14:paraId="7F5D697C" w14:textId="6DCF3B99" w:rsidR="00857EA3" w:rsidRDefault="004A1C17" w:rsidP="0063151D">
      <w:pPr>
        <w:widowControl w:val="0"/>
        <w:ind w:firstLine="2835"/>
        <w:rPr>
          <w:b/>
          <w:color w:val="auto"/>
        </w:rPr>
      </w:pPr>
      <w:r w:rsidRPr="00ED7A7D">
        <w:rPr>
          <w:b/>
          <w:color w:val="auto"/>
          <w:u w:val="single"/>
        </w:rPr>
        <w:t xml:space="preserve">Em primeira análise, portanto, a IN n. 54/2021 veicula matéria constitucionalmente reservada à edição de </w:t>
      </w:r>
      <w:r w:rsidR="0063151D" w:rsidRPr="00ED7A7D">
        <w:rPr>
          <w:b/>
          <w:color w:val="auto"/>
          <w:u w:val="single"/>
        </w:rPr>
        <w:t>Lei Ordinária</w:t>
      </w:r>
      <w:r w:rsidR="0063151D">
        <w:rPr>
          <w:b/>
          <w:color w:val="auto"/>
        </w:rPr>
        <w:t>.</w:t>
      </w:r>
    </w:p>
    <w:p w14:paraId="73C93826" w14:textId="77777777" w:rsidR="00857EA3" w:rsidRDefault="00857EA3" w:rsidP="0063151D">
      <w:pPr>
        <w:widowControl w:val="0"/>
        <w:ind w:firstLine="2835"/>
        <w:rPr>
          <w:b/>
          <w:color w:val="auto"/>
        </w:rPr>
      </w:pPr>
    </w:p>
    <w:p w14:paraId="4CA1C518" w14:textId="3F66EC9C" w:rsidR="00275F63" w:rsidRPr="0063151D" w:rsidRDefault="00275F63" w:rsidP="0063151D">
      <w:pPr>
        <w:widowControl w:val="0"/>
        <w:ind w:firstLine="2835"/>
        <w:rPr>
          <w:rFonts w:cs="Arial"/>
          <w:b/>
          <w:color w:val="auto"/>
        </w:rPr>
      </w:pPr>
      <w:r w:rsidRPr="00A4395F">
        <w:rPr>
          <w:rFonts w:cs="Arial"/>
          <w:b/>
          <w:color w:val="auto"/>
          <w:u w:val="single"/>
        </w:rPr>
        <w:t>Mas não é só.</w:t>
      </w:r>
      <w:r w:rsidR="0063151D" w:rsidRPr="00A4395F">
        <w:rPr>
          <w:rFonts w:cs="Arial"/>
          <w:b/>
          <w:color w:val="auto"/>
          <w:u w:val="single"/>
        </w:rPr>
        <w:t xml:space="preserve"> Isso porque, a</w:t>
      </w:r>
      <w:r w:rsidRPr="00A4395F">
        <w:rPr>
          <w:b/>
          <w:color w:val="auto"/>
          <w:u w:val="single"/>
        </w:rPr>
        <w:t>lém de violar a reserva de forma exigida pelo</w:t>
      </w:r>
      <w:r w:rsidR="00A4395F" w:rsidRPr="00A4395F">
        <w:rPr>
          <w:b/>
          <w:color w:val="auto"/>
          <w:u w:val="single"/>
        </w:rPr>
        <w:t>s</w:t>
      </w:r>
      <w:r w:rsidRPr="00A4395F">
        <w:rPr>
          <w:b/>
          <w:color w:val="auto"/>
          <w:u w:val="single"/>
        </w:rPr>
        <w:t xml:space="preserve"> art. 37, inciso VII, </w:t>
      </w:r>
      <w:r w:rsidR="0063151D" w:rsidRPr="00A4395F">
        <w:rPr>
          <w:b/>
          <w:color w:val="auto"/>
          <w:u w:val="single"/>
        </w:rPr>
        <w:t xml:space="preserve">e art. 39, </w:t>
      </w:r>
      <w:r w:rsidR="0063151D" w:rsidRPr="00A4395F">
        <w:rPr>
          <w:b/>
          <w:i/>
          <w:iCs/>
          <w:color w:val="auto"/>
          <w:u w:val="single"/>
        </w:rPr>
        <w:t>caput</w:t>
      </w:r>
      <w:r w:rsidR="0063151D" w:rsidRPr="00A4395F">
        <w:rPr>
          <w:b/>
          <w:color w:val="auto"/>
          <w:u w:val="single"/>
        </w:rPr>
        <w:t xml:space="preserve">, </w:t>
      </w:r>
      <w:r w:rsidRPr="00A4395F">
        <w:rPr>
          <w:b/>
          <w:color w:val="auto"/>
          <w:u w:val="single"/>
        </w:rPr>
        <w:t xml:space="preserve">da CRFB, a IN n. 54/2021 também </w:t>
      </w:r>
      <w:r w:rsidR="00AE4F9E" w:rsidRPr="00A4395F">
        <w:rPr>
          <w:b/>
          <w:color w:val="auto"/>
          <w:u w:val="single"/>
        </w:rPr>
        <w:t xml:space="preserve">consubstancia </w:t>
      </w:r>
      <w:r w:rsidRPr="00A4395F">
        <w:rPr>
          <w:b/>
          <w:color w:val="auto"/>
          <w:u w:val="single"/>
        </w:rPr>
        <w:t xml:space="preserve">violação à </w:t>
      </w:r>
      <w:r w:rsidRPr="00A4395F">
        <w:rPr>
          <w:b/>
          <w:u w:val="single"/>
        </w:rPr>
        <w:t>prerrogativa de deflagrar o processo legislativo mediante usurpação do poder sujeito à cláusula de reserva</w:t>
      </w:r>
      <w:r w:rsidR="0063151D">
        <w:rPr>
          <w:b/>
        </w:rPr>
        <w:t>.</w:t>
      </w:r>
    </w:p>
    <w:p w14:paraId="5400DF4E" w14:textId="2FBB63F8" w:rsidR="00857EA3" w:rsidRDefault="00857EA3" w:rsidP="00857EA3">
      <w:pPr>
        <w:widowControl w:val="0"/>
        <w:ind w:firstLine="2835"/>
        <w:rPr>
          <w:rFonts w:cs="Arial"/>
          <w:bCs/>
          <w:color w:val="auto"/>
        </w:rPr>
      </w:pPr>
    </w:p>
    <w:p w14:paraId="25179189" w14:textId="77DF0D43" w:rsidR="00857EA3" w:rsidRPr="0056375B" w:rsidRDefault="009805DF" w:rsidP="00857EA3">
      <w:pPr>
        <w:widowControl w:val="0"/>
        <w:ind w:firstLine="2835"/>
        <w:rPr>
          <w:color w:val="auto"/>
        </w:rPr>
      </w:pPr>
      <w:r>
        <w:rPr>
          <w:rFonts w:cs="Arial"/>
          <w:bCs/>
          <w:color w:val="auto"/>
        </w:rPr>
        <w:t>Veja-se, nesse sentido, que o pre</w:t>
      </w:r>
      <w:r w:rsidR="00857EA3">
        <w:rPr>
          <w:rFonts w:cs="Arial"/>
          <w:bCs/>
          <w:color w:val="auto"/>
        </w:rPr>
        <w:t xml:space="preserve">âmbulo da </w:t>
      </w:r>
      <w:r>
        <w:rPr>
          <w:rFonts w:cs="Arial"/>
          <w:bCs/>
          <w:color w:val="auto"/>
        </w:rPr>
        <w:t>normativa</w:t>
      </w:r>
      <w:r w:rsidR="00857EA3" w:rsidRPr="00857EA3">
        <w:rPr>
          <w:color w:val="auto"/>
        </w:rPr>
        <w:t xml:space="preserve"> </w:t>
      </w:r>
      <w:r w:rsidR="00857EA3">
        <w:rPr>
          <w:color w:val="auto"/>
        </w:rPr>
        <w:t>indica que a Secretaria de Gestão e Desempenho de Pessoal é o órgão competente para a sua edição nos termos do art. 138, I, alínea “i”, II e III, do Anexo I do Decreto n. 9.745/19</w:t>
      </w:r>
      <w:r w:rsidR="00702FA4">
        <w:rPr>
          <w:color w:val="auto"/>
        </w:rPr>
        <w:t>:</w:t>
      </w:r>
    </w:p>
    <w:p w14:paraId="1436F9EE" w14:textId="77777777" w:rsidR="00857EA3" w:rsidRDefault="00857EA3" w:rsidP="00857EA3">
      <w:pPr>
        <w:widowControl w:val="0"/>
        <w:ind w:firstLine="2835"/>
        <w:rPr>
          <w:color w:val="auto"/>
        </w:rPr>
      </w:pPr>
    </w:p>
    <w:p w14:paraId="1C1EEC0A" w14:textId="77777777" w:rsidR="00857EA3" w:rsidRPr="0056375B" w:rsidRDefault="00857EA3" w:rsidP="00857EA3">
      <w:pPr>
        <w:widowControl w:val="0"/>
        <w:spacing w:after="120"/>
        <w:ind w:left="2835"/>
        <w:rPr>
          <w:rFonts w:ascii="Times New Roman" w:hAnsi="Times New Roman"/>
          <w:sz w:val="22"/>
          <w:szCs w:val="22"/>
        </w:rPr>
      </w:pPr>
      <w:r w:rsidRPr="0056375B">
        <w:rPr>
          <w:rFonts w:cs="Arial"/>
          <w:b/>
          <w:bCs/>
          <w:sz w:val="22"/>
          <w:szCs w:val="22"/>
        </w:rPr>
        <w:t>Art. 138.</w:t>
      </w:r>
      <w:r w:rsidRPr="0056375B">
        <w:rPr>
          <w:rFonts w:cs="Arial"/>
          <w:sz w:val="22"/>
          <w:szCs w:val="22"/>
        </w:rPr>
        <w:t>  À Secretaria de Gestão e Desempenho de Pessoal compete:</w:t>
      </w:r>
    </w:p>
    <w:p w14:paraId="69520788" w14:textId="77777777" w:rsidR="00857EA3" w:rsidRPr="0056375B" w:rsidRDefault="00857EA3" w:rsidP="00857EA3">
      <w:pPr>
        <w:widowControl w:val="0"/>
        <w:spacing w:after="120"/>
        <w:ind w:left="2835"/>
        <w:rPr>
          <w:rFonts w:ascii="Times New Roman" w:hAnsi="Times New Roman"/>
          <w:sz w:val="22"/>
          <w:szCs w:val="22"/>
        </w:rPr>
      </w:pPr>
      <w:r w:rsidRPr="0056375B">
        <w:rPr>
          <w:rFonts w:cs="Arial"/>
          <w:sz w:val="22"/>
          <w:szCs w:val="22"/>
        </w:rPr>
        <w:t>I - formular políticas e diretrizes para o aperfeiçoamento contínuo dos processos de gestão de pessoas no âmbito da administração pública federal, nos aspectos relativos a:</w:t>
      </w:r>
    </w:p>
    <w:p w14:paraId="0AF7ECB0" w14:textId="77777777" w:rsidR="00857EA3" w:rsidRPr="0056375B" w:rsidRDefault="00857EA3" w:rsidP="00857EA3">
      <w:pPr>
        <w:widowControl w:val="0"/>
        <w:spacing w:after="120"/>
        <w:ind w:left="2835"/>
        <w:rPr>
          <w:color w:val="auto"/>
          <w:sz w:val="22"/>
          <w:szCs w:val="22"/>
        </w:rPr>
      </w:pPr>
      <w:r w:rsidRPr="0056375B">
        <w:rPr>
          <w:color w:val="auto"/>
          <w:sz w:val="22"/>
          <w:szCs w:val="22"/>
        </w:rPr>
        <w:t>(...)</w:t>
      </w:r>
    </w:p>
    <w:p w14:paraId="643FCE36" w14:textId="77777777" w:rsidR="00857EA3" w:rsidRPr="0056375B" w:rsidRDefault="00857EA3" w:rsidP="00857EA3">
      <w:pPr>
        <w:widowControl w:val="0"/>
        <w:spacing w:after="120"/>
        <w:ind w:left="2835"/>
        <w:rPr>
          <w:rFonts w:cs="Arial"/>
          <w:sz w:val="22"/>
          <w:szCs w:val="22"/>
        </w:rPr>
      </w:pPr>
      <w:r w:rsidRPr="0056375B">
        <w:rPr>
          <w:rFonts w:cs="Arial"/>
          <w:sz w:val="22"/>
          <w:szCs w:val="22"/>
        </w:rPr>
        <w:t>i) relações de trabalho no serviço público;</w:t>
      </w:r>
    </w:p>
    <w:p w14:paraId="7ED6E93F" w14:textId="77777777" w:rsidR="00857EA3" w:rsidRPr="0056375B" w:rsidRDefault="00857EA3" w:rsidP="00857EA3">
      <w:pPr>
        <w:widowControl w:val="0"/>
        <w:spacing w:after="120"/>
        <w:ind w:left="2835"/>
        <w:rPr>
          <w:color w:val="auto"/>
          <w:sz w:val="22"/>
          <w:szCs w:val="22"/>
        </w:rPr>
      </w:pPr>
      <w:r w:rsidRPr="0056375B">
        <w:rPr>
          <w:color w:val="auto"/>
          <w:sz w:val="22"/>
          <w:szCs w:val="22"/>
        </w:rPr>
        <w:t>(...)</w:t>
      </w:r>
    </w:p>
    <w:p w14:paraId="15BF0ADA" w14:textId="77777777" w:rsidR="00857EA3" w:rsidRPr="0056375B" w:rsidRDefault="00857EA3" w:rsidP="00857EA3">
      <w:pPr>
        <w:widowControl w:val="0"/>
        <w:spacing w:after="120"/>
        <w:ind w:left="2835"/>
        <w:rPr>
          <w:sz w:val="22"/>
          <w:szCs w:val="22"/>
        </w:rPr>
      </w:pPr>
      <w:r w:rsidRPr="0056375B">
        <w:rPr>
          <w:rFonts w:cs="Arial"/>
          <w:sz w:val="22"/>
          <w:szCs w:val="22"/>
        </w:rPr>
        <w:t>II - atuar como órgão central do Sipec e de seus subsistemas e promover o atendimento e a integração de suas unidades; </w:t>
      </w:r>
      <w:r w:rsidRPr="00A921A4">
        <w:rPr>
          <w:rFonts w:cs="Arial"/>
          <w:sz w:val="22"/>
          <w:szCs w:val="22"/>
        </w:rPr>
        <w:t>(Redação dada pelo Decreto n</w:t>
      </w:r>
      <w:r>
        <w:rPr>
          <w:rFonts w:cs="Arial"/>
          <w:sz w:val="22"/>
          <w:szCs w:val="22"/>
        </w:rPr>
        <w:t>.</w:t>
      </w:r>
      <w:r w:rsidRPr="00A921A4">
        <w:rPr>
          <w:rFonts w:cs="Arial"/>
          <w:sz w:val="22"/>
          <w:szCs w:val="22"/>
        </w:rPr>
        <w:t xml:space="preserve"> 10.072, de 2019)</w:t>
      </w:r>
    </w:p>
    <w:p w14:paraId="5D101580" w14:textId="77777777" w:rsidR="00857EA3" w:rsidRPr="0056375B" w:rsidRDefault="00857EA3" w:rsidP="00857EA3">
      <w:pPr>
        <w:widowControl w:val="0"/>
        <w:spacing w:after="120"/>
        <w:ind w:left="2835"/>
        <w:rPr>
          <w:sz w:val="22"/>
          <w:szCs w:val="22"/>
        </w:rPr>
      </w:pPr>
      <w:r w:rsidRPr="0056375B">
        <w:rPr>
          <w:rFonts w:cs="Arial"/>
          <w:sz w:val="22"/>
          <w:szCs w:val="22"/>
        </w:rPr>
        <w:t>III - exercer a competência normativa e orientadora em matéria de pessoal civil no âmbito da administração pública federal direta, autárquica e fundacional;</w:t>
      </w:r>
    </w:p>
    <w:p w14:paraId="4D15B434" w14:textId="77777777" w:rsidR="00857EA3" w:rsidRPr="0056375B" w:rsidRDefault="00857EA3" w:rsidP="00857EA3">
      <w:pPr>
        <w:widowControl w:val="0"/>
        <w:ind w:left="2835"/>
        <w:rPr>
          <w:color w:val="auto"/>
          <w:sz w:val="22"/>
          <w:szCs w:val="22"/>
        </w:rPr>
      </w:pPr>
      <w:r w:rsidRPr="0056375B">
        <w:rPr>
          <w:color w:val="auto"/>
          <w:sz w:val="22"/>
          <w:szCs w:val="22"/>
        </w:rPr>
        <w:t>(...)</w:t>
      </w:r>
    </w:p>
    <w:p w14:paraId="7E8DF9B6" w14:textId="77777777" w:rsidR="00857EA3" w:rsidRDefault="00857EA3" w:rsidP="00857EA3">
      <w:pPr>
        <w:widowControl w:val="0"/>
        <w:ind w:firstLine="2835"/>
        <w:rPr>
          <w:color w:val="auto"/>
        </w:rPr>
      </w:pPr>
    </w:p>
    <w:p w14:paraId="757C2D33" w14:textId="37DEEF45" w:rsidR="00857EA3" w:rsidRDefault="00857EA3" w:rsidP="00857EA3">
      <w:pPr>
        <w:widowControl w:val="0"/>
        <w:ind w:firstLine="2835"/>
        <w:rPr>
          <w:color w:val="auto"/>
        </w:rPr>
      </w:pPr>
      <w:r>
        <w:rPr>
          <w:color w:val="auto"/>
        </w:rPr>
        <w:t xml:space="preserve">Evidentemente que a formulação de políticas e diretrizes para </w:t>
      </w:r>
      <w:r w:rsidRPr="00C11B78">
        <w:rPr>
          <w:color w:val="auto"/>
        </w:rPr>
        <w:t>aperfeiçoamento</w:t>
      </w:r>
      <w:r>
        <w:rPr>
          <w:color w:val="auto"/>
        </w:rPr>
        <w:t xml:space="preserve"> dos processos de </w:t>
      </w:r>
      <w:r w:rsidRPr="00D2575D">
        <w:rPr>
          <w:color w:val="auto"/>
        </w:rPr>
        <w:t>gestão</w:t>
      </w:r>
      <w:r>
        <w:rPr>
          <w:color w:val="auto"/>
        </w:rPr>
        <w:t xml:space="preserve"> de pessoas, a atuação como órgão central do SIPEC e o exercício da competência normativa e orientadora, enquanto atribuições cujo exercício é residual – isto é, dá-se exclusivamente em atenção a estrita legalidade – </w:t>
      </w:r>
      <w:r w:rsidRPr="00D2575D">
        <w:rPr>
          <w:b/>
          <w:bCs/>
          <w:color w:val="auto"/>
          <w:u w:val="single"/>
        </w:rPr>
        <w:t>não se confunde com a competência legislativa para inovar na ordem jurídica vigente</w:t>
      </w:r>
      <w:r>
        <w:rPr>
          <w:color w:val="auto"/>
        </w:rPr>
        <w:t>.</w:t>
      </w:r>
    </w:p>
    <w:p w14:paraId="5F5ED43C" w14:textId="77777777" w:rsidR="00857EA3" w:rsidRDefault="00857EA3" w:rsidP="00275F63">
      <w:pPr>
        <w:widowControl w:val="0"/>
        <w:ind w:firstLine="2835"/>
        <w:rPr>
          <w:rFonts w:cs="Arial"/>
        </w:rPr>
      </w:pPr>
    </w:p>
    <w:p w14:paraId="60BEC27B" w14:textId="1E3F05F6" w:rsidR="0012344F" w:rsidRPr="0012344F" w:rsidRDefault="00857EA3" w:rsidP="00275F63">
      <w:pPr>
        <w:widowControl w:val="0"/>
        <w:ind w:firstLine="2835"/>
        <w:rPr>
          <w:rFonts w:cs="Arial"/>
        </w:rPr>
      </w:pPr>
      <w:r w:rsidRPr="0012344F">
        <w:rPr>
          <w:rFonts w:cs="Arial"/>
          <w:lang w:eastAsia="x-none"/>
        </w:rPr>
        <w:t>E</w:t>
      </w:r>
      <w:r w:rsidR="00275F63" w:rsidRPr="0012344F">
        <w:rPr>
          <w:rFonts w:cs="Arial"/>
          <w:lang w:eastAsia="x-none"/>
        </w:rPr>
        <w:t xml:space="preserve">, consoante previsto no art. 61, § 1º, </w:t>
      </w:r>
      <w:r w:rsidR="00275F63" w:rsidRPr="0012344F">
        <w:rPr>
          <w:rFonts w:cs="Arial"/>
        </w:rPr>
        <w:t xml:space="preserve">inciso II, alínea “c”, </w:t>
      </w:r>
      <w:r w:rsidR="0012344F" w:rsidRPr="0012344F">
        <w:rPr>
          <w:rFonts w:cs="Arial"/>
        </w:rPr>
        <w:t>a Constituição Federal outorga ao Chefe do Poder Executivo a competência privativa para deflagar o processo legislativo destinado a alterar – de modo a inovar na ordem vigente – o regime jurídico aplicável aos servidores públicos, senão vejamos:</w:t>
      </w:r>
    </w:p>
    <w:p w14:paraId="0F12505D" w14:textId="77777777" w:rsidR="00275F63" w:rsidRDefault="00275F63" w:rsidP="004A1C17">
      <w:pPr>
        <w:widowControl w:val="0"/>
        <w:ind w:firstLine="2835"/>
        <w:rPr>
          <w:rFonts w:cs="Arial"/>
          <w:bCs/>
          <w:color w:val="auto"/>
        </w:rPr>
      </w:pPr>
    </w:p>
    <w:p w14:paraId="2738065D" w14:textId="77777777" w:rsidR="00857EA3" w:rsidRPr="009265BD" w:rsidRDefault="00857EA3" w:rsidP="00857EA3">
      <w:pPr>
        <w:widowControl w:val="0"/>
        <w:spacing w:after="120"/>
        <w:ind w:left="2835"/>
        <w:rPr>
          <w:sz w:val="22"/>
          <w:szCs w:val="22"/>
        </w:rPr>
      </w:pPr>
      <w:r w:rsidRPr="009265BD">
        <w:rPr>
          <w:b/>
          <w:sz w:val="22"/>
          <w:szCs w:val="22"/>
        </w:rPr>
        <w:t>Art. 61.</w:t>
      </w:r>
      <w:r w:rsidRPr="009265BD">
        <w:rPr>
          <w:sz w:val="22"/>
          <w:szCs w:val="22"/>
        </w:rPr>
        <w:t xml:space="preserve"> 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14:paraId="2B58D815" w14:textId="77777777" w:rsidR="00857EA3" w:rsidRPr="009265BD" w:rsidRDefault="00857EA3" w:rsidP="00857EA3">
      <w:pPr>
        <w:widowControl w:val="0"/>
        <w:spacing w:after="120"/>
        <w:ind w:left="2835"/>
        <w:rPr>
          <w:sz w:val="22"/>
          <w:szCs w:val="22"/>
        </w:rPr>
      </w:pPr>
      <w:r w:rsidRPr="009265BD">
        <w:rPr>
          <w:sz w:val="22"/>
          <w:szCs w:val="22"/>
        </w:rPr>
        <w:t>§ 1º São de iniciativa privativa do Presidente da República as leis que:</w:t>
      </w:r>
    </w:p>
    <w:p w14:paraId="0A665D3F" w14:textId="77777777" w:rsidR="00857EA3" w:rsidRPr="009265BD" w:rsidRDefault="00857EA3" w:rsidP="00857EA3">
      <w:pPr>
        <w:widowControl w:val="0"/>
        <w:spacing w:after="120"/>
        <w:ind w:left="2835"/>
        <w:rPr>
          <w:sz w:val="22"/>
          <w:szCs w:val="22"/>
        </w:rPr>
      </w:pPr>
      <w:r w:rsidRPr="009265BD">
        <w:rPr>
          <w:sz w:val="22"/>
          <w:szCs w:val="22"/>
        </w:rPr>
        <w:t>(...)</w:t>
      </w:r>
    </w:p>
    <w:p w14:paraId="1413F588" w14:textId="77777777" w:rsidR="00857EA3" w:rsidRPr="009265BD" w:rsidRDefault="00857EA3" w:rsidP="00857EA3">
      <w:pPr>
        <w:widowControl w:val="0"/>
        <w:spacing w:after="120"/>
        <w:ind w:left="2835"/>
        <w:rPr>
          <w:sz w:val="22"/>
          <w:szCs w:val="22"/>
        </w:rPr>
      </w:pPr>
      <w:r w:rsidRPr="009265BD">
        <w:rPr>
          <w:sz w:val="22"/>
          <w:szCs w:val="22"/>
        </w:rPr>
        <w:t>II - disponham sobre:</w:t>
      </w:r>
    </w:p>
    <w:p w14:paraId="5CBF2C5C" w14:textId="77777777" w:rsidR="00857EA3" w:rsidRPr="009265BD" w:rsidRDefault="00857EA3" w:rsidP="00857EA3">
      <w:pPr>
        <w:widowControl w:val="0"/>
        <w:spacing w:after="120"/>
        <w:ind w:left="2835"/>
        <w:rPr>
          <w:sz w:val="22"/>
          <w:szCs w:val="22"/>
        </w:rPr>
      </w:pPr>
      <w:r w:rsidRPr="009265BD">
        <w:rPr>
          <w:sz w:val="22"/>
          <w:szCs w:val="22"/>
        </w:rPr>
        <w:t>(...)</w:t>
      </w:r>
    </w:p>
    <w:p w14:paraId="2D15A9FA" w14:textId="77777777" w:rsidR="00857EA3" w:rsidRPr="009265BD" w:rsidRDefault="00857EA3" w:rsidP="00857EA3">
      <w:pPr>
        <w:widowControl w:val="0"/>
        <w:spacing w:after="120"/>
        <w:ind w:left="2835"/>
        <w:rPr>
          <w:sz w:val="22"/>
          <w:szCs w:val="22"/>
        </w:rPr>
      </w:pPr>
      <w:r w:rsidRPr="009265BD">
        <w:rPr>
          <w:sz w:val="22"/>
          <w:szCs w:val="22"/>
        </w:rPr>
        <w:t>c) servidores públicos da União e Territórios, seu regime jurídico, provimento de cargos, estabilidade e aposentadoria; (Redação dada pela Emenda Constitucional n</w:t>
      </w:r>
      <w:r>
        <w:rPr>
          <w:sz w:val="22"/>
          <w:szCs w:val="22"/>
        </w:rPr>
        <w:t>.</w:t>
      </w:r>
      <w:r w:rsidRPr="009265BD">
        <w:rPr>
          <w:sz w:val="22"/>
          <w:szCs w:val="22"/>
        </w:rPr>
        <w:t xml:space="preserve"> 18, de 1998)</w:t>
      </w:r>
    </w:p>
    <w:p w14:paraId="3326AC85" w14:textId="77777777" w:rsidR="00857EA3" w:rsidRPr="009265BD" w:rsidRDefault="00857EA3" w:rsidP="00857EA3">
      <w:pPr>
        <w:widowControl w:val="0"/>
        <w:ind w:left="2835"/>
        <w:rPr>
          <w:sz w:val="22"/>
          <w:szCs w:val="22"/>
        </w:rPr>
      </w:pPr>
      <w:r w:rsidRPr="009265BD">
        <w:rPr>
          <w:sz w:val="22"/>
          <w:szCs w:val="22"/>
        </w:rPr>
        <w:t>(...)</w:t>
      </w:r>
    </w:p>
    <w:p w14:paraId="5DA29F97" w14:textId="700614C5" w:rsidR="004A1C17" w:rsidRDefault="004A1C17" w:rsidP="004A1C17">
      <w:pPr>
        <w:widowControl w:val="0"/>
        <w:ind w:firstLine="2835"/>
        <w:rPr>
          <w:rFonts w:cs="Arial"/>
          <w:bCs/>
          <w:color w:val="auto"/>
        </w:rPr>
      </w:pPr>
    </w:p>
    <w:p w14:paraId="3457B6AA" w14:textId="75C3A3C1" w:rsidR="00495D95" w:rsidRDefault="00495D95" w:rsidP="004A1C17">
      <w:pPr>
        <w:widowControl w:val="0"/>
        <w:ind w:firstLine="2835"/>
        <w:rPr>
          <w:rFonts w:cs="Arial"/>
          <w:bCs/>
          <w:color w:val="auto"/>
        </w:rPr>
      </w:pPr>
      <w:r>
        <w:rPr>
          <w:rFonts w:cs="Arial"/>
          <w:bCs/>
          <w:color w:val="auto"/>
        </w:rPr>
        <w:t>Veja-se, nesse sentido, a jurisprudência do STF:</w:t>
      </w:r>
    </w:p>
    <w:p w14:paraId="6D6E197F" w14:textId="33D51D0A" w:rsidR="00495D95" w:rsidRDefault="00495D95" w:rsidP="004A1C17">
      <w:pPr>
        <w:widowControl w:val="0"/>
        <w:ind w:firstLine="2835"/>
        <w:rPr>
          <w:rFonts w:cs="Arial"/>
          <w:bCs/>
          <w:color w:val="auto"/>
        </w:rPr>
      </w:pPr>
    </w:p>
    <w:p w14:paraId="3284040E" w14:textId="28FAAAB7" w:rsidR="00495D95" w:rsidRPr="00495D95" w:rsidRDefault="00495D95" w:rsidP="00495D95">
      <w:pPr>
        <w:widowControl w:val="0"/>
        <w:ind w:left="2835"/>
        <w:rPr>
          <w:rFonts w:cs="Arial"/>
          <w:bCs/>
          <w:color w:val="auto"/>
          <w:sz w:val="22"/>
          <w:szCs w:val="22"/>
        </w:rPr>
      </w:pPr>
      <w:r w:rsidRPr="00495D95">
        <w:rPr>
          <w:rFonts w:cs="Arial"/>
          <w:bCs/>
          <w:color w:val="auto"/>
          <w:sz w:val="22"/>
          <w:szCs w:val="22"/>
        </w:rPr>
        <w:t xml:space="preserve">CONSTITUCIONAL. DIREITO DE GREVE DE SERVIDORES PÚBLICOS ESTADUAIS. REGULAMENTAÇÃO POR LEI ESTADUAL. </w:t>
      </w:r>
      <w:r w:rsidRPr="00495D95">
        <w:rPr>
          <w:rFonts w:cs="Arial"/>
          <w:b/>
          <w:color w:val="auto"/>
          <w:sz w:val="22"/>
          <w:szCs w:val="22"/>
        </w:rPr>
        <w:t>INICIATIVA PARLAMENTAR. INCONSTITUCIONALIDADE FORMAL RECONHECIDA.</w:t>
      </w:r>
      <w:r w:rsidRPr="00495D95">
        <w:rPr>
          <w:rFonts w:cs="Arial"/>
          <w:bCs/>
          <w:color w:val="auto"/>
          <w:sz w:val="22"/>
          <w:szCs w:val="22"/>
        </w:rPr>
        <w:t xml:space="preserve"> </w:t>
      </w:r>
      <w:r w:rsidRPr="00495D95">
        <w:rPr>
          <w:rFonts w:cs="Arial"/>
          <w:b/>
          <w:color w:val="auto"/>
          <w:sz w:val="22"/>
          <w:szCs w:val="22"/>
        </w:rPr>
        <w:t xml:space="preserve">1. Esta Corte firmou entendimento segundo o qual a locução constitucional “regime jurídico dos servidores públicos” corresponde ao conjunto de normas que disciplinam os diversos aspectos das relações, estatutárias ou contratuais, mantidas pelo Estado com os seus agentes. Nessa matéria, o processo de formação das leis está sujeito, quanto à sua válida instauração, por efeito de expressa reserva constitucional, à exclusiva iniciativa do Chefe do Poder Executivo. (ADI 1197, Rel. Min. CELSO DE MELLO, Pleno, DJe de 31/5/2017) </w:t>
      </w:r>
      <w:r w:rsidRPr="00495D95">
        <w:rPr>
          <w:rFonts w:cs="Arial"/>
          <w:b/>
          <w:color w:val="auto"/>
          <w:sz w:val="22"/>
          <w:szCs w:val="22"/>
          <w:u w:val="single"/>
        </w:rPr>
        <w:t>2. A norma impugnada, ao disciplinar o exercício do direito de greve dos servidores públicos do Estado de Rondônia, apresenta peculiar disciplina normativa concernente à relação jurídica havida entre os servidores públicos estaduais e a Administração Pública. 3. Considerada a iniciativa parlamentar da norma impugnada, é de se reconhecer sua inconstitucionalidade formal (art. 61, §1º, II, c, CF). 4. Ação direta de inconstitucionalidade julgada procedente.</w:t>
      </w:r>
    </w:p>
    <w:p w14:paraId="11C7E4DF" w14:textId="54444EE1" w:rsidR="00495D95" w:rsidRPr="00495D95" w:rsidRDefault="00495D95" w:rsidP="00495D95">
      <w:pPr>
        <w:widowControl w:val="0"/>
        <w:ind w:left="2835"/>
        <w:rPr>
          <w:rFonts w:cs="Arial"/>
          <w:bCs/>
          <w:color w:val="auto"/>
          <w:sz w:val="22"/>
          <w:szCs w:val="22"/>
        </w:rPr>
      </w:pPr>
      <w:r w:rsidRPr="00495D95">
        <w:rPr>
          <w:rFonts w:cs="Arial"/>
          <w:bCs/>
          <w:color w:val="auto"/>
          <w:sz w:val="22"/>
          <w:szCs w:val="22"/>
        </w:rPr>
        <w:t>(ADI 5213, Relator(a): ALEXANDRE DE MORAES, Tribunal Pleno, julgado em 13/06/2018, PROCESSO ELETRÔNICO DJe-123 DIVULG 20-06-2018 PUBLIC 21-06-2018)</w:t>
      </w:r>
    </w:p>
    <w:p w14:paraId="498FEF6E" w14:textId="77777777" w:rsidR="00495D95" w:rsidRDefault="00495D95" w:rsidP="004A1C17">
      <w:pPr>
        <w:widowControl w:val="0"/>
        <w:ind w:firstLine="2835"/>
        <w:rPr>
          <w:rFonts w:cs="Arial"/>
          <w:bCs/>
          <w:color w:val="auto"/>
        </w:rPr>
      </w:pPr>
    </w:p>
    <w:p w14:paraId="21E4683E" w14:textId="24987680" w:rsidR="00CB135F" w:rsidRPr="00D52D48" w:rsidRDefault="004F2529" w:rsidP="00CB135F">
      <w:pPr>
        <w:widowControl w:val="0"/>
        <w:ind w:firstLine="2835"/>
        <w:rPr>
          <w:rFonts w:cs="Arial"/>
          <w:color w:val="auto"/>
        </w:rPr>
      </w:pPr>
      <w:r>
        <w:rPr>
          <w:color w:val="auto"/>
        </w:rPr>
        <w:t>E,</w:t>
      </w:r>
      <w:r w:rsidR="00CB135F" w:rsidRPr="00D52D48">
        <w:rPr>
          <w:color w:val="auto"/>
        </w:rPr>
        <w:t xml:space="preserve"> ainda que se considerasse que </w:t>
      </w:r>
      <w:r w:rsidR="00880700">
        <w:rPr>
          <w:color w:val="auto"/>
        </w:rPr>
        <w:t>a</w:t>
      </w:r>
      <w:r w:rsidR="00CB135F" w:rsidRPr="00D52D48">
        <w:rPr>
          <w:color w:val="auto"/>
        </w:rPr>
        <w:t xml:space="preserve"> IN n. </w:t>
      </w:r>
      <w:r w:rsidR="00CB135F">
        <w:rPr>
          <w:color w:val="auto"/>
        </w:rPr>
        <w:t>54/2021</w:t>
      </w:r>
      <w:r w:rsidR="00CB135F" w:rsidRPr="00D52D48">
        <w:rPr>
          <w:color w:val="auto"/>
        </w:rPr>
        <w:t xml:space="preserve"> não </w:t>
      </w:r>
      <w:r w:rsidR="00880700">
        <w:rPr>
          <w:color w:val="auto"/>
        </w:rPr>
        <w:t>impõe</w:t>
      </w:r>
      <w:r w:rsidR="00CB135F">
        <w:rPr>
          <w:color w:val="auto"/>
        </w:rPr>
        <w:t xml:space="preserve"> tal </w:t>
      </w:r>
      <w:r w:rsidR="00CB135F" w:rsidRPr="00D52D48">
        <w:rPr>
          <w:color w:val="auto"/>
        </w:rPr>
        <w:t>violação</w:t>
      </w:r>
      <w:r w:rsidR="00CB135F">
        <w:rPr>
          <w:color w:val="auto"/>
        </w:rPr>
        <w:t>,</w:t>
      </w:r>
      <w:r w:rsidR="00880700">
        <w:rPr>
          <w:color w:val="auto"/>
        </w:rPr>
        <w:t xml:space="preserve"> não se pode ignorar tratar-se, em última análise, de </w:t>
      </w:r>
      <w:r w:rsidR="00CB135F" w:rsidRPr="00D52D48">
        <w:rPr>
          <w:color w:val="auto"/>
        </w:rPr>
        <w:t xml:space="preserve">violação do poder regulamentar que, residual, é </w:t>
      </w:r>
      <w:r w:rsidR="00CB135F" w:rsidRPr="00D52D48">
        <w:rPr>
          <w:rFonts w:cs="Arial"/>
          <w:color w:val="auto"/>
        </w:rPr>
        <w:t>previsto nos seguintes termos:</w:t>
      </w:r>
    </w:p>
    <w:p w14:paraId="527FD8BB" w14:textId="77777777" w:rsidR="00CB135F" w:rsidRPr="00D52D48" w:rsidRDefault="00CB135F" w:rsidP="00CB135F">
      <w:pPr>
        <w:widowControl w:val="0"/>
        <w:ind w:firstLine="2268"/>
        <w:rPr>
          <w:rFonts w:cs="Arial"/>
          <w:color w:val="auto"/>
        </w:rPr>
      </w:pPr>
    </w:p>
    <w:p w14:paraId="0DAA5F58" w14:textId="77777777" w:rsidR="00CB135F" w:rsidRPr="00D52D48" w:rsidRDefault="00CB135F" w:rsidP="00CB135F">
      <w:pPr>
        <w:widowControl w:val="0"/>
        <w:spacing w:after="120"/>
        <w:ind w:left="2835"/>
        <w:rPr>
          <w:rFonts w:cs="Arial"/>
          <w:color w:val="auto"/>
          <w:sz w:val="22"/>
          <w:szCs w:val="22"/>
        </w:rPr>
      </w:pPr>
      <w:r w:rsidRPr="00D52D48">
        <w:rPr>
          <w:rFonts w:cs="Arial"/>
          <w:b/>
          <w:color w:val="auto"/>
          <w:sz w:val="22"/>
          <w:szCs w:val="22"/>
        </w:rPr>
        <w:t>Art. 84.</w:t>
      </w:r>
      <w:r w:rsidRPr="00D52D48">
        <w:rPr>
          <w:rFonts w:cs="Arial"/>
          <w:color w:val="auto"/>
          <w:sz w:val="22"/>
          <w:szCs w:val="22"/>
        </w:rPr>
        <w:t xml:space="preserve"> Compete privativamente ao Presidente da República:</w:t>
      </w:r>
    </w:p>
    <w:p w14:paraId="5C186B8A" w14:textId="77777777" w:rsidR="00CB135F" w:rsidRPr="00D52D48" w:rsidRDefault="00CB135F" w:rsidP="00CB135F">
      <w:pPr>
        <w:widowControl w:val="0"/>
        <w:spacing w:after="120"/>
        <w:ind w:left="2835"/>
        <w:rPr>
          <w:rFonts w:cs="Arial"/>
          <w:color w:val="auto"/>
          <w:sz w:val="22"/>
          <w:szCs w:val="22"/>
        </w:rPr>
      </w:pPr>
      <w:r w:rsidRPr="00D52D48">
        <w:rPr>
          <w:rFonts w:cs="Arial"/>
          <w:color w:val="auto"/>
          <w:sz w:val="22"/>
          <w:szCs w:val="22"/>
        </w:rPr>
        <w:t>(...)</w:t>
      </w:r>
    </w:p>
    <w:p w14:paraId="2FE26C4B" w14:textId="77777777" w:rsidR="00CB135F" w:rsidRPr="00D52D48" w:rsidRDefault="00CB135F" w:rsidP="00CB135F">
      <w:pPr>
        <w:widowControl w:val="0"/>
        <w:spacing w:after="120"/>
        <w:ind w:left="2835"/>
        <w:rPr>
          <w:rFonts w:cs="Arial"/>
          <w:color w:val="auto"/>
          <w:sz w:val="22"/>
          <w:szCs w:val="22"/>
        </w:rPr>
      </w:pPr>
      <w:r w:rsidRPr="00D52D48">
        <w:rPr>
          <w:rFonts w:cs="Arial"/>
          <w:color w:val="auto"/>
          <w:sz w:val="22"/>
          <w:szCs w:val="22"/>
        </w:rPr>
        <w:t>VI - dispor, mediante decreto, sobre: (Redação dada pela Emenda Constitucional n. 32, de 2001)</w:t>
      </w:r>
    </w:p>
    <w:p w14:paraId="1C6146F3" w14:textId="77777777" w:rsidR="00CB135F" w:rsidRPr="00D52D48" w:rsidRDefault="00CB135F" w:rsidP="00CB135F">
      <w:pPr>
        <w:widowControl w:val="0"/>
        <w:spacing w:after="120"/>
        <w:ind w:left="2835"/>
        <w:rPr>
          <w:rFonts w:cs="Arial"/>
          <w:color w:val="auto"/>
          <w:sz w:val="22"/>
          <w:szCs w:val="22"/>
        </w:rPr>
      </w:pPr>
      <w:r w:rsidRPr="00D52D48">
        <w:rPr>
          <w:rFonts w:cs="Arial"/>
          <w:color w:val="auto"/>
          <w:sz w:val="22"/>
          <w:szCs w:val="22"/>
        </w:rPr>
        <w:t>a) organização e funcionamento da administração federal, quando não implicar aumento de despesa nem criação ou extinção de órgãos públicos; (Incluída pela Emenda Constitucional n. 32, de 2001)</w:t>
      </w:r>
    </w:p>
    <w:p w14:paraId="1B7104DD" w14:textId="77777777" w:rsidR="00CB135F" w:rsidRPr="00D52D48" w:rsidRDefault="00CB135F" w:rsidP="00CB135F">
      <w:pPr>
        <w:widowControl w:val="0"/>
        <w:spacing w:after="120"/>
        <w:ind w:left="2835"/>
        <w:rPr>
          <w:rFonts w:cs="Arial"/>
          <w:color w:val="auto"/>
          <w:sz w:val="22"/>
          <w:szCs w:val="22"/>
        </w:rPr>
      </w:pPr>
      <w:r w:rsidRPr="00D52D48">
        <w:rPr>
          <w:rFonts w:cs="Arial"/>
          <w:color w:val="auto"/>
          <w:sz w:val="22"/>
          <w:szCs w:val="22"/>
        </w:rPr>
        <w:t>(...)</w:t>
      </w:r>
    </w:p>
    <w:p w14:paraId="59D44A2E" w14:textId="77777777" w:rsidR="00CB135F" w:rsidRPr="00D52D48" w:rsidRDefault="00CB135F" w:rsidP="00CB135F">
      <w:pPr>
        <w:widowControl w:val="0"/>
        <w:ind w:left="2835"/>
        <w:rPr>
          <w:rFonts w:cs="Arial"/>
          <w:color w:val="auto"/>
          <w:sz w:val="22"/>
          <w:szCs w:val="22"/>
        </w:rPr>
      </w:pPr>
      <w:r w:rsidRPr="00D52D48">
        <w:rPr>
          <w:rFonts w:cs="Arial"/>
          <w:color w:val="auto"/>
          <w:sz w:val="22"/>
          <w:szCs w:val="22"/>
        </w:rPr>
        <w:t>Parágrafo único. O Presidente da República poderá delegar as atribuições mencionadas nos incisos VI, XII e XXV, primeira parte, aos Ministros de Estado, ao Procurador-Geral da República ou ao Advogado-Geral da União, que observarão os limites traçados nas respectivas delegações.</w:t>
      </w:r>
    </w:p>
    <w:p w14:paraId="402EB3E2" w14:textId="77777777" w:rsidR="00CB135F" w:rsidRPr="00D52D48" w:rsidRDefault="00CB135F" w:rsidP="00CB135F">
      <w:pPr>
        <w:widowControl w:val="0"/>
        <w:rPr>
          <w:rFonts w:cs="Arial"/>
          <w:color w:val="auto"/>
        </w:rPr>
      </w:pPr>
    </w:p>
    <w:p w14:paraId="5AB7B187" w14:textId="182CD1EF" w:rsidR="00CB135F" w:rsidRPr="00D52D48" w:rsidRDefault="00431AAA" w:rsidP="00CB135F">
      <w:pPr>
        <w:widowControl w:val="0"/>
        <w:ind w:firstLine="2835"/>
        <w:rPr>
          <w:color w:val="auto"/>
        </w:rPr>
      </w:pPr>
      <w:r>
        <w:rPr>
          <w:color w:val="auto"/>
        </w:rPr>
        <w:t>É que, a</w:t>
      </w:r>
      <w:r w:rsidR="00FE2300">
        <w:rPr>
          <w:color w:val="auto"/>
        </w:rPr>
        <w:t xml:space="preserve">inda que seja </w:t>
      </w:r>
      <w:r w:rsidR="00CB135F" w:rsidRPr="00D52D48">
        <w:rPr>
          <w:color w:val="auto"/>
        </w:rPr>
        <w:t xml:space="preserve">possível a delegação da competência do Presidente da República para </w:t>
      </w:r>
      <w:r w:rsidR="00CB135F" w:rsidRPr="00FE2300">
        <w:rPr>
          <w:bCs/>
          <w:color w:val="auto"/>
        </w:rPr>
        <w:t>dispor</w:t>
      </w:r>
      <w:r w:rsidR="00CB135F" w:rsidRPr="00D52D48">
        <w:rPr>
          <w:color w:val="auto"/>
        </w:rPr>
        <w:t xml:space="preserve"> sobre a </w:t>
      </w:r>
      <w:r w:rsidR="00CB135F" w:rsidRPr="00D52D48">
        <w:rPr>
          <w:b/>
          <w:color w:val="auto"/>
        </w:rPr>
        <w:t>organização e o funcionamento</w:t>
      </w:r>
      <w:r w:rsidR="00CB135F" w:rsidRPr="00D52D48">
        <w:rPr>
          <w:color w:val="auto"/>
        </w:rPr>
        <w:t xml:space="preserve"> da Administração Federal ao Ministro de Estado da Economia, certamente esta não </w:t>
      </w:r>
      <w:r w:rsidR="00FE2300">
        <w:rPr>
          <w:color w:val="auto"/>
        </w:rPr>
        <w:t>abrange a prerrogativa de</w:t>
      </w:r>
      <w:r w:rsidR="00CB135F" w:rsidRPr="00D52D48">
        <w:rPr>
          <w:b/>
          <w:color w:val="auto"/>
        </w:rPr>
        <w:t xml:space="preserve"> dispor sobre </w:t>
      </w:r>
      <w:r w:rsidR="00FE2300">
        <w:rPr>
          <w:b/>
          <w:color w:val="auto"/>
        </w:rPr>
        <w:t>os termos e os limites do exercício do direito de greve pelos servidores públicos federais.</w:t>
      </w:r>
      <w:r w:rsidR="00FE2300">
        <w:rPr>
          <w:bCs/>
          <w:color w:val="auto"/>
        </w:rPr>
        <w:t xml:space="preserve"> </w:t>
      </w:r>
      <w:r w:rsidR="00CB135F" w:rsidRPr="00D52D48">
        <w:rPr>
          <w:color w:val="auto"/>
        </w:rPr>
        <w:t>Muito menos o é em subdelegação em relação ao Secretário de Gestão e Desempenho de Pessoal da Secretaria Especial de Desburocratização, Gestão e Governo Digital do Ministério da Economia.</w:t>
      </w:r>
    </w:p>
    <w:p w14:paraId="54226C5F" w14:textId="77777777" w:rsidR="00CB135F" w:rsidRPr="00D52D48" w:rsidRDefault="00CB135F" w:rsidP="00CB135F">
      <w:pPr>
        <w:widowControl w:val="0"/>
        <w:ind w:firstLine="2835"/>
        <w:rPr>
          <w:color w:val="auto"/>
        </w:rPr>
      </w:pPr>
    </w:p>
    <w:p w14:paraId="460851A1" w14:textId="625F2EA3" w:rsidR="00CA36F6" w:rsidRPr="00632F47" w:rsidRDefault="00CB135F" w:rsidP="00632F47">
      <w:pPr>
        <w:widowControl w:val="0"/>
        <w:ind w:firstLine="2835"/>
        <w:rPr>
          <w:bCs/>
          <w:color w:val="auto"/>
        </w:rPr>
      </w:pPr>
      <w:r w:rsidRPr="00632F47">
        <w:rPr>
          <w:rFonts w:cs="Arial"/>
          <w:bCs/>
          <w:color w:val="auto"/>
        </w:rPr>
        <w:t xml:space="preserve">À medida que a IN n. 54/2021 inova </w:t>
      </w:r>
      <w:r w:rsidR="00632F47">
        <w:rPr>
          <w:rFonts w:cs="Arial"/>
          <w:bCs/>
          <w:color w:val="auto"/>
        </w:rPr>
        <w:t>no ordenamento jurídico para dispor sobre o direito de greve em ato infralegal de autoria de agente incapaz, há a presença de vícios de forma passiveis de infirmar a sua integralidade.</w:t>
      </w:r>
    </w:p>
    <w:p w14:paraId="25F03706" w14:textId="77777777" w:rsidR="001C4DE3" w:rsidRDefault="001C4DE3" w:rsidP="001C4DE3">
      <w:pPr>
        <w:widowControl w:val="0"/>
        <w:ind w:firstLine="2835"/>
        <w:rPr>
          <w:color w:val="auto"/>
        </w:rPr>
      </w:pPr>
    </w:p>
    <w:p w14:paraId="0B7B9A22" w14:textId="287C8923" w:rsidR="001C4DE3" w:rsidRDefault="001C4DE3" w:rsidP="001C4DE3">
      <w:pPr>
        <w:pStyle w:val="ESC-Titulo3"/>
        <w:tabs>
          <w:tab w:val="clear" w:pos="1701"/>
        </w:tabs>
        <w:ind w:left="1134" w:hanging="1134"/>
      </w:pPr>
      <w:r>
        <w:rPr>
          <w:rFonts w:ascii="Arial" w:hAnsi="Arial"/>
        </w:rPr>
        <w:t>Da existência de vício material – contrariedade da Instrução Normativa n. 54, de 20 de maio de 2021, ao ordenamento jurídico vigente</w:t>
      </w:r>
    </w:p>
    <w:p w14:paraId="1FD4B044" w14:textId="2B692D15" w:rsidR="001C4DE3" w:rsidRDefault="001C4DE3" w:rsidP="001C4DE3">
      <w:pPr>
        <w:widowControl w:val="0"/>
        <w:ind w:firstLine="2835"/>
        <w:rPr>
          <w:color w:val="auto"/>
        </w:rPr>
      </w:pPr>
    </w:p>
    <w:p w14:paraId="3D7FFB5D" w14:textId="2CA10F5A" w:rsidR="0092502F" w:rsidRDefault="00FD3264" w:rsidP="0092502F">
      <w:pPr>
        <w:widowControl w:val="0"/>
        <w:ind w:firstLine="2835"/>
        <w:rPr>
          <w:rFonts w:cs="Arial"/>
          <w:color w:val="auto"/>
        </w:rPr>
      </w:pPr>
      <w:r>
        <w:rPr>
          <w:color w:val="auto"/>
        </w:rPr>
        <w:t xml:space="preserve">Considerando o contexto fático-jurídico exposto no primeiro tópico desta análise, </w:t>
      </w:r>
      <w:r w:rsidRPr="00CA4A68">
        <w:rPr>
          <w:b/>
          <w:bCs/>
          <w:color w:val="auto"/>
          <w:u w:val="single"/>
        </w:rPr>
        <w:t xml:space="preserve">notadamente a decisão proferida pelo STF </w:t>
      </w:r>
      <w:r w:rsidR="0092502F" w:rsidRPr="00CA4A68">
        <w:rPr>
          <w:b/>
          <w:bCs/>
          <w:color w:val="auto"/>
          <w:u w:val="single"/>
        </w:rPr>
        <w:t xml:space="preserve">RE n. 693.456 (Tema 531 RG) e o Parecer n. </w:t>
      </w:r>
      <w:r w:rsidR="0092502F" w:rsidRPr="00CA4A68">
        <w:rPr>
          <w:rFonts w:cs="Arial"/>
          <w:b/>
          <w:bCs/>
          <w:color w:val="auto"/>
          <w:u w:val="single"/>
        </w:rPr>
        <w:t xml:space="preserve">004/2016/CGU/AGU no que assentam a inexistência de limites </w:t>
      </w:r>
      <w:r w:rsidR="006B47C8" w:rsidRPr="00CA4A68">
        <w:rPr>
          <w:rFonts w:cs="Arial"/>
          <w:b/>
          <w:bCs/>
          <w:color w:val="auto"/>
          <w:u w:val="single"/>
        </w:rPr>
        <w:t>às</w:t>
      </w:r>
      <w:r w:rsidR="0092502F" w:rsidRPr="00CA4A68">
        <w:rPr>
          <w:rFonts w:cs="Arial"/>
          <w:b/>
          <w:bCs/>
          <w:color w:val="auto"/>
          <w:u w:val="single"/>
        </w:rPr>
        <w:t xml:space="preserve"> possibilidade</w:t>
      </w:r>
      <w:r w:rsidR="006B47C8" w:rsidRPr="00CA4A68">
        <w:rPr>
          <w:rFonts w:cs="Arial"/>
          <w:b/>
          <w:bCs/>
          <w:color w:val="auto"/>
          <w:u w:val="single"/>
        </w:rPr>
        <w:t>s</w:t>
      </w:r>
      <w:r w:rsidR="0092502F" w:rsidRPr="00CA4A68">
        <w:rPr>
          <w:rFonts w:cs="Arial"/>
          <w:b/>
          <w:bCs/>
          <w:color w:val="auto"/>
          <w:u w:val="single"/>
        </w:rPr>
        <w:t xml:space="preserve"> de negociação e a discricionariedade do gestor local para aferir, a partir das condições concretas e estruturais, a melhor solução possível para os conflitos originados a partir do exercício do direito de greve</w:t>
      </w:r>
      <w:r w:rsidR="0092502F">
        <w:rPr>
          <w:rFonts w:cs="Arial"/>
          <w:color w:val="auto"/>
        </w:rPr>
        <w:t xml:space="preserve">, vislumbra-se </w:t>
      </w:r>
      <w:r w:rsidR="003A4994">
        <w:rPr>
          <w:rFonts w:cs="Arial"/>
          <w:color w:val="auto"/>
        </w:rPr>
        <w:t xml:space="preserve">potenciais </w:t>
      </w:r>
      <w:r w:rsidR="0092502F">
        <w:rPr>
          <w:rFonts w:cs="Arial"/>
          <w:color w:val="auto"/>
        </w:rPr>
        <w:t>violações de ordem material nos seguintes dispositivos</w:t>
      </w:r>
      <w:r w:rsidR="003A4994">
        <w:rPr>
          <w:rFonts w:cs="Arial"/>
          <w:color w:val="auto"/>
        </w:rPr>
        <w:t xml:space="preserve"> da IN n. 54/2021</w:t>
      </w:r>
      <w:r w:rsidR="0092502F">
        <w:rPr>
          <w:rFonts w:cs="Arial"/>
          <w:color w:val="auto"/>
        </w:rPr>
        <w:t>:</w:t>
      </w:r>
    </w:p>
    <w:p w14:paraId="7CF34A14" w14:textId="3DEE303C" w:rsidR="00FD3264" w:rsidRDefault="00FD3264" w:rsidP="001C4DE3">
      <w:pPr>
        <w:widowControl w:val="0"/>
        <w:ind w:firstLine="2835"/>
        <w:rPr>
          <w:color w:val="auto"/>
        </w:rPr>
      </w:pPr>
    </w:p>
    <w:p w14:paraId="64A0CB6C" w14:textId="7E83C8AD" w:rsidR="0092502F" w:rsidRDefault="0092502F" w:rsidP="0092502F">
      <w:pPr>
        <w:widowControl w:val="0"/>
        <w:ind w:firstLine="2835"/>
        <w:rPr>
          <w:color w:val="auto"/>
        </w:rPr>
      </w:pPr>
      <w:r>
        <w:rPr>
          <w:color w:val="auto"/>
        </w:rPr>
        <w:t>- art. 2º</w:t>
      </w:r>
      <w:r w:rsidR="009E440F">
        <w:rPr>
          <w:color w:val="auto"/>
        </w:rPr>
        <w:t>,</w:t>
      </w:r>
      <w:r>
        <w:rPr>
          <w:color w:val="auto"/>
        </w:rPr>
        <w:t xml:space="preserve"> no que impõe aos órgãos e entidades integrantes do SIPEC a obrigação de informar a ocorrência de greve, as ocorrências da paralisação, o número de aderentes, a data de início e a data final da paralisação;</w:t>
      </w:r>
    </w:p>
    <w:p w14:paraId="64D003EE" w14:textId="77777777" w:rsidR="00880700" w:rsidRDefault="00880700" w:rsidP="002B5DA1">
      <w:pPr>
        <w:widowControl w:val="0"/>
        <w:ind w:firstLine="2835"/>
        <w:rPr>
          <w:color w:val="auto"/>
        </w:rPr>
      </w:pPr>
    </w:p>
    <w:p w14:paraId="759C7E32" w14:textId="77777777" w:rsidR="0092502F" w:rsidRDefault="0092502F" w:rsidP="0092502F">
      <w:pPr>
        <w:widowControl w:val="0"/>
        <w:ind w:firstLine="2835"/>
        <w:rPr>
          <w:color w:val="auto"/>
        </w:rPr>
      </w:pPr>
      <w:r>
        <w:rPr>
          <w:color w:val="auto"/>
        </w:rPr>
        <w:t>- art. 3º, § 1º e art. 7º, parágrafo único, no que determinam que as ausências ao trabalho por motivo de paralisação decorrente do exercício do direito de greve devem ser registradas no assentamento funcional do servidor;</w:t>
      </w:r>
    </w:p>
    <w:p w14:paraId="28F5E6D3" w14:textId="77777777" w:rsidR="00880700" w:rsidRDefault="00880700" w:rsidP="002B5DA1">
      <w:pPr>
        <w:widowControl w:val="0"/>
        <w:ind w:firstLine="2835"/>
        <w:rPr>
          <w:color w:val="auto"/>
        </w:rPr>
      </w:pPr>
    </w:p>
    <w:p w14:paraId="1F438033" w14:textId="3B7D1B87" w:rsidR="00110393" w:rsidRDefault="00110393" w:rsidP="00E55E3B">
      <w:pPr>
        <w:widowControl w:val="0"/>
        <w:ind w:firstLine="2835"/>
        <w:rPr>
          <w:color w:val="auto"/>
        </w:rPr>
      </w:pPr>
      <w:r>
        <w:rPr>
          <w:color w:val="auto"/>
        </w:rPr>
        <w:t>- art. 4º</w:t>
      </w:r>
      <w:r w:rsidR="00C828EA">
        <w:rPr>
          <w:color w:val="auto"/>
        </w:rPr>
        <w:t xml:space="preserve"> e art. 5º, §§ 1º, 2º e 4º,</w:t>
      </w:r>
      <w:r>
        <w:rPr>
          <w:color w:val="auto"/>
        </w:rPr>
        <w:t xml:space="preserve"> no que condiciona</w:t>
      </w:r>
      <w:r w:rsidR="00C828EA">
        <w:rPr>
          <w:color w:val="auto"/>
        </w:rPr>
        <w:t>m</w:t>
      </w:r>
      <w:r>
        <w:rPr>
          <w:color w:val="auto"/>
        </w:rPr>
        <w:t xml:space="preserve"> os termos de acordo sobre a compensação das horas não trabalhadas e a devolução dos valores descontados a esse título à </w:t>
      </w:r>
      <w:r w:rsidR="00C828EA">
        <w:rPr>
          <w:color w:val="auto"/>
        </w:rPr>
        <w:t xml:space="preserve">análise, deliberação prévia e </w:t>
      </w:r>
      <w:r>
        <w:rPr>
          <w:color w:val="auto"/>
        </w:rPr>
        <w:t>anuência do SIPEC;</w:t>
      </w:r>
    </w:p>
    <w:p w14:paraId="0E3A5FE6" w14:textId="707DC388" w:rsidR="00110393" w:rsidRDefault="00110393" w:rsidP="00E55E3B">
      <w:pPr>
        <w:widowControl w:val="0"/>
        <w:ind w:firstLine="2835"/>
        <w:rPr>
          <w:color w:val="auto"/>
        </w:rPr>
      </w:pPr>
    </w:p>
    <w:p w14:paraId="23C33577" w14:textId="272B26CC" w:rsidR="00110393" w:rsidRDefault="00110393" w:rsidP="00E55E3B">
      <w:pPr>
        <w:widowControl w:val="0"/>
        <w:ind w:firstLine="2835"/>
        <w:rPr>
          <w:color w:val="auto"/>
        </w:rPr>
      </w:pPr>
      <w:r>
        <w:rPr>
          <w:color w:val="auto"/>
        </w:rPr>
        <w:t xml:space="preserve">- art. 4º, §§ </w:t>
      </w:r>
      <w:r w:rsidR="00221B54">
        <w:rPr>
          <w:color w:val="auto"/>
        </w:rPr>
        <w:t>2º e</w:t>
      </w:r>
      <w:r>
        <w:rPr>
          <w:color w:val="auto"/>
        </w:rPr>
        <w:t xml:space="preserve"> 3º, no que fixa</w:t>
      </w:r>
      <w:r w:rsidR="00690046">
        <w:rPr>
          <w:color w:val="auto"/>
        </w:rPr>
        <w:t>m</w:t>
      </w:r>
      <w:r>
        <w:rPr>
          <w:color w:val="auto"/>
        </w:rPr>
        <w:t xml:space="preserve"> regras para a compensação das horas não trabalhadas em razão do exercício do direito de greve;</w:t>
      </w:r>
    </w:p>
    <w:p w14:paraId="582FC14B" w14:textId="3B173B6E" w:rsidR="00110393" w:rsidRDefault="00110393" w:rsidP="00E55E3B">
      <w:pPr>
        <w:widowControl w:val="0"/>
        <w:ind w:firstLine="2835"/>
        <w:rPr>
          <w:color w:val="auto"/>
        </w:rPr>
      </w:pPr>
    </w:p>
    <w:p w14:paraId="054FB4FE" w14:textId="7B874C3D" w:rsidR="00110393" w:rsidRDefault="00C828EA" w:rsidP="00E55E3B">
      <w:pPr>
        <w:widowControl w:val="0"/>
        <w:ind w:firstLine="2835"/>
        <w:rPr>
          <w:color w:val="auto"/>
        </w:rPr>
      </w:pPr>
      <w:r>
        <w:rPr>
          <w:color w:val="auto"/>
        </w:rPr>
        <w:t>- art. 5º</w:t>
      </w:r>
      <w:r w:rsidR="00940389">
        <w:rPr>
          <w:color w:val="auto"/>
        </w:rPr>
        <w:t xml:space="preserve">, </w:t>
      </w:r>
      <w:r w:rsidR="00940389">
        <w:rPr>
          <w:i/>
          <w:iCs/>
          <w:color w:val="auto"/>
        </w:rPr>
        <w:t>caput</w:t>
      </w:r>
      <w:r w:rsidR="00940389">
        <w:rPr>
          <w:color w:val="auto"/>
        </w:rPr>
        <w:t>,</w:t>
      </w:r>
      <w:r>
        <w:rPr>
          <w:color w:val="auto"/>
        </w:rPr>
        <w:t xml:space="preserve"> no que limita a realização de termos de acordo às greves que tenham </w:t>
      </w:r>
      <w:r>
        <w:rPr>
          <w:i/>
          <w:iCs/>
          <w:color w:val="auto"/>
        </w:rPr>
        <w:t>“conexão com aspectos abrangidos pelas relações de trabalho no âmbito da Administração Pública Federal direta, autárquica e fundacional”</w:t>
      </w:r>
      <w:r w:rsidRPr="00690046">
        <w:rPr>
          <w:color w:val="auto"/>
        </w:rPr>
        <w:t>;</w:t>
      </w:r>
    </w:p>
    <w:p w14:paraId="28716950" w14:textId="21E1F1A3" w:rsidR="00C828EA" w:rsidRDefault="00C828EA" w:rsidP="00E55E3B">
      <w:pPr>
        <w:widowControl w:val="0"/>
        <w:ind w:firstLine="2835"/>
        <w:rPr>
          <w:color w:val="auto"/>
        </w:rPr>
      </w:pPr>
    </w:p>
    <w:p w14:paraId="3F23CABF" w14:textId="654FFB02" w:rsidR="00690046" w:rsidRDefault="00C828EA" w:rsidP="00E55E3B">
      <w:pPr>
        <w:widowControl w:val="0"/>
        <w:ind w:firstLine="2835"/>
        <w:rPr>
          <w:color w:val="auto"/>
        </w:rPr>
      </w:pPr>
      <w:r>
        <w:rPr>
          <w:color w:val="auto"/>
        </w:rPr>
        <w:t>- art. 5º, § 3º</w:t>
      </w:r>
      <w:r w:rsidR="00BB2D01">
        <w:rPr>
          <w:color w:val="auto"/>
        </w:rPr>
        <w:t>, e Anexo</w:t>
      </w:r>
      <w:r>
        <w:rPr>
          <w:color w:val="auto"/>
        </w:rPr>
        <w:t xml:space="preserve"> no que</w:t>
      </w:r>
      <w:r w:rsidR="00BB2D01">
        <w:rPr>
          <w:color w:val="auto"/>
        </w:rPr>
        <w:t xml:space="preserve"> estabelecem</w:t>
      </w:r>
      <w:r w:rsidR="00690046">
        <w:rPr>
          <w:color w:val="auto"/>
        </w:rPr>
        <w:t xml:space="preserve"> requisitos mínimos </w:t>
      </w:r>
      <w:r w:rsidR="00BB2D01">
        <w:rPr>
          <w:color w:val="auto"/>
        </w:rPr>
        <w:t xml:space="preserve">e uma minuta a ser seguida </w:t>
      </w:r>
      <w:r w:rsidR="00690046">
        <w:rPr>
          <w:color w:val="auto"/>
        </w:rPr>
        <w:t>para fins de formalização do termo de acordo; e</w:t>
      </w:r>
    </w:p>
    <w:p w14:paraId="6E804256" w14:textId="77777777" w:rsidR="00690046" w:rsidRDefault="00690046" w:rsidP="00E55E3B">
      <w:pPr>
        <w:widowControl w:val="0"/>
        <w:ind w:firstLine="2835"/>
        <w:rPr>
          <w:color w:val="auto"/>
        </w:rPr>
      </w:pPr>
    </w:p>
    <w:p w14:paraId="1D22D589" w14:textId="0ABCE33E" w:rsidR="00CA36F6" w:rsidRDefault="00C828EA" w:rsidP="00E55E3B">
      <w:pPr>
        <w:widowControl w:val="0"/>
        <w:ind w:firstLine="2835"/>
        <w:rPr>
          <w:color w:val="auto"/>
        </w:rPr>
      </w:pPr>
      <w:r>
        <w:rPr>
          <w:color w:val="auto"/>
        </w:rPr>
        <w:t>- arts. 6º, 7º e 8º no que impõem novas responsabilidades a d</w:t>
      </w:r>
      <w:r w:rsidR="00690046">
        <w:rPr>
          <w:color w:val="auto"/>
        </w:rPr>
        <w:t xml:space="preserve">eterminados grupos de </w:t>
      </w:r>
      <w:r>
        <w:rPr>
          <w:color w:val="auto"/>
        </w:rPr>
        <w:t>servidores públicos federais.</w:t>
      </w:r>
    </w:p>
    <w:p w14:paraId="67DE0A8C" w14:textId="6DD28A45" w:rsidR="00CA36F6" w:rsidRDefault="00CA36F6" w:rsidP="00E55E3B">
      <w:pPr>
        <w:widowControl w:val="0"/>
        <w:ind w:firstLine="2835"/>
        <w:rPr>
          <w:color w:val="auto"/>
        </w:rPr>
      </w:pPr>
    </w:p>
    <w:p w14:paraId="728903B2" w14:textId="7395E0D8" w:rsidR="00FD7D79" w:rsidRDefault="00FD7D79" w:rsidP="00FD7D79">
      <w:pPr>
        <w:widowControl w:val="0"/>
        <w:ind w:firstLine="2835"/>
        <w:rPr>
          <w:color w:val="auto"/>
        </w:rPr>
      </w:pPr>
      <w:r>
        <w:rPr>
          <w:color w:val="auto"/>
        </w:rPr>
        <w:t>Não se pode ignorar</w:t>
      </w:r>
      <w:r w:rsidR="00131B5F">
        <w:rPr>
          <w:color w:val="auto"/>
        </w:rPr>
        <w:t>, ainda</w:t>
      </w:r>
      <w:r>
        <w:rPr>
          <w:color w:val="auto"/>
        </w:rPr>
        <w:t>, que os critérios e procedimentos gerais instituídos pela IN n. 54/2021 violam ao Decreto o Decreto-Lei n. 200/67 no que organiza a Administração Pública em direta (Presidência da República e Ministérios) e indireta (autarquias, empresas públicas, sociedades de economia mista e fundações).</w:t>
      </w:r>
    </w:p>
    <w:p w14:paraId="299A1F0F" w14:textId="77777777" w:rsidR="00FD7D79" w:rsidRPr="00335427" w:rsidRDefault="00FD7D79" w:rsidP="00FD7D79">
      <w:pPr>
        <w:widowControl w:val="0"/>
        <w:ind w:firstLine="2835"/>
        <w:rPr>
          <w:bCs/>
          <w:color w:val="auto"/>
        </w:rPr>
      </w:pPr>
    </w:p>
    <w:p w14:paraId="1F701053" w14:textId="0EA85B12" w:rsidR="00FD7D79" w:rsidRDefault="00FD7D79" w:rsidP="00FD7D79">
      <w:pPr>
        <w:widowControl w:val="0"/>
        <w:ind w:firstLine="2835"/>
        <w:rPr>
          <w:bCs/>
          <w:color w:val="auto"/>
        </w:rPr>
      </w:pPr>
      <w:r w:rsidRPr="00335427">
        <w:rPr>
          <w:bCs/>
          <w:color w:val="auto"/>
        </w:rPr>
        <w:t>Isso porque a administração indireta é</w:t>
      </w:r>
      <w:r w:rsidR="00335427">
        <w:rPr>
          <w:bCs/>
          <w:color w:val="auto"/>
        </w:rPr>
        <w:t xml:space="preserve"> formada</w:t>
      </w:r>
      <w:r w:rsidRPr="00335427">
        <w:rPr>
          <w:bCs/>
          <w:color w:val="auto"/>
        </w:rPr>
        <w:t xml:space="preserve"> por entidades dotadas de personalidade jurídica própria (art. 4º, inciso II, e art. 5º do Decreto-Lei n. 200/67) que se vinculam aos Ministérios correlatos às suas áreas de competências, </w:t>
      </w:r>
      <w:r w:rsidRPr="00335427">
        <w:rPr>
          <w:b/>
          <w:color w:val="auto"/>
        </w:rPr>
        <w:t>mas em relação aos quais não se subordinam</w:t>
      </w:r>
      <w:r w:rsidR="00335427">
        <w:rPr>
          <w:bCs/>
          <w:color w:val="auto"/>
        </w:rPr>
        <w:t xml:space="preserve">; sendo que a relação de vinculação não sujeita o vinculado a ingerências, </w:t>
      </w:r>
      <w:r w:rsidR="00335427" w:rsidRPr="00BD3CDB">
        <w:rPr>
          <w:rFonts w:eastAsia="Arial" w:cs="Arial"/>
        </w:rPr>
        <w:t>mas, de modo contrário, visa justamente a assegurar a autonomia administrativa, operacional e financeira da entidade vinculada</w:t>
      </w:r>
      <w:r w:rsidR="00335427">
        <w:rPr>
          <w:rFonts w:eastAsia="Arial" w:cs="Arial"/>
        </w:rPr>
        <w:t xml:space="preserve"> para a persecução das suas atividades finalísticas</w:t>
      </w:r>
      <w:r w:rsidR="00335427" w:rsidRPr="00BD3CDB">
        <w:rPr>
          <w:rFonts w:eastAsia="Arial" w:cs="Arial"/>
        </w:rPr>
        <w:t xml:space="preserve"> </w:t>
      </w:r>
      <w:r w:rsidR="00335427" w:rsidRPr="00335427">
        <w:rPr>
          <w:rFonts w:eastAsia="Arial" w:cs="Arial"/>
          <w:bCs/>
        </w:rPr>
        <w:t xml:space="preserve">(art. 20 e 26 do </w:t>
      </w:r>
      <w:r w:rsidR="00335427" w:rsidRPr="00335427">
        <w:rPr>
          <w:bCs/>
          <w:color w:val="auto"/>
        </w:rPr>
        <w:t>Decreto-Lei n. 200/67</w:t>
      </w:r>
      <w:r w:rsidR="00335427">
        <w:rPr>
          <w:bCs/>
          <w:color w:val="auto"/>
        </w:rPr>
        <w:t>).</w:t>
      </w:r>
    </w:p>
    <w:p w14:paraId="6BBA8738" w14:textId="6DE26CB2" w:rsidR="00131B5F" w:rsidRDefault="00131B5F" w:rsidP="00FD7D79">
      <w:pPr>
        <w:widowControl w:val="0"/>
        <w:ind w:firstLine="2835"/>
        <w:rPr>
          <w:bCs/>
          <w:color w:val="auto"/>
        </w:rPr>
      </w:pPr>
    </w:p>
    <w:p w14:paraId="17F2D163" w14:textId="6FB05CA8" w:rsidR="00632F47" w:rsidRDefault="00131B5F" w:rsidP="00632F47">
      <w:pPr>
        <w:widowControl w:val="0"/>
        <w:ind w:firstLine="2835"/>
        <w:rPr>
          <w:bCs/>
          <w:color w:val="auto"/>
        </w:rPr>
      </w:pPr>
      <w:r>
        <w:rPr>
          <w:bCs/>
          <w:color w:val="auto"/>
        </w:rPr>
        <w:t xml:space="preserve">Cumpre observar, sob o viés das entidades autárquicas e fundacionais que conformam instituições federais de ensino, que o art. 207 da CRFB </w:t>
      </w:r>
      <w:r w:rsidR="00632F47">
        <w:rPr>
          <w:bCs/>
          <w:color w:val="auto"/>
        </w:rPr>
        <w:t xml:space="preserve">também </w:t>
      </w:r>
      <w:r>
        <w:rPr>
          <w:bCs/>
          <w:color w:val="auto"/>
        </w:rPr>
        <w:t xml:space="preserve">lhes assegura a autonomia </w:t>
      </w:r>
      <w:r w:rsidR="00632F47">
        <w:rPr>
          <w:bCs/>
          <w:color w:val="auto"/>
        </w:rPr>
        <w:t>n</w:t>
      </w:r>
      <w:r>
        <w:rPr>
          <w:bCs/>
          <w:color w:val="auto"/>
        </w:rPr>
        <w:t>ecessária</w:t>
      </w:r>
      <w:r w:rsidR="00632F47">
        <w:rPr>
          <w:bCs/>
          <w:color w:val="auto"/>
        </w:rPr>
        <w:t xml:space="preserve">, a partir das especificidades locais, </w:t>
      </w:r>
      <w:r>
        <w:rPr>
          <w:bCs/>
          <w:color w:val="auto"/>
        </w:rPr>
        <w:t>à gestão eficiente das paralisações decorrentes do exercício do direito de greve</w:t>
      </w:r>
      <w:r w:rsidR="00632F47">
        <w:rPr>
          <w:bCs/>
          <w:color w:val="auto"/>
        </w:rPr>
        <w:t>.</w:t>
      </w:r>
    </w:p>
    <w:p w14:paraId="5BDF8646" w14:textId="292F2557" w:rsidR="00632F47" w:rsidRDefault="00632F47" w:rsidP="00632F47">
      <w:pPr>
        <w:widowControl w:val="0"/>
        <w:ind w:firstLine="2835"/>
        <w:rPr>
          <w:bCs/>
          <w:color w:val="auto"/>
        </w:rPr>
      </w:pPr>
    </w:p>
    <w:p w14:paraId="67887706" w14:textId="72C87B80" w:rsidR="00AB059E" w:rsidRDefault="007C7D96" w:rsidP="00DA15CD">
      <w:pPr>
        <w:widowControl w:val="0"/>
        <w:ind w:firstLine="2835"/>
        <w:rPr>
          <w:rFonts w:cs="Arial"/>
          <w:color w:val="auto"/>
        </w:rPr>
      </w:pPr>
      <w:r w:rsidRPr="00632F47">
        <w:rPr>
          <w:rFonts w:cs="Arial"/>
          <w:bCs/>
          <w:color w:val="auto"/>
        </w:rPr>
        <w:t xml:space="preserve">À medida que a IN n. 54/2021 inova </w:t>
      </w:r>
      <w:r>
        <w:rPr>
          <w:rFonts w:cs="Arial"/>
          <w:bCs/>
          <w:color w:val="auto"/>
        </w:rPr>
        <w:t>no ordenamento jurídico para dispor sobre o</w:t>
      </w:r>
      <w:r w:rsidR="00C23E44">
        <w:rPr>
          <w:rFonts w:cs="Arial"/>
          <w:bCs/>
          <w:color w:val="auto"/>
        </w:rPr>
        <w:t>s termos e os limites aplicáveis ao</w:t>
      </w:r>
      <w:r>
        <w:rPr>
          <w:rFonts w:cs="Arial"/>
          <w:bCs/>
          <w:color w:val="auto"/>
        </w:rPr>
        <w:t xml:space="preserve"> direito de greve, o que faz em contrariedade: I) ao art. 37, inciso VII, da CRFB; II) à decisão proferida pelo STF no RE </w:t>
      </w:r>
      <w:r>
        <w:rPr>
          <w:color w:val="auto"/>
        </w:rPr>
        <w:t xml:space="preserve">693.456 (Tema 531 RG); III) ao Parecer Vinculante n. </w:t>
      </w:r>
      <w:r>
        <w:rPr>
          <w:rFonts w:cs="Arial"/>
          <w:color w:val="auto"/>
        </w:rPr>
        <w:t xml:space="preserve">004/2016/CGU/AGU; IV) </w:t>
      </w:r>
      <w:r w:rsidR="0051038C">
        <w:rPr>
          <w:rFonts w:cs="Arial"/>
          <w:color w:val="auto"/>
        </w:rPr>
        <w:t xml:space="preserve">à Súmula n. 316 do STF no que determina que </w:t>
      </w:r>
      <w:r w:rsidR="0051038C">
        <w:rPr>
          <w:rFonts w:cs="Arial"/>
          <w:i/>
          <w:iCs/>
          <w:color w:val="auto"/>
        </w:rPr>
        <w:t>“a simples adesão a greve não constitui falta grave”</w:t>
      </w:r>
      <w:r w:rsidR="0051038C">
        <w:rPr>
          <w:rFonts w:cs="Arial"/>
          <w:color w:val="auto"/>
        </w:rPr>
        <w:t xml:space="preserve">, sendo vedada a repercussão negativa na ficha funcional do servidor (STJ, </w:t>
      </w:r>
      <w:r w:rsidR="0051038C" w:rsidRPr="0051038C">
        <w:rPr>
          <w:rFonts w:cs="Arial"/>
          <w:color w:val="auto"/>
        </w:rPr>
        <w:t>AgInt nos EDcl na Pet 12.088/DF, Rel. Ministro Og Fernandes</w:t>
      </w:r>
      <w:r w:rsidR="0051038C">
        <w:rPr>
          <w:rStyle w:val="Refdenotaderodap"/>
          <w:rFonts w:cs="Arial"/>
          <w:color w:val="auto"/>
        </w:rPr>
        <w:footnoteReference w:id="9"/>
      </w:r>
      <w:r w:rsidR="0051038C">
        <w:rPr>
          <w:rFonts w:cs="Arial"/>
          <w:color w:val="auto"/>
        </w:rPr>
        <w:t>)</w:t>
      </w:r>
      <w:r w:rsidR="00AC33A7">
        <w:rPr>
          <w:rFonts w:cs="Arial"/>
          <w:color w:val="auto"/>
        </w:rPr>
        <w:t xml:space="preserve">; V) </w:t>
      </w:r>
      <w:r w:rsidR="00DA15CD">
        <w:rPr>
          <w:rFonts w:cs="Arial"/>
          <w:color w:val="auto"/>
        </w:rPr>
        <w:t>à organização administrativa que vincula, mas não subordina, a administração pública indireta à intervenção ministerial (Decreto-Lei n. 200/67); e V</w:t>
      </w:r>
      <w:r w:rsidR="00AC33A7">
        <w:rPr>
          <w:rFonts w:cs="Arial"/>
          <w:color w:val="auto"/>
        </w:rPr>
        <w:t>I</w:t>
      </w:r>
      <w:r w:rsidR="00DA15CD">
        <w:rPr>
          <w:rFonts w:cs="Arial"/>
          <w:color w:val="auto"/>
        </w:rPr>
        <w:t xml:space="preserve">) à autonomia universitária, </w:t>
      </w:r>
      <w:r w:rsidR="00EE4A13">
        <w:rPr>
          <w:rFonts w:cs="Arial"/>
          <w:color w:val="auto"/>
        </w:rPr>
        <w:t>tem-se inequívoca</w:t>
      </w:r>
      <w:r w:rsidR="00DA15CD">
        <w:rPr>
          <w:rFonts w:cs="Arial"/>
          <w:color w:val="auto"/>
        </w:rPr>
        <w:t xml:space="preserve"> a existência de vícios materiais passíveis de infirmar a sua integralidade.</w:t>
      </w:r>
    </w:p>
    <w:p w14:paraId="1753C5E5" w14:textId="77777777" w:rsidR="00DA15CD" w:rsidRPr="002E55F9" w:rsidRDefault="00DA15CD" w:rsidP="00DA15CD">
      <w:pPr>
        <w:widowControl w:val="0"/>
        <w:ind w:firstLine="2835"/>
        <w:rPr>
          <w:color w:val="auto"/>
        </w:rPr>
      </w:pPr>
    </w:p>
    <w:p w14:paraId="794B1B16" w14:textId="77777777" w:rsidR="00AB059E" w:rsidRPr="008E6435" w:rsidRDefault="00AB059E" w:rsidP="00E55E3B">
      <w:pPr>
        <w:pStyle w:val="ESC-Titulo2"/>
        <w:keepLines w:val="0"/>
        <w:numPr>
          <w:ilvl w:val="0"/>
          <w:numId w:val="0"/>
        </w:numPr>
        <w:jc w:val="center"/>
        <w:rPr>
          <w:lang w:val="pt-BR"/>
        </w:rPr>
      </w:pPr>
      <w:r>
        <w:rPr>
          <w:lang w:val="pt-BR"/>
        </w:rPr>
        <w:t>Conclusões</w:t>
      </w:r>
    </w:p>
    <w:p w14:paraId="515B0923" w14:textId="77777777" w:rsidR="00AB059E" w:rsidRDefault="00AB059E" w:rsidP="00E55E3B">
      <w:pPr>
        <w:widowControl w:val="0"/>
        <w:ind w:firstLine="2835"/>
        <w:rPr>
          <w:color w:val="auto"/>
        </w:rPr>
      </w:pPr>
    </w:p>
    <w:p w14:paraId="79BA50E3" w14:textId="3B4FE5A8" w:rsidR="004A1193" w:rsidRDefault="00AB059E" w:rsidP="00E55E3B">
      <w:pPr>
        <w:widowControl w:val="0"/>
        <w:ind w:firstLine="2835"/>
        <w:rPr>
          <w:color w:val="auto"/>
        </w:rPr>
      </w:pPr>
      <w:r>
        <w:rPr>
          <w:color w:val="auto"/>
        </w:rPr>
        <w:t xml:space="preserve">Considerando o exposto, faz-se pertinente concluir que </w:t>
      </w:r>
      <w:r w:rsidR="004A1193">
        <w:rPr>
          <w:color w:val="auto"/>
        </w:rPr>
        <w:t xml:space="preserve">a Instrução Normativa </w:t>
      </w:r>
      <w:r w:rsidR="004A1193" w:rsidRPr="001E451F">
        <w:rPr>
          <w:color w:val="auto"/>
        </w:rPr>
        <w:t>n. 54, de 20 de maio de 2021, da Secretaria de Gestão e Desempenho de Pessoal do Ministério da Economia</w:t>
      </w:r>
      <w:r w:rsidR="004A1193">
        <w:rPr>
          <w:color w:val="auto"/>
        </w:rPr>
        <w:t xml:space="preserve"> representa afronta:</w:t>
      </w:r>
    </w:p>
    <w:p w14:paraId="032A2E6F" w14:textId="044407FC" w:rsidR="004A1193" w:rsidRDefault="004A1193" w:rsidP="00E55E3B">
      <w:pPr>
        <w:widowControl w:val="0"/>
        <w:ind w:firstLine="2835"/>
        <w:rPr>
          <w:color w:val="auto"/>
        </w:rPr>
      </w:pPr>
    </w:p>
    <w:p w14:paraId="40F2EFBE" w14:textId="48E58499" w:rsidR="004A1193" w:rsidRDefault="004A1193" w:rsidP="00E55E3B">
      <w:pPr>
        <w:widowControl w:val="0"/>
        <w:ind w:firstLine="2835"/>
        <w:rPr>
          <w:color w:val="auto"/>
        </w:rPr>
      </w:pPr>
      <w:r>
        <w:rPr>
          <w:color w:val="auto"/>
        </w:rPr>
        <w:t>- ao art. 37, inciso VII, da CRFB no que estabelece cláusula de reserva de lei em sentido estrito para a regulamentação dos termos e dos limites em relação aos quais deve ser exercido o direito de greve;</w:t>
      </w:r>
    </w:p>
    <w:p w14:paraId="281CB847" w14:textId="70D63556" w:rsidR="004A1193" w:rsidRDefault="004A1193" w:rsidP="00E55E3B">
      <w:pPr>
        <w:widowControl w:val="0"/>
        <w:ind w:firstLine="2835"/>
        <w:rPr>
          <w:color w:val="auto"/>
        </w:rPr>
      </w:pPr>
    </w:p>
    <w:p w14:paraId="64C91143" w14:textId="4154DD57" w:rsidR="004A1193" w:rsidRDefault="004A1193" w:rsidP="00E55E3B">
      <w:pPr>
        <w:widowControl w:val="0"/>
        <w:ind w:firstLine="2835"/>
        <w:rPr>
          <w:rFonts w:cs="Arial"/>
        </w:rPr>
      </w:pPr>
      <w:r>
        <w:rPr>
          <w:color w:val="auto"/>
        </w:rPr>
        <w:t xml:space="preserve">- ao art. </w:t>
      </w:r>
      <w:r w:rsidRPr="0039292A">
        <w:rPr>
          <w:rFonts w:cs="Arial"/>
          <w:lang w:eastAsia="x-none"/>
        </w:rPr>
        <w:t>61,</w:t>
      </w:r>
      <w:r>
        <w:rPr>
          <w:rFonts w:cs="Arial"/>
          <w:lang w:eastAsia="x-none"/>
        </w:rPr>
        <w:t xml:space="preserve"> § 1º,</w:t>
      </w:r>
      <w:r w:rsidRPr="0039292A">
        <w:rPr>
          <w:rFonts w:cs="Arial"/>
          <w:lang w:eastAsia="x-none"/>
        </w:rPr>
        <w:t xml:space="preserve"> </w:t>
      </w:r>
      <w:r w:rsidRPr="0039292A">
        <w:rPr>
          <w:rFonts w:cs="Arial"/>
        </w:rPr>
        <w:t>inciso II, alínea “c”</w:t>
      </w:r>
      <w:r>
        <w:rPr>
          <w:rFonts w:cs="Arial"/>
        </w:rPr>
        <w:t xml:space="preserve"> no que estabelece cláusula de reserva privativa de competência para que o Chefe do Poder Executivo encaminhe projeto de lei versando sobre o direito de greve no serviço público;</w:t>
      </w:r>
    </w:p>
    <w:p w14:paraId="6FBC2732" w14:textId="2038AC24" w:rsidR="004A1193" w:rsidRDefault="004A1193" w:rsidP="00E55E3B">
      <w:pPr>
        <w:widowControl w:val="0"/>
        <w:ind w:firstLine="2835"/>
        <w:rPr>
          <w:rFonts w:cs="Arial"/>
        </w:rPr>
      </w:pPr>
    </w:p>
    <w:p w14:paraId="3930A809" w14:textId="3AB25B92" w:rsidR="004A1193" w:rsidRDefault="004A1193" w:rsidP="00E55E3B">
      <w:pPr>
        <w:widowControl w:val="0"/>
        <w:ind w:firstLine="2835"/>
        <w:rPr>
          <w:rFonts w:cs="Arial"/>
        </w:rPr>
      </w:pPr>
      <w:r>
        <w:rPr>
          <w:rFonts w:cs="Arial"/>
        </w:rPr>
        <w:t xml:space="preserve">- à decisão proferida pelo Supremo Tribunal Federal em sede </w:t>
      </w:r>
      <w:r w:rsidR="00246970">
        <w:rPr>
          <w:color w:val="auto"/>
        </w:rPr>
        <w:t>d</w:t>
      </w:r>
      <w:r w:rsidR="00246970" w:rsidRPr="00BF587E">
        <w:rPr>
          <w:color w:val="auto"/>
        </w:rPr>
        <w:t>os Mandados de Injunção n. 670, n. 708 e 716</w:t>
      </w:r>
      <w:r w:rsidR="00246970">
        <w:rPr>
          <w:color w:val="auto"/>
        </w:rPr>
        <w:t xml:space="preserve"> e </w:t>
      </w:r>
      <w:r>
        <w:rPr>
          <w:rFonts w:cs="Arial"/>
        </w:rPr>
        <w:t>do Recurso Extraordinário n. 693.456, julgado sob a sistemática dos recursos repetitivos, no que</w:t>
      </w:r>
      <w:r w:rsidR="00225675">
        <w:rPr>
          <w:rFonts w:cs="Arial"/>
        </w:rPr>
        <w:t xml:space="preserve"> não inibiu, condicionou ou restringiu a criatividade do gestor na negociação de acordo para a compensação das horas paralisadas em razão do exercício do direito de greve;</w:t>
      </w:r>
    </w:p>
    <w:p w14:paraId="676FBA97" w14:textId="445628CB" w:rsidR="00225675" w:rsidRDefault="00225675" w:rsidP="00E55E3B">
      <w:pPr>
        <w:widowControl w:val="0"/>
        <w:ind w:firstLine="2835"/>
        <w:rPr>
          <w:rFonts w:cs="Arial"/>
        </w:rPr>
      </w:pPr>
    </w:p>
    <w:p w14:paraId="5B972290" w14:textId="2084C9E3" w:rsidR="00225675" w:rsidRDefault="00225675" w:rsidP="00225675">
      <w:pPr>
        <w:widowControl w:val="0"/>
        <w:ind w:firstLine="2835"/>
        <w:rPr>
          <w:rFonts w:cs="Arial"/>
          <w:color w:val="auto"/>
        </w:rPr>
      </w:pPr>
      <w:r>
        <w:rPr>
          <w:rFonts w:cs="Arial"/>
        </w:rPr>
        <w:t xml:space="preserve">- ao Parecer Vinculante </w:t>
      </w:r>
      <w:r>
        <w:rPr>
          <w:color w:val="auto"/>
        </w:rPr>
        <w:t xml:space="preserve">n. </w:t>
      </w:r>
      <w:r>
        <w:rPr>
          <w:rFonts w:cs="Arial"/>
          <w:color w:val="auto"/>
        </w:rPr>
        <w:t xml:space="preserve">004/2016/CGU/AGU no que reconhece a impossibilidade de conferir interpretação a operacionalização do corte de ponto à medida que </w:t>
      </w:r>
      <w:r w:rsidRPr="00225675">
        <w:rPr>
          <w:rFonts w:cs="Arial"/>
          <w:i/>
          <w:iCs/>
          <w:color w:val="auto"/>
        </w:rPr>
        <w:t>“os diferentes órgãos e entidades da Administração Pública possuem mecanismos próprios”</w:t>
      </w:r>
      <w:r w:rsidRPr="00225675">
        <w:rPr>
          <w:rFonts w:cs="Arial"/>
          <w:color w:val="auto"/>
        </w:rPr>
        <w:t xml:space="preserve"> e que </w:t>
      </w:r>
      <w:r w:rsidRPr="00225675">
        <w:rPr>
          <w:rFonts w:cs="Arial"/>
          <w:i/>
          <w:iCs/>
          <w:color w:val="auto"/>
        </w:rPr>
        <w:t>“deve haver algum grau de discricionariedade para que a Administração Pública, durante o movimento grevista, verifique, nas condições concretas e estruturais de cada órgão ou entidade, a forma e o momento do corte de ponto e de desconto dos dias não trabalhados”</w:t>
      </w:r>
      <w:r w:rsidR="005A2005">
        <w:rPr>
          <w:rFonts w:cs="Arial"/>
          <w:color w:val="auto"/>
        </w:rPr>
        <w:t>;</w:t>
      </w:r>
      <w:r>
        <w:rPr>
          <w:rFonts w:cs="Arial"/>
          <w:color w:val="auto"/>
        </w:rPr>
        <w:t xml:space="preserve"> </w:t>
      </w:r>
    </w:p>
    <w:p w14:paraId="408C0E83" w14:textId="581587B0" w:rsidR="00225675" w:rsidRPr="00225675" w:rsidRDefault="00225675" w:rsidP="00225675">
      <w:pPr>
        <w:widowControl w:val="0"/>
        <w:ind w:firstLine="2835"/>
        <w:rPr>
          <w:rFonts w:cs="Arial"/>
          <w:color w:val="auto"/>
        </w:rPr>
      </w:pPr>
    </w:p>
    <w:p w14:paraId="47C99000" w14:textId="39AEEF58" w:rsidR="00225675" w:rsidRDefault="00225675" w:rsidP="00225675">
      <w:pPr>
        <w:widowControl w:val="0"/>
        <w:ind w:firstLine="2835"/>
        <w:rPr>
          <w:rFonts w:cs="Arial"/>
          <w:color w:val="auto"/>
        </w:rPr>
      </w:pPr>
      <w:r w:rsidRPr="00225675">
        <w:rPr>
          <w:rFonts w:cs="Arial"/>
        </w:rPr>
        <w:t xml:space="preserve">- ao Parecer Vinculante </w:t>
      </w:r>
      <w:r w:rsidRPr="00225675">
        <w:rPr>
          <w:color w:val="auto"/>
        </w:rPr>
        <w:t xml:space="preserve">n. </w:t>
      </w:r>
      <w:r w:rsidRPr="00225675">
        <w:rPr>
          <w:rFonts w:cs="Arial"/>
          <w:color w:val="auto"/>
        </w:rPr>
        <w:t>004/2016/CGU/AGU no ponto em discorre sobre a pactuação de acordos para</w:t>
      </w:r>
      <w:r w:rsidRPr="00225675">
        <w:rPr>
          <w:color w:val="auto"/>
        </w:rPr>
        <w:t xml:space="preserve"> atenuar ou evitar o desconto da remuneração nos dias equivalentes aos de paralisação, consignando que</w:t>
      </w:r>
      <w:r w:rsidRPr="00225675">
        <w:rPr>
          <w:rFonts w:cs="Arial"/>
          <w:color w:val="auto"/>
        </w:rPr>
        <w:t xml:space="preserve"> </w:t>
      </w:r>
      <w:r w:rsidRPr="00225675">
        <w:rPr>
          <w:rFonts w:cs="Arial"/>
          <w:i/>
          <w:iCs/>
          <w:color w:val="auto"/>
        </w:rPr>
        <w:t>“não foram enfrentados no julgamento do RE 693.456 outros aspectos sobre os limites da possibilidade de negociação, durante o movimento grevista, tendo o STF deixado claro que a questão depende de uma solução NORMATIVA”</w:t>
      </w:r>
      <w:r w:rsidRPr="00225675">
        <w:rPr>
          <w:rFonts w:cs="Arial"/>
          <w:color w:val="auto"/>
        </w:rPr>
        <w:t xml:space="preserve"> e que </w:t>
      </w:r>
      <w:r w:rsidRPr="00225675">
        <w:rPr>
          <w:rFonts w:cs="Arial"/>
          <w:i/>
          <w:iCs/>
          <w:color w:val="auto"/>
        </w:rPr>
        <w:t>“enquanto não elaborada NORMA para regulamentar a greve no serviço público, existe a possibilidade de negociação (...), para que possa ser realizado acordo para a compensação MEDIANTE UM PLANO DE TRABALHO A SER DESENVOLVIDO PELOS GREVISTAS, sem a necessidade de imposição de descontos dos dias parados”</w:t>
      </w:r>
      <w:r w:rsidRPr="00225675">
        <w:rPr>
          <w:rFonts w:cs="Arial"/>
          <w:color w:val="auto"/>
        </w:rPr>
        <w:t xml:space="preserve">, possibilidade considerada como </w:t>
      </w:r>
      <w:r w:rsidRPr="00225675">
        <w:rPr>
          <w:rFonts w:cs="Arial"/>
          <w:i/>
          <w:iCs/>
          <w:color w:val="auto"/>
        </w:rPr>
        <w:t>“fator determinante para a construção de acordo entre os envolvidos”</w:t>
      </w:r>
      <w:r w:rsidR="005A2005">
        <w:rPr>
          <w:rFonts w:cs="Arial"/>
          <w:color w:val="auto"/>
        </w:rPr>
        <w:t>;</w:t>
      </w:r>
    </w:p>
    <w:p w14:paraId="0720DE9C" w14:textId="2141BFA4" w:rsidR="00AC33A7" w:rsidRDefault="00AC33A7" w:rsidP="00225675">
      <w:pPr>
        <w:widowControl w:val="0"/>
        <w:ind w:firstLine="2835"/>
        <w:rPr>
          <w:rFonts w:cs="Arial"/>
          <w:color w:val="auto"/>
        </w:rPr>
      </w:pPr>
    </w:p>
    <w:p w14:paraId="276EAEA4" w14:textId="5E4252E5" w:rsidR="00AC33A7" w:rsidRDefault="00AC33A7" w:rsidP="00AC33A7">
      <w:pPr>
        <w:widowControl w:val="0"/>
        <w:ind w:firstLine="2835"/>
        <w:rPr>
          <w:rFonts w:cs="Arial"/>
          <w:color w:val="auto"/>
        </w:rPr>
      </w:pPr>
      <w:r>
        <w:rPr>
          <w:rFonts w:cs="Arial"/>
          <w:color w:val="auto"/>
        </w:rPr>
        <w:t xml:space="preserve">- à Súmula n. 316 do Supremo Tribunal Federal no que determina que </w:t>
      </w:r>
      <w:r>
        <w:rPr>
          <w:rFonts w:cs="Arial"/>
          <w:i/>
          <w:iCs/>
          <w:color w:val="auto"/>
        </w:rPr>
        <w:t>“a simples adesão a greve não constitui falta grave”</w:t>
      </w:r>
      <w:r>
        <w:rPr>
          <w:rFonts w:cs="Arial"/>
          <w:color w:val="auto"/>
        </w:rPr>
        <w:t>, sendo vedada a repercussão negativa na ficha funcional do servidor;</w:t>
      </w:r>
    </w:p>
    <w:p w14:paraId="757F2F9E" w14:textId="77777777" w:rsidR="00AC33A7" w:rsidRDefault="00AC33A7" w:rsidP="00AC33A7">
      <w:pPr>
        <w:widowControl w:val="0"/>
        <w:ind w:firstLine="2835"/>
        <w:rPr>
          <w:rFonts w:cs="Arial"/>
          <w:color w:val="auto"/>
        </w:rPr>
      </w:pPr>
    </w:p>
    <w:p w14:paraId="0D7A9869" w14:textId="38053929" w:rsidR="005A2005" w:rsidRDefault="005A2005" w:rsidP="00225675">
      <w:pPr>
        <w:widowControl w:val="0"/>
        <w:ind w:firstLine="2835"/>
        <w:rPr>
          <w:rFonts w:cs="Arial"/>
          <w:color w:val="auto"/>
        </w:rPr>
      </w:pPr>
      <w:r>
        <w:rPr>
          <w:rFonts w:cs="Arial"/>
          <w:color w:val="auto"/>
        </w:rPr>
        <w:t xml:space="preserve">- ao Decreto-Lei n. 200/67 </w:t>
      </w:r>
      <w:r w:rsidR="00D548F6">
        <w:rPr>
          <w:rFonts w:cs="Arial"/>
          <w:color w:val="auto"/>
        </w:rPr>
        <w:t>no que estabelece a organização da Administração Pública Federal de modo a vincular, mas não subordinar, as entidades da administração indireta à eventual intervenção da administração direta;</w:t>
      </w:r>
    </w:p>
    <w:p w14:paraId="29D9DF9B" w14:textId="2664114E" w:rsidR="00D548F6" w:rsidRDefault="00D548F6" w:rsidP="00225675">
      <w:pPr>
        <w:widowControl w:val="0"/>
        <w:ind w:firstLine="2835"/>
        <w:rPr>
          <w:rFonts w:cs="Arial"/>
          <w:color w:val="auto"/>
        </w:rPr>
      </w:pPr>
    </w:p>
    <w:p w14:paraId="67F8A890" w14:textId="5A94C0D6" w:rsidR="00D548F6" w:rsidRPr="0047498D" w:rsidRDefault="00D548F6" w:rsidP="00225675">
      <w:pPr>
        <w:widowControl w:val="0"/>
        <w:ind w:firstLine="2835"/>
        <w:rPr>
          <w:rFonts w:cs="Arial"/>
          <w:color w:val="auto"/>
        </w:rPr>
      </w:pPr>
      <w:r w:rsidRPr="0047498D">
        <w:rPr>
          <w:rFonts w:cs="Arial"/>
          <w:color w:val="auto"/>
        </w:rPr>
        <w:t xml:space="preserve">- ao art. 207 da CRFB no que estabelece a autonomia administrativa e de gestão financeira e patrimonial a ser exercida pelas instituições de ensino </w:t>
      </w:r>
      <w:r w:rsidRPr="0047498D">
        <w:rPr>
          <w:color w:val="auto"/>
        </w:rPr>
        <w:t>conforme</w:t>
      </w:r>
      <w:r w:rsidRPr="0047498D">
        <w:rPr>
          <w:rFonts w:cs="Arial"/>
          <w:color w:val="auto"/>
        </w:rPr>
        <w:t xml:space="preserve"> a realidade e as necessidades localmente experimentadas.</w:t>
      </w:r>
    </w:p>
    <w:p w14:paraId="17B6B181" w14:textId="6B805B0F" w:rsidR="00652565" w:rsidRPr="0047498D" w:rsidRDefault="00652565" w:rsidP="00225675">
      <w:pPr>
        <w:widowControl w:val="0"/>
        <w:ind w:firstLine="2835"/>
        <w:rPr>
          <w:rFonts w:cs="Arial"/>
          <w:color w:val="auto"/>
        </w:rPr>
      </w:pPr>
    </w:p>
    <w:p w14:paraId="36325120" w14:textId="7F1AB9E8" w:rsidR="00B97F39" w:rsidRPr="0047498D" w:rsidRDefault="00C92A9E" w:rsidP="00225675">
      <w:pPr>
        <w:widowControl w:val="0"/>
        <w:ind w:firstLine="2835"/>
        <w:rPr>
          <w:rFonts w:cs="Arial"/>
          <w:color w:val="auto"/>
        </w:rPr>
      </w:pPr>
      <w:r w:rsidRPr="0047498D">
        <w:rPr>
          <w:rFonts w:cs="Arial"/>
          <w:color w:val="auto"/>
        </w:rPr>
        <w:t>Nesse contexto, portanto, sugere-se a atuação ostensiva das entidades sindicais junto ao Ministério da Economia a fim de obter a revogação da IN n. 54/2021 e/ou junto ao Congresso Nacional para que, nos termos do art. 49, inciso V, da CRFB, seja editado um Decreto Legislativo voltado a sustar o ato sob o fundamento de ter exorbitado do poder regulamentar e dos limites da delegação legislativa.</w:t>
      </w:r>
    </w:p>
    <w:p w14:paraId="3F5AE45B" w14:textId="61BB0398" w:rsidR="00C92A9E" w:rsidRPr="0047498D" w:rsidRDefault="00C92A9E" w:rsidP="00225675">
      <w:pPr>
        <w:widowControl w:val="0"/>
        <w:ind w:firstLine="2835"/>
        <w:rPr>
          <w:rFonts w:cs="Arial"/>
          <w:color w:val="auto"/>
        </w:rPr>
      </w:pPr>
    </w:p>
    <w:p w14:paraId="3F213249" w14:textId="1F68F583" w:rsidR="007D7B74" w:rsidRPr="0047498D" w:rsidRDefault="0017507F" w:rsidP="007D7B74">
      <w:pPr>
        <w:widowControl w:val="0"/>
        <w:ind w:firstLine="2835"/>
        <w:rPr>
          <w:rFonts w:cs="Arial"/>
          <w:color w:val="auto"/>
        </w:rPr>
      </w:pPr>
      <w:r w:rsidRPr="0047498D">
        <w:rPr>
          <w:rFonts w:cs="Arial"/>
          <w:color w:val="auto"/>
        </w:rPr>
        <w:t xml:space="preserve">A adoção destas providências não elide </w:t>
      </w:r>
      <w:r w:rsidR="007D7B74" w:rsidRPr="0047498D">
        <w:rPr>
          <w:rFonts w:cs="Arial"/>
          <w:color w:val="auto"/>
        </w:rPr>
        <w:t xml:space="preserve">a </w:t>
      </w:r>
      <w:r w:rsidRPr="0047498D">
        <w:rPr>
          <w:rFonts w:cs="Arial"/>
          <w:color w:val="auto"/>
        </w:rPr>
        <w:t>possibilidade de questionar judicialmente o conteúdo da IN n. 54/2021. Nesse momento, contudo, não se vislumbra</w:t>
      </w:r>
      <w:r w:rsidR="007D7B74" w:rsidRPr="0047498D">
        <w:rPr>
          <w:rFonts w:cs="Arial"/>
          <w:color w:val="auto"/>
        </w:rPr>
        <w:t xml:space="preserve"> </w:t>
      </w:r>
      <w:r w:rsidRPr="0047498D">
        <w:rPr>
          <w:rFonts w:cs="Arial"/>
          <w:color w:val="auto"/>
        </w:rPr>
        <w:t xml:space="preserve">pertinência no ajuizamento de uma Ação Direta de Inconstitucionalidade junto ao Supremo Tribunal Federal (ainda que </w:t>
      </w:r>
      <w:r w:rsidR="007D7B74" w:rsidRPr="0047498D">
        <w:rPr>
          <w:rFonts w:cs="Arial"/>
          <w:color w:val="auto"/>
        </w:rPr>
        <w:t xml:space="preserve">existente a </w:t>
      </w:r>
      <w:r w:rsidRPr="0047498D">
        <w:rPr>
          <w:rFonts w:cs="Arial"/>
          <w:color w:val="auto"/>
          <w:shd w:val="clear" w:color="auto" w:fill="FFFFFF"/>
        </w:rPr>
        <w:t xml:space="preserve">densidade normativa suficiente para </w:t>
      </w:r>
      <w:r w:rsidR="007D7B74" w:rsidRPr="0047498D">
        <w:rPr>
          <w:rFonts w:cs="Arial"/>
          <w:color w:val="auto"/>
          <w:shd w:val="clear" w:color="auto" w:fill="FFFFFF"/>
        </w:rPr>
        <w:t xml:space="preserve">tanto) </w:t>
      </w:r>
      <w:r w:rsidRPr="0047498D">
        <w:rPr>
          <w:rFonts w:cs="Arial"/>
          <w:color w:val="auto"/>
          <w:shd w:val="clear" w:color="auto" w:fill="FFFFFF"/>
        </w:rPr>
        <w:t>ante a</w:t>
      </w:r>
      <w:r w:rsidR="007D7B74" w:rsidRPr="0047498D">
        <w:rPr>
          <w:rFonts w:cs="Arial"/>
          <w:color w:val="auto"/>
          <w:shd w:val="clear" w:color="auto" w:fill="FFFFFF"/>
        </w:rPr>
        <w:t xml:space="preserve"> constante </w:t>
      </w:r>
      <w:r w:rsidR="0034054F" w:rsidRPr="0047498D">
        <w:rPr>
          <w:rFonts w:cs="Arial"/>
          <w:color w:val="auto"/>
          <w:shd w:val="clear" w:color="auto" w:fill="FFFFFF"/>
        </w:rPr>
        <w:t>alteração dos</w:t>
      </w:r>
      <w:r w:rsidR="007D7B74" w:rsidRPr="0047498D">
        <w:rPr>
          <w:rFonts w:cs="Arial"/>
          <w:color w:val="auto"/>
          <w:shd w:val="clear" w:color="auto" w:fill="FFFFFF"/>
        </w:rPr>
        <w:t xml:space="preserve"> atos administrativos pelo Poder Executivo Federal, </w:t>
      </w:r>
      <w:r w:rsidR="0034054F" w:rsidRPr="0047498D">
        <w:rPr>
          <w:rFonts w:cs="Arial"/>
          <w:color w:val="auto"/>
          <w:shd w:val="clear" w:color="auto" w:fill="FFFFFF"/>
        </w:rPr>
        <w:t>as quais</w:t>
      </w:r>
      <w:r w:rsidR="007D7B74" w:rsidRPr="0047498D">
        <w:rPr>
          <w:rFonts w:cs="Arial"/>
          <w:color w:val="auto"/>
          <w:shd w:val="clear" w:color="auto" w:fill="FFFFFF"/>
        </w:rPr>
        <w:t xml:space="preserve"> tendem a desencadear a </w:t>
      </w:r>
      <w:r w:rsidR="007D7B74" w:rsidRPr="0047498D">
        <w:rPr>
          <w:rFonts w:cs="Arial"/>
          <w:color w:val="auto"/>
        </w:rPr>
        <w:t>perda do objeto e a extinção da medida judicial.</w:t>
      </w:r>
    </w:p>
    <w:p w14:paraId="189F7444" w14:textId="383C07BB" w:rsidR="0034054F" w:rsidRPr="0047498D" w:rsidRDefault="0034054F" w:rsidP="007D7B74">
      <w:pPr>
        <w:widowControl w:val="0"/>
        <w:ind w:firstLine="2835"/>
        <w:rPr>
          <w:rFonts w:cs="Arial"/>
          <w:color w:val="auto"/>
        </w:rPr>
      </w:pPr>
    </w:p>
    <w:p w14:paraId="72015F28" w14:textId="4B57305A" w:rsidR="0034054F" w:rsidRPr="0047498D" w:rsidRDefault="0047498D" w:rsidP="007D7B74">
      <w:pPr>
        <w:widowControl w:val="0"/>
        <w:ind w:firstLine="2835"/>
        <w:rPr>
          <w:color w:val="auto"/>
        </w:rPr>
      </w:pPr>
      <w:r w:rsidRPr="0047498D">
        <w:rPr>
          <w:rFonts w:cs="Arial"/>
          <w:color w:val="auto"/>
        </w:rPr>
        <w:t xml:space="preserve">Ademais, a eventual prolação de julgamento desfavorável em ação de caráter abstrato implicaria a impossibilidade de discussão da matéria em outras instâncias. </w:t>
      </w:r>
      <w:r w:rsidR="0034054F" w:rsidRPr="0047498D">
        <w:rPr>
          <w:rFonts w:cs="Arial"/>
          <w:color w:val="auto"/>
        </w:rPr>
        <w:t>Considerando tal particularidade, recomenda-se que medidas judiciais destinadas a questionar a IN n. 54/2021 sejam adotadas a partir das situações em concreto, construindo-se jurisprudência favorável a partir dos Juízos de origem.</w:t>
      </w:r>
    </w:p>
    <w:p w14:paraId="174B377B" w14:textId="7792E658" w:rsidR="007D7B74" w:rsidRPr="0047498D" w:rsidRDefault="007D7B74" w:rsidP="0017507F">
      <w:pPr>
        <w:widowControl w:val="0"/>
        <w:ind w:firstLine="2835"/>
        <w:rPr>
          <w:rFonts w:cs="Arial"/>
          <w:color w:val="auto"/>
          <w:shd w:val="clear" w:color="auto" w:fill="FFFFFF"/>
        </w:rPr>
      </w:pPr>
    </w:p>
    <w:p w14:paraId="7B3EA727" w14:textId="2DD9FFDE" w:rsidR="00F06AB9" w:rsidRPr="0047498D" w:rsidRDefault="00C45D5F" w:rsidP="00242F28">
      <w:pPr>
        <w:widowControl w:val="0"/>
        <w:ind w:firstLine="2835"/>
        <w:rPr>
          <w:color w:val="auto"/>
        </w:rPr>
      </w:pPr>
      <w:r w:rsidRPr="0047498D">
        <w:rPr>
          <w:rFonts w:cs="Arial"/>
          <w:color w:val="auto"/>
        </w:rPr>
        <w:t xml:space="preserve">Não se ignora, por fim, que a utilização da IN n. 54/2021 com a finalidade de reduzir os direitos civis e políticos essenciais </w:t>
      </w:r>
      <w:r w:rsidR="00242F28" w:rsidRPr="0047498D">
        <w:rPr>
          <w:rFonts w:cs="Arial"/>
          <w:color w:val="auto"/>
        </w:rPr>
        <w:t>a</w:t>
      </w:r>
      <w:r w:rsidRPr="0047498D">
        <w:rPr>
          <w:rFonts w:cs="Arial"/>
          <w:color w:val="auto"/>
        </w:rPr>
        <w:t xml:space="preserve">o exercício da liberdade sindical </w:t>
      </w:r>
      <w:r w:rsidR="00DA08DD" w:rsidRPr="0047498D">
        <w:rPr>
          <w:rFonts w:cs="Arial"/>
          <w:color w:val="auto"/>
        </w:rPr>
        <w:t xml:space="preserve">(art. 8º da CRFB) </w:t>
      </w:r>
      <w:r w:rsidRPr="0047498D">
        <w:rPr>
          <w:rFonts w:cs="Arial"/>
          <w:color w:val="auto"/>
        </w:rPr>
        <w:t xml:space="preserve">sob </w:t>
      </w:r>
      <w:r w:rsidR="00DA08DD" w:rsidRPr="0047498D">
        <w:rPr>
          <w:rFonts w:cs="Arial"/>
          <w:color w:val="auto"/>
        </w:rPr>
        <w:t>o viés</w:t>
      </w:r>
      <w:r w:rsidRPr="0047498D">
        <w:rPr>
          <w:rFonts w:cs="Arial"/>
          <w:color w:val="auto"/>
        </w:rPr>
        <w:t xml:space="preserve"> do livre exercício do direito de greve</w:t>
      </w:r>
      <w:r w:rsidR="00242F28" w:rsidRPr="0047498D">
        <w:rPr>
          <w:rFonts w:cs="Arial"/>
          <w:color w:val="auto"/>
        </w:rPr>
        <w:t xml:space="preserve"> pode </w:t>
      </w:r>
      <w:r w:rsidR="00DA08DD" w:rsidRPr="0047498D">
        <w:rPr>
          <w:rFonts w:cs="Arial"/>
          <w:color w:val="auto"/>
        </w:rPr>
        <w:t>configurar</w:t>
      </w:r>
      <w:r w:rsidR="00242F28" w:rsidRPr="0047498D">
        <w:rPr>
          <w:rFonts w:cs="Arial"/>
          <w:color w:val="auto"/>
        </w:rPr>
        <w:t xml:space="preserve"> </w:t>
      </w:r>
      <w:r w:rsidRPr="0047498D">
        <w:rPr>
          <w:rFonts w:cs="Arial"/>
          <w:color w:val="auto"/>
        </w:rPr>
        <w:t xml:space="preserve">violação à Convenção n. 151 e à </w:t>
      </w:r>
      <w:r w:rsidR="00242F28" w:rsidRPr="0047498D">
        <w:rPr>
          <w:rFonts w:cs="Arial"/>
          <w:color w:val="auto"/>
        </w:rPr>
        <w:t>Recomendação</w:t>
      </w:r>
      <w:r w:rsidRPr="0047498D">
        <w:rPr>
          <w:rFonts w:cs="Arial"/>
          <w:color w:val="auto"/>
        </w:rPr>
        <w:t xml:space="preserve"> n. 159 da Organização Internacional do Trabalho no que dispõe</w:t>
      </w:r>
      <w:r w:rsidR="00DF3C10" w:rsidRPr="0047498D">
        <w:rPr>
          <w:rFonts w:cs="Arial"/>
          <w:color w:val="auto"/>
        </w:rPr>
        <w:t>m</w:t>
      </w:r>
      <w:r w:rsidRPr="0047498D">
        <w:rPr>
          <w:rFonts w:cs="Arial"/>
          <w:color w:val="auto"/>
        </w:rPr>
        <w:t xml:space="preserve"> sobre o Direito de Sindicalização e Relações de Trabalho na Administração Pública</w:t>
      </w:r>
      <w:r w:rsidR="00242F28" w:rsidRPr="0047498D">
        <w:rPr>
          <w:rFonts w:cs="Arial"/>
          <w:color w:val="auto"/>
        </w:rPr>
        <w:t>; sendo, assim, passível de denúncia a esta organização.</w:t>
      </w:r>
    </w:p>
    <w:p w14:paraId="5C0F5ECA" w14:textId="77777777" w:rsidR="00F06AB9" w:rsidRDefault="00F06AB9" w:rsidP="00E55E3B">
      <w:pPr>
        <w:widowControl w:val="0"/>
        <w:ind w:firstLine="2835"/>
        <w:jc w:val="left"/>
      </w:pPr>
    </w:p>
    <w:p w14:paraId="29A86C74" w14:textId="77777777" w:rsidR="00AB059E" w:rsidRDefault="00AB059E" w:rsidP="00E55E3B">
      <w:pPr>
        <w:widowControl w:val="0"/>
        <w:ind w:firstLine="2835"/>
      </w:pPr>
      <w:r>
        <w:t>É o que temos a anotar, s.m.j.</w:t>
      </w:r>
    </w:p>
    <w:p w14:paraId="3D555A9C" w14:textId="32933B60" w:rsidR="00AB059E" w:rsidRDefault="00AB059E" w:rsidP="00E55E3B">
      <w:pPr>
        <w:widowControl w:val="0"/>
        <w:ind w:firstLine="2835"/>
      </w:pPr>
    </w:p>
    <w:p w14:paraId="5559A0C6" w14:textId="77777777" w:rsidR="00121527" w:rsidRDefault="00121527" w:rsidP="00E55E3B">
      <w:pPr>
        <w:widowControl w:val="0"/>
        <w:ind w:firstLine="2835"/>
      </w:pPr>
    </w:p>
    <w:p w14:paraId="26F6EACF" w14:textId="3FF6057F" w:rsidR="00AB059E" w:rsidRDefault="00AB059E" w:rsidP="00E55E3B">
      <w:pPr>
        <w:widowControl w:val="0"/>
        <w:ind w:firstLine="2835"/>
        <w:jc w:val="right"/>
      </w:pPr>
      <w:r>
        <w:t xml:space="preserve">Santa Maria, </w:t>
      </w:r>
      <w:r w:rsidR="00DF3C10">
        <w:t>2</w:t>
      </w:r>
      <w:r w:rsidR="00E573A9">
        <w:t>4</w:t>
      </w:r>
      <w:r>
        <w:t xml:space="preserve"> de junho de 2020.</w:t>
      </w:r>
    </w:p>
    <w:p w14:paraId="21602354" w14:textId="77777777" w:rsidR="0079138D" w:rsidRDefault="0079138D" w:rsidP="00E55E3B">
      <w:pPr>
        <w:widowControl w:val="0"/>
        <w:ind w:firstLine="2835"/>
        <w:jc w:val="right"/>
      </w:pPr>
    </w:p>
    <w:p w14:paraId="207A2BF7" w14:textId="77777777" w:rsidR="00121527" w:rsidRDefault="00121527" w:rsidP="00121527">
      <w:pPr>
        <w:widowControl w:val="0"/>
        <w:ind w:firstLine="2835"/>
        <w:jc w:val="right"/>
      </w:pPr>
    </w:p>
    <w:p w14:paraId="09F56C04" w14:textId="77777777" w:rsidR="00121527" w:rsidRDefault="00121527" w:rsidP="00121527">
      <w:pPr>
        <w:widowControl w:val="0"/>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1"/>
      </w:tblGrid>
      <w:tr w:rsidR="00121527" w:rsidRPr="00E57971" w14:paraId="5943D36B" w14:textId="77777777" w:rsidTr="007C1861">
        <w:tc>
          <w:tcPr>
            <w:tcW w:w="4673" w:type="dxa"/>
          </w:tcPr>
          <w:p w14:paraId="7CAFBBAB" w14:textId="77777777" w:rsidR="00121527" w:rsidRPr="00E57971" w:rsidRDefault="00121527" w:rsidP="007C1861">
            <w:pPr>
              <w:pStyle w:val="ESC-Normal"/>
              <w:ind w:firstLine="0"/>
              <w:jc w:val="center"/>
              <w:rPr>
                <w:rFonts w:ascii="Garamond" w:hAnsi="Garamond"/>
                <w:b/>
                <w:i/>
                <w:sz w:val="26"/>
                <w:lang w:val="es-ES_tradnl"/>
              </w:rPr>
            </w:pPr>
            <w:r w:rsidRPr="00E57971">
              <w:rPr>
                <w:rFonts w:ascii="Garamond" w:hAnsi="Garamond"/>
                <w:b/>
                <w:i/>
                <w:sz w:val="26"/>
                <w:lang w:val="es-ES_tradnl"/>
              </w:rPr>
              <w:t>José Luis Wagner</w:t>
            </w:r>
          </w:p>
        </w:tc>
        <w:tc>
          <w:tcPr>
            <w:tcW w:w="4671" w:type="dxa"/>
          </w:tcPr>
          <w:p w14:paraId="7CBF7DA3" w14:textId="77777777" w:rsidR="00121527" w:rsidRPr="00E57971" w:rsidRDefault="00121527" w:rsidP="007C1861">
            <w:pPr>
              <w:widowControl w:val="0"/>
              <w:jc w:val="center"/>
              <w:rPr>
                <w:rFonts w:ascii="Garamond" w:hAnsi="Garamond"/>
                <w:b/>
                <w:i/>
                <w:sz w:val="26"/>
                <w:szCs w:val="26"/>
              </w:rPr>
            </w:pPr>
            <w:r w:rsidRPr="00E57971">
              <w:rPr>
                <w:rFonts w:ascii="Garamond" w:hAnsi="Garamond"/>
                <w:b/>
                <w:i/>
                <w:color w:val="000000" w:themeColor="text1"/>
                <w:sz w:val="26"/>
              </w:rPr>
              <w:t>Valmir Floriano Vieira de Andrade</w:t>
            </w:r>
          </w:p>
        </w:tc>
      </w:tr>
      <w:tr w:rsidR="00121527" w:rsidRPr="00E57971" w14:paraId="3C8EE578" w14:textId="77777777" w:rsidTr="007C1861">
        <w:tc>
          <w:tcPr>
            <w:tcW w:w="4673" w:type="dxa"/>
          </w:tcPr>
          <w:p w14:paraId="1A129DCB" w14:textId="77777777" w:rsidR="00121527" w:rsidRPr="00E57971" w:rsidRDefault="00121527" w:rsidP="007C1861">
            <w:pPr>
              <w:pStyle w:val="ESC-Normal"/>
              <w:ind w:firstLine="0"/>
              <w:jc w:val="center"/>
              <w:rPr>
                <w:rFonts w:ascii="Garamond" w:hAnsi="Garamond"/>
                <w:b/>
                <w:i/>
                <w:sz w:val="26"/>
                <w:lang w:val="es-ES_tradnl"/>
              </w:rPr>
            </w:pPr>
            <w:r w:rsidRPr="00E57971">
              <w:rPr>
                <w:rFonts w:ascii="Garamond" w:hAnsi="Garamond"/>
                <w:b/>
                <w:i/>
                <w:sz w:val="26"/>
                <w:lang w:val="es-ES_tradnl"/>
              </w:rPr>
              <w:t>OAB/DF 17.183</w:t>
            </w:r>
          </w:p>
        </w:tc>
        <w:tc>
          <w:tcPr>
            <w:tcW w:w="4671" w:type="dxa"/>
          </w:tcPr>
          <w:p w14:paraId="573C3A21" w14:textId="77777777" w:rsidR="00121527" w:rsidRPr="00E57971" w:rsidRDefault="00121527" w:rsidP="007C1861">
            <w:pPr>
              <w:widowControl w:val="0"/>
              <w:jc w:val="center"/>
              <w:rPr>
                <w:rFonts w:ascii="Garamond" w:hAnsi="Garamond"/>
                <w:b/>
                <w:i/>
                <w:sz w:val="26"/>
                <w:szCs w:val="26"/>
              </w:rPr>
            </w:pPr>
            <w:r w:rsidRPr="00E57971">
              <w:rPr>
                <w:rFonts w:ascii="Garamond" w:hAnsi="Garamond"/>
                <w:b/>
                <w:i/>
                <w:color w:val="000000" w:themeColor="text1"/>
                <w:sz w:val="26"/>
              </w:rPr>
              <w:t>OAB/DF n. 26.778</w:t>
            </w:r>
          </w:p>
        </w:tc>
      </w:tr>
      <w:tr w:rsidR="00121527" w:rsidRPr="00E57971" w14:paraId="3869256C" w14:textId="77777777" w:rsidTr="007C1861">
        <w:tc>
          <w:tcPr>
            <w:tcW w:w="4673" w:type="dxa"/>
          </w:tcPr>
          <w:p w14:paraId="5106127F" w14:textId="77777777" w:rsidR="00121527" w:rsidRPr="00E57971" w:rsidRDefault="00121527" w:rsidP="007C1861">
            <w:pPr>
              <w:pStyle w:val="ESC-Normal"/>
              <w:ind w:firstLine="0"/>
              <w:jc w:val="center"/>
              <w:rPr>
                <w:rFonts w:ascii="Garamond" w:hAnsi="Garamond"/>
                <w:b/>
                <w:i/>
                <w:sz w:val="26"/>
                <w:lang w:val="es-ES_tradnl"/>
              </w:rPr>
            </w:pPr>
          </w:p>
        </w:tc>
        <w:tc>
          <w:tcPr>
            <w:tcW w:w="4671" w:type="dxa"/>
          </w:tcPr>
          <w:p w14:paraId="71006D2C" w14:textId="77777777" w:rsidR="00121527" w:rsidRPr="00E57971" w:rsidRDefault="00121527" w:rsidP="007C1861">
            <w:pPr>
              <w:widowControl w:val="0"/>
              <w:jc w:val="center"/>
              <w:rPr>
                <w:rFonts w:ascii="Garamond" w:hAnsi="Garamond"/>
                <w:b/>
                <w:i/>
                <w:sz w:val="26"/>
                <w:szCs w:val="26"/>
              </w:rPr>
            </w:pPr>
          </w:p>
        </w:tc>
      </w:tr>
      <w:tr w:rsidR="00121527" w:rsidRPr="00E57971" w14:paraId="3FF8557C" w14:textId="77777777" w:rsidTr="007C1861">
        <w:tc>
          <w:tcPr>
            <w:tcW w:w="4673" w:type="dxa"/>
          </w:tcPr>
          <w:p w14:paraId="34CD8490" w14:textId="77777777" w:rsidR="00121527" w:rsidRPr="00E57971" w:rsidRDefault="00121527" w:rsidP="007C1861">
            <w:pPr>
              <w:pStyle w:val="ESC-Normal"/>
              <w:ind w:firstLine="0"/>
              <w:jc w:val="center"/>
              <w:rPr>
                <w:rFonts w:ascii="Garamond" w:hAnsi="Garamond"/>
                <w:b/>
                <w:i/>
                <w:sz w:val="26"/>
                <w:lang w:val="es-ES_tradnl"/>
              </w:rPr>
            </w:pPr>
          </w:p>
        </w:tc>
        <w:tc>
          <w:tcPr>
            <w:tcW w:w="4671" w:type="dxa"/>
          </w:tcPr>
          <w:p w14:paraId="4B636A78" w14:textId="77777777" w:rsidR="00121527" w:rsidRPr="00E57971" w:rsidRDefault="00121527" w:rsidP="007C1861">
            <w:pPr>
              <w:widowControl w:val="0"/>
              <w:jc w:val="center"/>
              <w:rPr>
                <w:rFonts w:ascii="Garamond" w:hAnsi="Garamond"/>
                <w:b/>
                <w:i/>
                <w:sz w:val="26"/>
                <w:szCs w:val="26"/>
              </w:rPr>
            </w:pPr>
          </w:p>
        </w:tc>
      </w:tr>
      <w:tr w:rsidR="00121527" w:rsidRPr="00E57971" w14:paraId="47875264" w14:textId="77777777" w:rsidTr="007C1861">
        <w:tc>
          <w:tcPr>
            <w:tcW w:w="4673" w:type="dxa"/>
          </w:tcPr>
          <w:p w14:paraId="1E997DEE" w14:textId="77777777" w:rsidR="00121527" w:rsidRPr="00E57971" w:rsidRDefault="00121527" w:rsidP="007C1861">
            <w:pPr>
              <w:pStyle w:val="ESC-Normal"/>
              <w:ind w:firstLine="0"/>
              <w:jc w:val="center"/>
              <w:rPr>
                <w:rFonts w:ascii="Garamond" w:hAnsi="Garamond"/>
                <w:b/>
                <w:i/>
                <w:sz w:val="26"/>
                <w:lang w:val="es-ES_tradnl"/>
              </w:rPr>
            </w:pPr>
          </w:p>
        </w:tc>
        <w:tc>
          <w:tcPr>
            <w:tcW w:w="4671" w:type="dxa"/>
          </w:tcPr>
          <w:p w14:paraId="0180DC12" w14:textId="77777777" w:rsidR="00121527" w:rsidRPr="00E57971" w:rsidRDefault="00121527" w:rsidP="007C1861">
            <w:pPr>
              <w:widowControl w:val="0"/>
              <w:jc w:val="center"/>
              <w:rPr>
                <w:rFonts w:ascii="Garamond" w:hAnsi="Garamond"/>
                <w:b/>
                <w:i/>
                <w:sz w:val="26"/>
                <w:szCs w:val="26"/>
              </w:rPr>
            </w:pPr>
          </w:p>
        </w:tc>
      </w:tr>
      <w:tr w:rsidR="00121527" w:rsidRPr="00E57971" w14:paraId="4F6652E8" w14:textId="77777777" w:rsidTr="007C1861">
        <w:tc>
          <w:tcPr>
            <w:tcW w:w="4673" w:type="dxa"/>
          </w:tcPr>
          <w:p w14:paraId="2D70947B" w14:textId="77777777" w:rsidR="00121527" w:rsidRPr="00E57971" w:rsidRDefault="00121527" w:rsidP="007C1861">
            <w:pPr>
              <w:pStyle w:val="ESC-Normal"/>
              <w:ind w:firstLine="0"/>
              <w:jc w:val="center"/>
              <w:rPr>
                <w:rFonts w:ascii="Garamond" w:hAnsi="Garamond"/>
                <w:b/>
                <w:i/>
                <w:sz w:val="26"/>
                <w:lang w:val="es-ES_tradnl"/>
              </w:rPr>
            </w:pPr>
          </w:p>
        </w:tc>
        <w:tc>
          <w:tcPr>
            <w:tcW w:w="4671" w:type="dxa"/>
          </w:tcPr>
          <w:p w14:paraId="52FD02EE" w14:textId="77777777" w:rsidR="00121527" w:rsidRPr="00E57971" w:rsidRDefault="00121527" w:rsidP="007C1861">
            <w:pPr>
              <w:widowControl w:val="0"/>
              <w:jc w:val="center"/>
              <w:rPr>
                <w:rFonts w:ascii="Garamond" w:hAnsi="Garamond"/>
                <w:b/>
                <w:i/>
                <w:sz w:val="26"/>
                <w:szCs w:val="26"/>
              </w:rPr>
            </w:pPr>
          </w:p>
        </w:tc>
      </w:tr>
      <w:tr w:rsidR="00121527" w:rsidRPr="00E57971" w14:paraId="12AD3E13" w14:textId="77777777" w:rsidTr="007C1861">
        <w:tc>
          <w:tcPr>
            <w:tcW w:w="4673" w:type="dxa"/>
          </w:tcPr>
          <w:p w14:paraId="264B79BA" w14:textId="77777777" w:rsidR="00121527" w:rsidRPr="00E57971" w:rsidRDefault="00121527" w:rsidP="007C1861">
            <w:pPr>
              <w:pStyle w:val="ESC-Normal"/>
              <w:ind w:firstLine="0"/>
              <w:jc w:val="center"/>
              <w:rPr>
                <w:rFonts w:ascii="Garamond" w:hAnsi="Garamond"/>
                <w:b/>
                <w:i/>
                <w:sz w:val="26"/>
                <w:lang w:val="es-ES_tradnl"/>
              </w:rPr>
            </w:pPr>
            <w:r w:rsidRPr="00E57971">
              <w:rPr>
                <w:rFonts w:ascii="Garamond" w:hAnsi="Garamond"/>
                <w:b/>
                <w:i/>
                <w:sz w:val="26"/>
              </w:rPr>
              <w:t>Luciana Inês Rambo</w:t>
            </w:r>
          </w:p>
        </w:tc>
        <w:tc>
          <w:tcPr>
            <w:tcW w:w="4671" w:type="dxa"/>
          </w:tcPr>
          <w:p w14:paraId="38899F33" w14:textId="77777777" w:rsidR="00121527" w:rsidRPr="00E57971" w:rsidRDefault="00121527" w:rsidP="007C1861">
            <w:pPr>
              <w:widowControl w:val="0"/>
              <w:jc w:val="center"/>
              <w:rPr>
                <w:rFonts w:ascii="Garamond" w:hAnsi="Garamond"/>
                <w:b/>
                <w:i/>
                <w:sz w:val="26"/>
                <w:szCs w:val="26"/>
              </w:rPr>
            </w:pPr>
            <w:r>
              <w:rPr>
                <w:rFonts w:ascii="Garamond" w:hAnsi="Garamond"/>
                <w:b/>
                <w:i/>
                <w:sz w:val="26"/>
                <w:szCs w:val="26"/>
              </w:rPr>
              <w:t>Renata Borella Venturini</w:t>
            </w:r>
          </w:p>
        </w:tc>
      </w:tr>
      <w:tr w:rsidR="00121527" w:rsidRPr="00E57971" w14:paraId="45FD2984" w14:textId="77777777" w:rsidTr="007C1861">
        <w:tc>
          <w:tcPr>
            <w:tcW w:w="4673" w:type="dxa"/>
          </w:tcPr>
          <w:p w14:paraId="1B330A83" w14:textId="77777777" w:rsidR="00121527" w:rsidRPr="00E57971" w:rsidRDefault="00121527" w:rsidP="007C1861">
            <w:pPr>
              <w:pStyle w:val="ESC-Normal"/>
              <w:ind w:firstLine="0"/>
              <w:jc w:val="center"/>
              <w:rPr>
                <w:rFonts w:ascii="Garamond" w:hAnsi="Garamond"/>
                <w:b/>
                <w:i/>
                <w:sz w:val="26"/>
                <w:lang w:val="es-ES_tradnl"/>
              </w:rPr>
            </w:pPr>
            <w:r w:rsidRPr="00E57971">
              <w:rPr>
                <w:rFonts w:ascii="Garamond" w:hAnsi="Garamond"/>
                <w:b/>
                <w:i/>
                <w:sz w:val="26"/>
              </w:rPr>
              <w:t>OAB/RS 52.887</w:t>
            </w:r>
          </w:p>
        </w:tc>
        <w:tc>
          <w:tcPr>
            <w:tcW w:w="4671" w:type="dxa"/>
          </w:tcPr>
          <w:p w14:paraId="1027127E" w14:textId="77777777" w:rsidR="00121527" w:rsidRPr="00E57971" w:rsidRDefault="00121527" w:rsidP="007C1861">
            <w:pPr>
              <w:widowControl w:val="0"/>
              <w:jc w:val="center"/>
              <w:rPr>
                <w:rFonts w:ascii="Garamond" w:hAnsi="Garamond"/>
                <w:b/>
                <w:i/>
                <w:sz w:val="26"/>
                <w:szCs w:val="26"/>
              </w:rPr>
            </w:pPr>
            <w:r>
              <w:rPr>
                <w:rFonts w:ascii="Garamond" w:hAnsi="Garamond"/>
                <w:b/>
                <w:i/>
                <w:sz w:val="26"/>
                <w:szCs w:val="26"/>
              </w:rPr>
              <w:t>OAB/RS 85.462</w:t>
            </w:r>
          </w:p>
        </w:tc>
      </w:tr>
    </w:tbl>
    <w:p w14:paraId="03519D7F" w14:textId="77777777" w:rsidR="00AB059E" w:rsidRDefault="00AB059E" w:rsidP="00121527">
      <w:pPr>
        <w:widowControl w:val="0"/>
        <w:rPr>
          <w:b/>
          <w:bCs/>
          <w:color w:val="333399"/>
        </w:rPr>
      </w:pPr>
    </w:p>
    <w:sectPr w:rsidR="00AB059E" w:rsidSect="00A346FD">
      <w:headerReference w:type="default" r:id="rId8"/>
      <w:footerReference w:type="default" r:id="rId9"/>
      <w:endnotePr>
        <w:numFmt w:val="decimal"/>
      </w:endnotePr>
      <w:pgSz w:w="11906" w:h="16838" w:code="9"/>
      <w:pgMar w:top="1701" w:right="1134" w:bottom="1134" w:left="1418"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2521" w14:textId="77777777" w:rsidR="00B53C00" w:rsidRDefault="00B53C00">
      <w:r>
        <w:separator/>
      </w:r>
    </w:p>
  </w:endnote>
  <w:endnote w:type="continuationSeparator" w:id="0">
    <w:p w14:paraId="446E2DB2" w14:textId="77777777" w:rsidR="00B53C00" w:rsidRDefault="00B5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etter Gothic">
    <w:altName w:val="Courier New"/>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16AA" w14:textId="69BF76D8" w:rsidR="00035D25" w:rsidRPr="00E7550C" w:rsidRDefault="00035D25" w:rsidP="00E7550C">
    <w:pPr>
      <w:pStyle w:val="Rodap"/>
      <w:widowControl w:val="0"/>
      <w:tabs>
        <w:tab w:val="clear" w:pos="4252"/>
        <w:tab w:val="clear" w:pos="8504"/>
      </w:tabs>
      <w:ind w:left="-851" w:right="-285"/>
      <w:jc w:val="right"/>
      <w:rPr>
        <w:rFonts w:ascii="Corbel" w:hAnsi="Corbel" w:cs="Arial"/>
        <w:b/>
        <w:color w:val="000000" w:themeColor="text1"/>
        <w:sz w:val="19"/>
        <w:szCs w:val="19"/>
      </w:rPr>
    </w:pPr>
    <w:r w:rsidRPr="00E7550C">
      <w:rPr>
        <w:rFonts w:ascii="Corbel" w:hAnsi="Corbel" w:cs="Arial"/>
        <w:b/>
        <w:color w:val="000000" w:themeColor="text1"/>
        <w:sz w:val="19"/>
        <w:szCs w:val="19"/>
      </w:rPr>
      <w:fldChar w:fldCharType="begin"/>
    </w:r>
    <w:r w:rsidRPr="00E7550C">
      <w:rPr>
        <w:rFonts w:ascii="Corbel" w:hAnsi="Corbel" w:cs="Arial"/>
        <w:b/>
        <w:color w:val="000000" w:themeColor="text1"/>
        <w:sz w:val="19"/>
        <w:szCs w:val="19"/>
      </w:rPr>
      <w:instrText>PAGE   \* MERGEFORMAT</w:instrText>
    </w:r>
    <w:r w:rsidRPr="00E7550C">
      <w:rPr>
        <w:rFonts w:ascii="Corbel" w:hAnsi="Corbel" w:cs="Arial"/>
        <w:b/>
        <w:color w:val="000000" w:themeColor="text1"/>
        <w:sz w:val="19"/>
        <w:szCs w:val="19"/>
      </w:rPr>
      <w:fldChar w:fldCharType="separate"/>
    </w:r>
    <w:r w:rsidR="002D123B">
      <w:rPr>
        <w:rFonts w:ascii="Corbel" w:hAnsi="Corbel" w:cs="Arial"/>
        <w:b/>
        <w:noProof/>
        <w:color w:val="000000" w:themeColor="text1"/>
        <w:sz w:val="19"/>
        <w:szCs w:val="19"/>
      </w:rPr>
      <w:t>1</w:t>
    </w:r>
    <w:r w:rsidRPr="00E7550C">
      <w:rPr>
        <w:rFonts w:ascii="Corbel" w:hAnsi="Corbel" w:cs="Arial"/>
        <w:b/>
        <w:color w:val="000000" w:themeColor="text1"/>
        <w:sz w:val="19"/>
        <w:szCs w:val="19"/>
      </w:rPr>
      <w:fldChar w:fldCharType="end"/>
    </w:r>
  </w:p>
  <w:p w14:paraId="5EE33BB7" w14:textId="77777777" w:rsidR="00035D25" w:rsidRDefault="00035D25" w:rsidP="00C17485">
    <w:pPr>
      <w:pStyle w:val="Rodap"/>
      <w:widowControl w:val="0"/>
      <w:tabs>
        <w:tab w:val="clear" w:pos="4252"/>
        <w:tab w:val="clear" w:pos="8504"/>
      </w:tabs>
      <w:spacing w:after="120"/>
      <w:ind w:left="-851" w:right="-569"/>
      <w:jc w:val="center"/>
      <w:rPr>
        <w:rFonts w:ascii="Corbel" w:hAnsi="Corbel" w:cs="Arial"/>
        <w:b/>
        <w:color w:val="000000" w:themeColor="text1"/>
        <w:sz w:val="19"/>
        <w:szCs w:val="19"/>
      </w:rPr>
    </w:pPr>
    <w:r w:rsidRPr="00E7550C">
      <w:rPr>
        <w:rFonts w:ascii="Corbel" w:hAnsi="Corbel" w:cs="Arial"/>
        <w:b/>
        <w:color w:val="000000" w:themeColor="text1"/>
        <w:sz w:val="19"/>
        <w:szCs w:val="19"/>
      </w:rPr>
      <w:t>wagner.adv.br</w:t>
    </w:r>
  </w:p>
  <w:p w14:paraId="4E76D204" w14:textId="77777777" w:rsidR="00035D25" w:rsidRPr="00E7550C" w:rsidRDefault="00035D25" w:rsidP="00C17485">
    <w:pPr>
      <w:pStyle w:val="Rodap"/>
      <w:widowControl w:val="0"/>
      <w:tabs>
        <w:tab w:val="clear" w:pos="4252"/>
        <w:tab w:val="clear" w:pos="8504"/>
      </w:tabs>
      <w:ind w:left="-851" w:right="-569"/>
      <w:jc w:val="center"/>
      <w:rPr>
        <w:rFonts w:ascii="Corbel" w:hAnsi="Corbel" w:cs="Arial"/>
        <w:b/>
        <w:color w:val="808080" w:themeColor="background1" w:themeShade="80"/>
        <w:sz w:val="19"/>
        <w:szCs w:val="19"/>
      </w:rPr>
    </w:pPr>
    <w:r w:rsidRPr="00E7550C">
      <w:rPr>
        <w:rFonts w:ascii="Corbel" w:hAnsi="Corbel" w:cs="Arial"/>
        <w:b/>
        <w:color w:val="808080" w:themeColor="background1" w:themeShade="80"/>
        <w:sz w:val="19"/>
        <w:szCs w:val="19"/>
      </w:rPr>
      <w:t>Santa Maria</w:t>
    </w:r>
    <w:r>
      <w:rPr>
        <w:rFonts w:ascii="Corbel" w:hAnsi="Corbel" w:cs="Arial"/>
        <w:b/>
        <w:color w:val="808080" w:themeColor="background1" w:themeShade="80"/>
        <w:sz w:val="19"/>
        <w:szCs w:val="19"/>
      </w:rPr>
      <w:t xml:space="preserve"> </w:t>
    </w:r>
    <w:r w:rsidRPr="00E7550C">
      <w:rPr>
        <w:rFonts w:ascii="Corbel" w:hAnsi="Corbel" w:cs="Arial"/>
        <w:b/>
        <w:color w:val="808080" w:themeColor="background1" w:themeShade="80"/>
        <w:sz w:val="19"/>
        <w:szCs w:val="19"/>
      </w:rPr>
      <w:t>. Belém . Belo Horizonte . Brasília .  Curitiba . Florianópolis</w:t>
    </w:r>
  </w:p>
  <w:p w14:paraId="3F63CAEE" w14:textId="77777777" w:rsidR="00035D25" w:rsidRPr="00082B6F" w:rsidRDefault="00035D25" w:rsidP="00C17485">
    <w:pPr>
      <w:pStyle w:val="Rodap"/>
      <w:widowControl w:val="0"/>
      <w:tabs>
        <w:tab w:val="clear" w:pos="4252"/>
        <w:tab w:val="clear" w:pos="8504"/>
      </w:tabs>
      <w:ind w:left="-851" w:right="-569"/>
      <w:jc w:val="center"/>
      <w:rPr>
        <w:rFonts w:ascii="Corbel" w:hAnsi="Corbel" w:cs="Arial"/>
        <w:b/>
        <w:color w:val="808080" w:themeColor="background1" w:themeShade="80"/>
        <w:sz w:val="19"/>
        <w:szCs w:val="19"/>
      </w:rPr>
    </w:pPr>
    <w:r w:rsidRPr="00E7550C">
      <w:rPr>
        <w:rFonts w:ascii="Corbel" w:hAnsi="Corbel" w:cs="Arial"/>
        <w:b/>
        <w:color w:val="808080" w:themeColor="background1" w:themeShade="80"/>
        <w:sz w:val="19"/>
        <w:szCs w:val="19"/>
      </w:rPr>
      <w:t xml:space="preserve">Goiânia . Macapá . Pelotas . Porto Alegre . Recife . Rio de Janeiro . São Luís . São Paulo </w:t>
    </w:r>
  </w:p>
  <w:p w14:paraId="726CE061" w14:textId="77777777" w:rsidR="00035D25" w:rsidRPr="009E4EAA" w:rsidRDefault="00035D25" w:rsidP="009E4EAA">
    <w:pPr>
      <w:pStyle w:val="Rodap"/>
      <w:spacing w:after="120"/>
      <w:rPr>
        <w:rFonts w:ascii="Corbel" w:hAnsi="Corbel"/>
        <w:color w:val="A6A6A6" w:themeColor="background1" w:themeShade="A6"/>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CC9EB" w14:textId="77777777" w:rsidR="00B53C00" w:rsidRDefault="00B53C00">
      <w:r>
        <w:separator/>
      </w:r>
    </w:p>
  </w:footnote>
  <w:footnote w:type="continuationSeparator" w:id="0">
    <w:p w14:paraId="30A9096F" w14:textId="77777777" w:rsidR="00B53C00" w:rsidRDefault="00B53C00">
      <w:r>
        <w:continuationSeparator/>
      </w:r>
    </w:p>
  </w:footnote>
  <w:footnote w:id="1">
    <w:p w14:paraId="19CAEAF2" w14:textId="77777777" w:rsidR="00AB059E" w:rsidRPr="00F50759" w:rsidRDefault="00AB059E" w:rsidP="00AB059E">
      <w:pPr>
        <w:pStyle w:val="Textodenotaderodap"/>
        <w:rPr>
          <w:sz w:val="18"/>
          <w:szCs w:val="18"/>
        </w:rPr>
      </w:pPr>
      <w:r w:rsidRPr="00F50759">
        <w:rPr>
          <w:rStyle w:val="Refdenotaderodap"/>
          <w:sz w:val="18"/>
          <w:szCs w:val="18"/>
        </w:rPr>
        <w:footnoteRef/>
      </w:r>
      <w:r w:rsidRPr="00F50759">
        <w:rPr>
          <w:sz w:val="18"/>
          <w:szCs w:val="18"/>
        </w:rPr>
        <w:t xml:space="preserve"> Disponível em: &lt;https://www.in.gov.br/en/web/dou/-/instrucao-normativa-sgp/sedgg/me-n-54-de-20-de-maio-de-2021-323280063&gt;. Acesso em </w:t>
      </w:r>
      <w:r>
        <w:rPr>
          <w:sz w:val="18"/>
          <w:szCs w:val="18"/>
        </w:rPr>
        <w:t>10</w:t>
      </w:r>
      <w:r w:rsidRPr="00F50759">
        <w:rPr>
          <w:sz w:val="18"/>
          <w:szCs w:val="18"/>
        </w:rPr>
        <w:t>/06/2021.</w:t>
      </w:r>
    </w:p>
  </w:footnote>
  <w:footnote w:id="2">
    <w:p w14:paraId="061CED62" w14:textId="065F1BA2" w:rsidR="0038605C" w:rsidRPr="000D4689" w:rsidRDefault="0038605C">
      <w:pPr>
        <w:pStyle w:val="Textodenotaderodap"/>
        <w:rPr>
          <w:sz w:val="18"/>
          <w:szCs w:val="18"/>
        </w:rPr>
      </w:pPr>
      <w:r w:rsidRPr="000D4689">
        <w:rPr>
          <w:rStyle w:val="Refdenotaderodap"/>
          <w:sz w:val="18"/>
          <w:szCs w:val="18"/>
        </w:rPr>
        <w:footnoteRef/>
      </w:r>
      <w:r w:rsidRPr="000D4689">
        <w:rPr>
          <w:sz w:val="18"/>
          <w:szCs w:val="18"/>
        </w:rPr>
        <w:t xml:space="preserve"> José Afonso da Silva. Curso de direito constitucional positivo. 43 ed., rev. e atual. até a Emenda Constitucional n. 105, de 12.12.2019. São Paulo : Malheiros, 2020. Pág. 307.</w:t>
      </w:r>
    </w:p>
  </w:footnote>
  <w:footnote w:id="3">
    <w:p w14:paraId="7F1BFB28" w14:textId="117370D5" w:rsidR="003C1115" w:rsidRPr="003C1115" w:rsidRDefault="003C1115" w:rsidP="003C1115">
      <w:pPr>
        <w:rPr>
          <w:color w:val="auto"/>
          <w:sz w:val="18"/>
          <w:szCs w:val="18"/>
        </w:rPr>
      </w:pPr>
      <w:r w:rsidRPr="003C1115">
        <w:rPr>
          <w:rStyle w:val="Refdenotaderodap"/>
          <w:sz w:val="18"/>
          <w:szCs w:val="18"/>
        </w:rPr>
        <w:footnoteRef/>
      </w:r>
      <w:r w:rsidRPr="003C1115">
        <w:rPr>
          <w:sz w:val="18"/>
          <w:szCs w:val="18"/>
        </w:rPr>
        <w:t xml:space="preserve"> </w:t>
      </w:r>
      <w:r w:rsidRPr="003C1115">
        <w:rPr>
          <w:color w:val="auto"/>
          <w:sz w:val="18"/>
          <w:szCs w:val="18"/>
        </w:rPr>
        <w:t>STF. MI 670, Relator: MAURÍCIO CORRÊA, Relator(a) p/ Acórdão: GILMAR MENDES, Tribunal Pleno, julgado em 25/10/2007, DJe-206 DIVULG 30-10-2008 PUBLIC 31-10-2008</w:t>
      </w:r>
      <w:r>
        <w:rPr>
          <w:color w:val="auto"/>
          <w:sz w:val="18"/>
          <w:szCs w:val="18"/>
        </w:rPr>
        <w:t>.</w:t>
      </w:r>
    </w:p>
    <w:p w14:paraId="385C1B6E" w14:textId="34463BE8" w:rsidR="003C1115" w:rsidRPr="003C1115" w:rsidRDefault="003C1115" w:rsidP="003C1115">
      <w:pPr>
        <w:rPr>
          <w:sz w:val="18"/>
          <w:szCs w:val="18"/>
        </w:rPr>
      </w:pPr>
      <w:r w:rsidRPr="003C1115">
        <w:rPr>
          <w:color w:val="auto"/>
          <w:sz w:val="18"/>
          <w:szCs w:val="18"/>
        </w:rPr>
        <w:t>STF. MI 708, Relator: GILMAR MENDES, Tribunal Pleno, julgado em 25/10/2007, DJe-206 DIVULG 30-10-2008 PUBLIC 31-10-2008</w:t>
      </w:r>
      <w:r>
        <w:rPr>
          <w:color w:val="auto"/>
          <w:sz w:val="18"/>
          <w:szCs w:val="18"/>
        </w:rPr>
        <w:t>.</w:t>
      </w:r>
    </w:p>
  </w:footnote>
  <w:footnote w:id="4">
    <w:p w14:paraId="45C7782F" w14:textId="0AFA72F8" w:rsidR="003C1115" w:rsidRDefault="003C1115">
      <w:pPr>
        <w:pStyle w:val="Textodenotaderodap"/>
      </w:pPr>
      <w:r w:rsidRPr="003C1115">
        <w:rPr>
          <w:rStyle w:val="Refdenotaderodap"/>
          <w:sz w:val="18"/>
          <w:szCs w:val="18"/>
        </w:rPr>
        <w:footnoteRef/>
      </w:r>
      <w:r w:rsidRPr="003C1115">
        <w:rPr>
          <w:sz w:val="18"/>
          <w:szCs w:val="18"/>
        </w:rPr>
        <w:t xml:space="preserve"> </w:t>
      </w:r>
      <w:r>
        <w:rPr>
          <w:sz w:val="18"/>
          <w:szCs w:val="18"/>
        </w:rPr>
        <w:t xml:space="preserve">STF. </w:t>
      </w:r>
      <w:r w:rsidRPr="003C1115">
        <w:rPr>
          <w:color w:val="auto"/>
          <w:sz w:val="18"/>
          <w:szCs w:val="18"/>
        </w:rPr>
        <w:t>MI 712, Relator: EROS GRAU, Tribunal Pleno, julgado em 25/10/2007, DJe-206 DIVULG 30-10-2008 PUBLIC 31-10-2008</w:t>
      </w:r>
      <w:r>
        <w:rPr>
          <w:color w:val="auto"/>
          <w:sz w:val="18"/>
          <w:szCs w:val="18"/>
        </w:rPr>
        <w:t>.</w:t>
      </w:r>
    </w:p>
  </w:footnote>
  <w:footnote w:id="5">
    <w:p w14:paraId="09E25E91" w14:textId="2B296E1A" w:rsidR="00C6229C" w:rsidRPr="00C6229C" w:rsidRDefault="00C6229C">
      <w:pPr>
        <w:pStyle w:val="Textodenotaderodap"/>
        <w:rPr>
          <w:sz w:val="18"/>
          <w:szCs w:val="18"/>
        </w:rPr>
      </w:pPr>
      <w:r w:rsidRPr="00C6229C">
        <w:rPr>
          <w:rStyle w:val="Refdenotaderodap"/>
          <w:sz w:val="18"/>
          <w:szCs w:val="18"/>
        </w:rPr>
        <w:footnoteRef/>
      </w:r>
      <w:r w:rsidR="00A03641">
        <w:rPr>
          <w:sz w:val="18"/>
          <w:szCs w:val="18"/>
        </w:rPr>
        <w:t xml:space="preserve"> </w:t>
      </w:r>
      <w:r w:rsidRPr="00C6229C">
        <w:rPr>
          <w:sz w:val="18"/>
          <w:szCs w:val="18"/>
        </w:rPr>
        <w:t>Disponível em: &lt;https://www.ilo.org/brasilia/convencoes/WCMS_236160/lang--pt/index.htm&gt;. Acesso em: 23/06/2021.</w:t>
      </w:r>
    </w:p>
  </w:footnote>
  <w:footnote w:id="6">
    <w:p w14:paraId="40DC01A3" w14:textId="468A1B68" w:rsidR="00C6229C" w:rsidRPr="00C6229C" w:rsidRDefault="00C6229C">
      <w:pPr>
        <w:pStyle w:val="Textodenotaderodap"/>
        <w:rPr>
          <w:sz w:val="18"/>
          <w:szCs w:val="18"/>
        </w:rPr>
      </w:pPr>
      <w:r w:rsidRPr="00C6229C">
        <w:rPr>
          <w:rStyle w:val="Refdenotaderodap"/>
          <w:sz w:val="18"/>
          <w:szCs w:val="18"/>
        </w:rPr>
        <w:footnoteRef/>
      </w:r>
      <w:r w:rsidRPr="00C6229C">
        <w:rPr>
          <w:sz w:val="18"/>
          <w:szCs w:val="18"/>
        </w:rPr>
        <w:t xml:space="preserve"> Disponível em: &lt;https://www.ilo.org/brasilia/convencoes/WCMS_242736/lang--pt/index.htm&gt;. Acesso em: 23/06/2021.</w:t>
      </w:r>
    </w:p>
  </w:footnote>
  <w:footnote w:id="7">
    <w:p w14:paraId="7E9C5451" w14:textId="77777777" w:rsidR="00624859" w:rsidRPr="008D2930" w:rsidRDefault="00624859" w:rsidP="00624859">
      <w:pPr>
        <w:pStyle w:val="Textodenotaderodap"/>
        <w:rPr>
          <w:sz w:val="18"/>
          <w:szCs w:val="18"/>
        </w:rPr>
      </w:pPr>
      <w:r w:rsidRPr="00C6229C">
        <w:rPr>
          <w:rStyle w:val="Refdenotaderodap"/>
          <w:sz w:val="18"/>
          <w:szCs w:val="18"/>
        </w:rPr>
        <w:footnoteRef/>
      </w:r>
      <w:r w:rsidRPr="00C6229C">
        <w:rPr>
          <w:sz w:val="18"/>
          <w:szCs w:val="18"/>
        </w:rPr>
        <w:t xml:space="preserve"> Disponível</w:t>
      </w:r>
      <w:r w:rsidRPr="008D2930">
        <w:rPr>
          <w:sz w:val="18"/>
          <w:szCs w:val="18"/>
        </w:rPr>
        <w:t xml:space="preserve"> em: &lt;https://pesquisa.in.gov.br/imprensa/jsp/visualiza/index.jsp?data=15/12/2016&amp;jornal=1&amp;pagina=27&amp;totalArquivos=220&gt;. Acesso em: 15/06/2021.</w:t>
      </w:r>
    </w:p>
  </w:footnote>
  <w:footnote w:id="8">
    <w:p w14:paraId="1CB2D408" w14:textId="386E3658" w:rsidR="004A1C17" w:rsidRPr="00D21A28" w:rsidRDefault="004A1C17" w:rsidP="004A1C17">
      <w:pPr>
        <w:pStyle w:val="Textodenotaderodap"/>
        <w:rPr>
          <w:sz w:val="18"/>
          <w:szCs w:val="18"/>
        </w:rPr>
      </w:pPr>
      <w:r w:rsidRPr="00D21A28">
        <w:rPr>
          <w:rStyle w:val="Refdenotaderodap"/>
          <w:sz w:val="18"/>
          <w:szCs w:val="18"/>
        </w:rPr>
        <w:footnoteRef/>
      </w:r>
      <w:r w:rsidRPr="00D21A28">
        <w:rPr>
          <w:sz w:val="18"/>
          <w:szCs w:val="18"/>
        </w:rPr>
        <w:t xml:space="preserve"> </w:t>
      </w:r>
      <w:r w:rsidR="00D21A28" w:rsidRPr="00D21A28">
        <w:rPr>
          <w:sz w:val="18"/>
          <w:szCs w:val="18"/>
        </w:rPr>
        <w:t xml:space="preserve">(...) </w:t>
      </w:r>
      <w:r w:rsidR="00D21A28" w:rsidRPr="00D21A28">
        <w:rPr>
          <w:color w:val="auto"/>
          <w:sz w:val="18"/>
          <w:szCs w:val="18"/>
        </w:rPr>
        <w:t xml:space="preserve">a locução constitucional ‘regime jurídico dos servidores públicos’ corresponde ao conjunto de normas que disciplinam os diversos aspectos das relações, estatutárias ou contratuais, mantidas pelo Estado com os seus agentes (...). </w:t>
      </w:r>
      <w:r w:rsidRPr="00D21A28">
        <w:rPr>
          <w:sz w:val="18"/>
          <w:szCs w:val="18"/>
        </w:rPr>
        <w:t>ADI 2867, Relator Min. CELSO DE MELLO, Tribunal Pleno, julgado em 03/12/2003, DJ 09-02-2007 PP-00016 EMENT VOL-02263-01 PP-00067 RTJ VOL-00202-01 PP-00078.</w:t>
      </w:r>
    </w:p>
  </w:footnote>
  <w:footnote w:id="9">
    <w:p w14:paraId="2DC13C81" w14:textId="191AC151" w:rsidR="0051038C" w:rsidRPr="0051038C" w:rsidRDefault="0051038C" w:rsidP="0051038C">
      <w:pPr>
        <w:widowControl w:val="0"/>
        <w:rPr>
          <w:rFonts w:cs="Arial"/>
          <w:color w:val="auto"/>
          <w:sz w:val="18"/>
          <w:szCs w:val="18"/>
        </w:rPr>
      </w:pPr>
      <w:r>
        <w:rPr>
          <w:rStyle w:val="Refdenotaderodap"/>
        </w:rPr>
        <w:footnoteRef/>
      </w:r>
      <w:r>
        <w:t xml:space="preserve"> </w:t>
      </w:r>
      <w:r w:rsidRPr="0051038C">
        <w:rPr>
          <w:rFonts w:cs="Arial"/>
          <w:color w:val="auto"/>
          <w:sz w:val="18"/>
          <w:szCs w:val="18"/>
        </w:rPr>
        <w:t>AGRAVO INTERNO NOS EMBARGOS DE DECLARAÇÃO NA PETIÇÃO. MOVIMENTO GREVISTA - AUDITORES FISCAIS DA RECEITA FEDERAL DO BRASIL. LEGALIDADE DO MOVIMENTO PAREDISTA. DESCONTO DOS DIAS NÃO TRABALHADOS. POSSIBILIDADE. ENTENDIMENTO FIRMADO PELO STF NO MI 670. APLICAÇÃO DE PENALIDADE EM DECORRÊNCIA DA ADESÃO À GREVE. IMPOSSIBILIDADE. AGRAVO INTERNO A QUE SE NEGA PROVIMENTO. (...) 5. Embora no período de greve possa haver o desconto dos dias não trabalhados, nos termos do entendimento firmado no MI 670, Rel. Min. Maurício Corrêa, Rel. p/ Acórdão: Min. Gilmar Mendes, Tribunal Pleno, julgado em 25/10/2007, DJe 31-10-2008 e RE n. 693.456/RJ, Rel: Min. Dias Toffoli, Tribunal Pleno, julgado em 27/10/2016, DJe 19-10-2017, tal fato não poderá ter repercussão negativa na ficha funcional do servidor. (...)9. Agravo interno a que se nega provimento (AgInt nos EDcl na Pet 12.088/DF, Rel. Ministro OG FERNANDES, PRIMEIRA SEÇÃO, julgado em 10/04/2019, DJe 12/04/2019)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4FD6" w14:textId="77777777" w:rsidR="00035D25" w:rsidRDefault="00035D25" w:rsidP="00B37408">
    <w:pPr>
      <w:pStyle w:val="Cabealho"/>
      <w:widowControl w:val="0"/>
      <w:tabs>
        <w:tab w:val="clear" w:pos="4252"/>
        <w:tab w:val="clear" w:pos="8504"/>
      </w:tabs>
      <w:jc w:val="right"/>
      <w:rPr>
        <w:noProof/>
        <w:sz w:val="16"/>
        <w:szCs w:val="16"/>
      </w:rPr>
    </w:pPr>
  </w:p>
  <w:p w14:paraId="2754A434" w14:textId="77777777" w:rsidR="00035D25" w:rsidRPr="004316B1" w:rsidRDefault="00035D25" w:rsidP="00B37408">
    <w:pPr>
      <w:pStyle w:val="Cabealho"/>
      <w:widowControl w:val="0"/>
      <w:tabs>
        <w:tab w:val="clear" w:pos="4252"/>
        <w:tab w:val="clear" w:pos="8504"/>
      </w:tabs>
      <w:jc w:val="right"/>
      <w:rPr>
        <w:sz w:val="16"/>
        <w:szCs w:val="16"/>
      </w:rPr>
    </w:pPr>
    <w:r>
      <w:rPr>
        <w:noProof/>
        <w:sz w:val="16"/>
        <w:szCs w:val="16"/>
      </w:rPr>
      <w:drawing>
        <wp:inline distT="0" distB="0" distL="0" distR="0" wp14:anchorId="0F2702F6" wp14:editId="66A9424D">
          <wp:extent cx="1916430" cy="408367"/>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folha_timbr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104" cy="410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B73D1"/>
    <w:multiLevelType w:val="hybridMultilevel"/>
    <w:tmpl w:val="F4126C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07FDCF"/>
    <w:multiLevelType w:val="hybridMultilevel"/>
    <w:tmpl w:val="40F9F4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1CD877"/>
    <w:multiLevelType w:val="hybridMultilevel"/>
    <w:tmpl w:val="747BB8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A1526FB2"/>
    <w:lvl w:ilvl="0">
      <w:start w:val="1"/>
      <w:numFmt w:val="decimal"/>
      <w:pStyle w:val="Numerada5"/>
      <w:lvlText w:val="%1."/>
      <w:lvlJc w:val="left"/>
      <w:pPr>
        <w:tabs>
          <w:tab w:val="num" w:pos="1492"/>
        </w:tabs>
        <w:ind w:left="1492" w:hanging="360"/>
      </w:pPr>
    </w:lvl>
  </w:abstractNum>
  <w:abstractNum w:abstractNumId="4" w15:restartNumberingAfterBreak="0">
    <w:nsid w:val="FFFFFF7D"/>
    <w:multiLevelType w:val="singleLevel"/>
    <w:tmpl w:val="7C4E2464"/>
    <w:lvl w:ilvl="0">
      <w:start w:val="1"/>
      <w:numFmt w:val="decimal"/>
      <w:pStyle w:val="Numerada4"/>
      <w:lvlText w:val="%1."/>
      <w:lvlJc w:val="left"/>
      <w:pPr>
        <w:tabs>
          <w:tab w:val="num" w:pos="1209"/>
        </w:tabs>
        <w:ind w:left="1209" w:hanging="360"/>
      </w:pPr>
    </w:lvl>
  </w:abstractNum>
  <w:abstractNum w:abstractNumId="5" w15:restartNumberingAfterBreak="0">
    <w:nsid w:val="FFFFFF7E"/>
    <w:multiLevelType w:val="singleLevel"/>
    <w:tmpl w:val="75CC741E"/>
    <w:lvl w:ilvl="0">
      <w:start w:val="1"/>
      <w:numFmt w:val="decimal"/>
      <w:pStyle w:val="Numerada3"/>
      <w:lvlText w:val="%1."/>
      <w:lvlJc w:val="left"/>
      <w:pPr>
        <w:tabs>
          <w:tab w:val="num" w:pos="926"/>
        </w:tabs>
        <w:ind w:left="926" w:hanging="360"/>
      </w:pPr>
    </w:lvl>
  </w:abstractNum>
  <w:abstractNum w:abstractNumId="6" w15:restartNumberingAfterBreak="0">
    <w:nsid w:val="FFFFFF7F"/>
    <w:multiLevelType w:val="singleLevel"/>
    <w:tmpl w:val="C9CE7724"/>
    <w:lvl w:ilvl="0">
      <w:start w:val="1"/>
      <w:numFmt w:val="decimal"/>
      <w:pStyle w:val="Numerada2"/>
      <w:lvlText w:val="%1."/>
      <w:lvlJc w:val="left"/>
      <w:pPr>
        <w:tabs>
          <w:tab w:val="num" w:pos="643"/>
        </w:tabs>
        <w:ind w:left="643" w:hanging="360"/>
      </w:pPr>
    </w:lvl>
  </w:abstractNum>
  <w:abstractNum w:abstractNumId="7" w15:restartNumberingAfterBreak="0">
    <w:nsid w:val="FFFFFF80"/>
    <w:multiLevelType w:val="singleLevel"/>
    <w:tmpl w:val="D6B8D016"/>
    <w:lvl w:ilvl="0">
      <w:start w:val="1"/>
      <w:numFmt w:val="bullet"/>
      <w:pStyle w:val="Commarcadores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66B839CC"/>
    <w:lvl w:ilvl="0">
      <w:start w:val="1"/>
      <w:numFmt w:val="bullet"/>
      <w:pStyle w:val="Commarcadores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7CBA4868"/>
    <w:lvl w:ilvl="0">
      <w:start w:val="1"/>
      <w:numFmt w:val="bullet"/>
      <w:pStyle w:val="Commarcadores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22685DC2"/>
    <w:lvl w:ilvl="0">
      <w:start w:val="1"/>
      <w:numFmt w:val="bullet"/>
      <w:pStyle w:val="Commarcadores2"/>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D1D69B52"/>
    <w:lvl w:ilvl="0">
      <w:start w:val="1"/>
      <w:numFmt w:val="decimal"/>
      <w:pStyle w:val="Numerada"/>
      <w:lvlText w:val="%1."/>
      <w:lvlJc w:val="left"/>
      <w:pPr>
        <w:tabs>
          <w:tab w:val="num" w:pos="360"/>
        </w:tabs>
        <w:ind w:left="360" w:hanging="360"/>
      </w:pPr>
    </w:lvl>
  </w:abstractNum>
  <w:abstractNum w:abstractNumId="12" w15:restartNumberingAfterBreak="0">
    <w:nsid w:val="FFFFFF89"/>
    <w:multiLevelType w:val="singleLevel"/>
    <w:tmpl w:val="EA1AA24C"/>
    <w:lvl w:ilvl="0">
      <w:start w:val="1"/>
      <w:numFmt w:val="bullet"/>
      <w:pStyle w:val="Commarcadores"/>
      <w:lvlText w:val=""/>
      <w:lvlJc w:val="left"/>
      <w:pPr>
        <w:tabs>
          <w:tab w:val="num" w:pos="360"/>
        </w:tabs>
        <w:ind w:left="360" w:hanging="360"/>
      </w:pPr>
      <w:rPr>
        <w:rFonts w:ascii="Symbol" w:hAnsi="Symbol" w:hint="default"/>
      </w:rPr>
    </w:lvl>
  </w:abstractNum>
  <w:abstractNum w:abstractNumId="13" w15:restartNumberingAfterBreak="0">
    <w:nsid w:val="023E5F53"/>
    <w:multiLevelType w:val="hybridMultilevel"/>
    <w:tmpl w:val="E771C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624794"/>
    <w:multiLevelType w:val="multilevel"/>
    <w:tmpl w:val="C92E81D4"/>
    <w:lvl w:ilvl="0">
      <w:start w:val="1"/>
      <w:numFmt w:val="lowerLetter"/>
      <w:pStyle w:val="ESC-Titulo3"/>
      <w:lvlText w:val="%1."/>
      <w:lvlJc w:val="left"/>
      <w:pPr>
        <w:tabs>
          <w:tab w:val="num" w:pos="1701"/>
        </w:tabs>
        <w:ind w:left="1701" w:hanging="1701"/>
      </w:pPr>
      <w:rPr>
        <w:rFonts w:ascii="Arial" w:hAnsi="Arial" w:hint="default"/>
        <w:b/>
        <w:i w:val="0"/>
        <w:color w:val="auto"/>
        <w:sz w:val="24"/>
      </w:rPr>
    </w:lvl>
    <w:lvl w:ilvl="1">
      <w:start w:val="1"/>
      <w:numFmt w:val="decimal"/>
      <w:lvlText w:val="%1.%2."/>
      <w:lvlJc w:val="left"/>
      <w:pPr>
        <w:tabs>
          <w:tab w:val="num" w:pos="1701"/>
        </w:tabs>
        <w:ind w:left="1701" w:hanging="1701"/>
      </w:pPr>
      <w:rPr>
        <w:rFonts w:ascii="Arial" w:hAnsi="Arial" w:hint="default"/>
        <w:b/>
        <w:i w:val="0"/>
        <w:sz w:val="24"/>
      </w:rPr>
    </w:lvl>
    <w:lvl w:ilvl="2">
      <w:start w:val="1"/>
      <w:numFmt w:val="decimal"/>
      <w:lvlText w:val="%1.%2.%3."/>
      <w:lvlJc w:val="left"/>
      <w:pPr>
        <w:tabs>
          <w:tab w:val="num" w:pos="1701"/>
        </w:tabs>
        <w:ind w:left="1701" w:hanging="1701"/>
      </w:pPr>
      <w:rPr>
        <w:rFonts w:ascii="Arial" w:hAnsi="Arial" w:hint="default"/>
        <w:b/>
        <w:i w:val="0"/>
        <w:color w:val="auto"/>
        <w:sz w:val="24"/>
      </w:rPr>
    </w:lvl>
    <w:lvl w:ilvl="3">
      <w:start w:val="1"/>
      <w:numFmt w:val="decimal"/>
      <w:lvlText w:val="%1.%2.%3.%4."/>
      <w:lvlJc w:val="left"/>
      <w:pPr>
        <w:tabs>
          <w:tab w:val="num" w:pos="1701"/>
        </w:tabs>
        <w:ind w:left="1701" w:hanging="1701"/>
      </w:pPr>
      <w:rPr>
        <w:rFonts w:ascii="Arial" w:hAnsi="Arial" w:hint="default"/>
        <w:b/>
        <w:i w:val="0"/>
        <w:color w:val="auto"/>
        <w:sz w:val="24"/>
      </w:rPr>
    </w:lvl>
    <w:lvl w:ilvl="4">
      <w:start w:val="1"/>
      <w:numFmt w:val="decimal"/>
      <w:lvlText w:val="%1.%2.%3.%4.%5."/>
      <w:lvlJc w:val="left"/>
      <w:pPr>
        <w:tabs>
          <w:tab w:val="num" w:pos="1701"/>
        </w:tabs>
        <w:ind w:left="1701" w:hanging="1701"/>
      </w:pPr>
      <w:rPr>
        <w:rFonts w:ascii="Arial" w:hAnsi="Arial" w:hint="default"/>
        <w:b/>
        <w:i w:val="0"/>
        <w:color w:val="auto"/>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B8A7322"/>
    <w:multiLevelType w:val="hybridMultilevel"/>
    <w:tmpl w:val="CAA29A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A2783C"/>
    <w:multiLevelType w:val="hybridMultilevel"/>
    <w:tmpl w:val="584B53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B02F82"/>
    <w:multiLevelType w:val="multilevel"/>
    <w:tmpl w:val="F5F085F6"/>
    <w:lvl w:ilvl="0">
      <w:start w:val="1"/>
      <w:numFmt w:val="upperRoman"/>
      <w:pStyle w:val="Tpicos"/>
      <w:lvlText w:val="%1     -"/>
      <w:lvlJc w:val="left"/>
      <w:pPr>
        <w:tabs>
          <w:tab w:val="num" w:pos="851"/>
        </w:tabs>
        <w:ind w:left="851" w:hanging="85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1">
      <w:start w:val="1"/>
      <w:numFmt w:val="decimal"/>
      <w:pStyle w:val="Subtpicos"/>
      <w:lvlText w:val="%2."/>
      <w:lvlJc w:val="left"/>
      <w:pPr>
        <w:tabs>
          <w:tab w:val="num" w:pos="1701"/>
        </w:tabs>
        <w:ind w:left="1701" w:hanging="170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1CE8EE78"/>
    <w:multiLevelType w:val="hybridMultilevel"/>
    <w:tmpl w:val="76F2D4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CA43C8"/>
    <w:multiLevelType w:val="multilevel"/>
    <w:tmpl w:val="B7364118"/>
    <w:lvl w:ilvl="0">
      <w:start w:val="1"/>
      <w:numFmt w:val="decimal"/>
      <w:pStyle w:val="ESC-Titulo2"/>
      <w:lvlText w:val="%1."/>
      <w:lvlJc w:val="left"/>
      <w:pPr>
        <w:tabs>
          <w:tab w:val="num" w:pos="1701"/>
        </w:tabs>
        <w:ind w:left="1701" w:hanging="1701"/>
      </w:pPr>
      <w:rPr>
        <w:rFonts w:hint="default"/>
        <w:b/>
        <w:i w:val="0"/>
        <w:color w:val="auto"/>
        <w:sz w:val="24"/>
      </w:rPr>
    </w:lvl>
    <w:lvl w:ilvl="1">
      <w:start w:val="1"/>
      <w:numFmt w:val="decimal"/>
      <w:lvlText w:val="%1.%2."/>
      <w:lvlJc w:val="left"/>
      <w:pPr>
        <w:tabs>
          <w:tab w:val="num" w:pos="1701"/>
        </w:tabs>
        <w:ind w:left="1701" w:hanging="1701"/>
      </w:pPr>
      <w:rPr>
        <w:rFonts w:ascii="Arial" w:hAnsi="Arial" w:hint="default"/>
        <w:b/>
        <w:i w:val="0"/>
        <w:sz w:val="24"/>
      </w:rPr>
    </w:lvl>
    <w:lvl w:ilvl="2">
      <w:start w:val="1"/>
      <w:numFmt w:val="decimal"/>
      <w:lvlText w:val="%1.%2.%3."/>
      <w:lvlJc w:val="left"/>
      <w:pPr>
        <w:tabs>
          <w:tab w:val="num" w:pos="1701"/>
        </w:tabs>
        <w:ind w:left="1701" w:hanging="1701"/>
      </w:pPr>
      <w:rPr>
        <w:rFonts w:ascii="Arial" w:hAnsi="Arial" w:hint="default"/>
        <w:b/>
        <w:i w:val="0"/>
        <w:color w:val="auto"/>
        <w:sz w:val="24"/>
      </w:rPr>
    </w:lvl>
    <w:lvl w:ilvl="3">
      <w:start w:val="1"/>
      <w:numFmt w:val="decimal"/>
      <w:lvlText w:val="%1.%2.%3.%4."/>
      <w:lvlJc w:val="left"/>
      <w:pPr>
        <w:tabs>
          <w:tab w:val="num" w:pos="1701"/>
        </w:tabs>
        <w:ind w:left="1701" w:hanging="1701"/>
      </w:pPr>
      <w:rPr>
        <w:rFonts w:ascii="Arial" w:hAnsi="Arial" w:hint="default"/>
        <w:b/>
        <w:i w:val="0"/>
        <w:color w:val="auto"/>
        <w:sz w:val="24"/>
      </w:rPr>
    </w:lvl>
    <w:lvl w:ilvl="4">
      <w:start w:val="1"/>
      <w:numFmt w:val="decimal"/>
      <w:lvlText w:val="%1.%2.%3.%4.%5."/>
      <w:lvlJc w:val="left"/>
      <w:pPr>
        <w:tabs>
          <w:tab w:val="num" w:pos="1701"/>
        </w:tabs>
        <w:ind w:left="1701" w:hanging="1701"/>
      </w:pPr>
      <w:rPr>
        <w:rFonts w:ascii="Arial" w:hAnsi="Arial" w:hint="default"/>
        <w:b/>
        <w:i w:val="0"/>
        <w:color w:val="auto"/>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54E2738"/>
    <w:multiLevelType w:val="hybridMultilevel"/>
    <w:tmpl w:val="837221EA"/>
    <w:lvl w:ilvl="0" w:tplc="A4EC7EE4">
      <w:start w:val="1"/>
      <w:numFmt w:val="lowerLetter"/>
      <w:pStyle w:val="Subtpicos2"/>
      <w:lvlText w:val="%1)"/>
      <w:lvlJc w:val="left"/>
      <w:pPr>
        <w:ind w:left="720" w:hanging="360"/>
      </w:pPr>
      <w:rPr>
        <w:rFonts w:ascii="Arial" w:hAnsi="Arial" w:hint="default"/>
        <w:b/>
        <w:i w:val="0"/>
        <w:caps w:val="0"/>
        <w:strike w:val="0"/>
        <w:dstrike w:val="0"/>
        <w:vanish w:val="0"/>
        <w:color w:val="000000" w:themeColor="text1"/>
        <w:spacing w:val="0"/>
        <w:w w:val="100"/>
        <w:kern w:val="0"/>
        <w:position w:val="0"/>
        <w:sz w:val="24"/>
        <w:u w:val="none"/>
        <w:vertAlign w:val="baseli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7B63B6"/>
    <w:multiLevelType w:val="hybridMultilevel"/>
    <w:tmpl w:val="8EC24AFC"/>
    <w:lvl w:ilvl="0" w:tplc="26481002">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2" w15:restartNumberingAfterBreak="0">
    <w:nsid w:val="4711138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3A566A"/>
    <w:multiLevelType w:val="hybridMultilevel"/>
    <w:tmpl w:val="91FE4CD6"/>
    <w:lvl w:ilvl="0" w:tplc="4120EA0C">
      <w:start w:val="1"/>
      <w:numFmt w:val="lowerLetter"/>
      <w:pStyle w:val="sub-item"/>
      <w:lvlText w:val="%1."/>
      <w:lvlJc w:val="left"/>
      <w:pPr>
        <w:tabs>
          <w:tab w:val="num" w:pos="1701"/>
        </w:tabs>
        <w:ind w:left="1701" w:hanging="1701"/>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D38F408"/>
    <w:multiLevelType w:val="hybridMultilevel"/>
    <w:tmpl w:val="140B9A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43547D"/>
    <w:multiLevelType w:val="hybridMultilevel"/>
    <w:tmpl w:val="7CAA109A"/>
    <w:lvl w:ilvl="0" w:tplc="50F2D08E">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6" w15:restartNumberingAfterBreak="0">
    <w:nsid w:val="4E9C6993"/>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FAC4330"/>
    <w:multiLevelType w:val="multilevel"/>
    <w:tmpl w:val="CB0C25A8"/>
    <w:lvl w:ilvl="0">
      <w:start w:val="1"/>
      <w:numFmt w:val="lowerLetter"/>
      <w:pStyle w:val="Pedidos"/>
      <w:lvlText w:val="%1)"/>
      <w:lvlJc w:val="left"/>
      <w:pPr>
        <w:tabs>
          <w:tab w:val="num" w:pos="3119"/>
        </w:tabs>
        <w:ind w:left="0" w:firstLine="2835"/>
      </w:pPr>
      <w:rPr>
        <w:rFonts w:ascii="Arial" w:hAnsi="Arial" w:hint="default"/>
        <w:b/>
        <w:i w:val="0"/>
        <w:caps w:val="0"/>
        <w:strike w:val="0"/>
        <w:dstrike w:val="0"/>
        <w:vanish w:val="0"/>
        <w:color w:val="000000"/>
        <w:spacing w:val="0"/>
        <w:w w:val="100"/>
        <w:kern w:val="0"/>
        <w:position w:val="0"/>
        <w:sz w:val="24"/>
        <w:u w:val="none"/>
        <w:effect w:val="none"/>
        <w:vertAlign w:val="baseline"/>
      </w:rPr>
    </w:lvl>
    <w:lvl w:ilvl="1">
      <w:start w:val="1"/>
      <w:numFmt w:val="decimal"/>
      <w:lvlText w:val="%1.%2)"/>
      <w:lvlJc w:val="left"/>
      <w:pPr>
        <w:tabs>
          <w:tab w:val="num" w:pos="3119"/>
        </w:tabs>
        <w:ind w:left="2835" w:firstLine="0"/>
      </w:pPr>
      <w:rPr>
        <w:rFonts w:ascii="Arial" w:hAnsi="Arial" w:hint="default"/>
        <w:b/>
        <w:i w:val="0"/>
        <w: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28" w15:restartNumberingAfterBreak="0">
    <w:nsid w:val="51F44E54"/>
    <w:multiLevelType w:val="hybridMultilevel"/>
    <w:tmpl w:val="40F2DE7E"/>
    <w:lvl w:ilvl="0" w:tplc="E20EB6EA">
      <w:start w:val="1"/>
      <w:numFmt w:val="upperRoman"/>
      <w:pStyle w:val="ESC-Titulo1"/>
      <w:lvlText w:val="%1   -"/>
      <w:lvlJc w:val="left"/>
      <w:pPr>
        <w:tabs>
          <w:tab w:val="num" w:pos="851"/>
        </w:tabs>
        <w:ind w:left="851" w:hanging="851"/>
      </w:pPr>
      <w:rPr>
        <w:rFonts w:ascii="Arial" w:hAnsi="Arial" w:hint="default"/>
        <w:b/>
        <w:i w:val="0"/>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59A1B50"/>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1922C7"/>
    <w:multiLevelType w:val="hybridMultilevel"/>
    <w:tmpl w:val="DE76E68C"/>
    <w:lvl w:ilvl="0" w:tplc="2BE2D374">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1" w15:restartNumberingAfterBreak="0">
    <w:nsid w:val="6DCB5B06"/>
    <w:multiLevelType w:val="hybridMultilevel"/>
    <w:tmpl w:val="98BE502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856C15"/>
    <w:multiLevelType w:val="hybridMultilevel"/>
    <w:tmpl w:val="57DCF37E"/>
    <w:lvl w:ilvl="0" w:tplc="04160017">
      <w:start w:val="1"/>
      <w:numFmt w:val="lowerLetter"/>
      <w:lvlText w:val="%1)"/>
      <w:lvlJc w:val="left"/>
      <w:pPr>
        <w:ind w:left="3555" w:hanging="360"/>
      </w:pPr>
    </w:lvl>
    <w:lvl w:ilvl="1" w:tplc="E368CFB6">
      <w:start w:val="1"/>
      <w:numFmt w:val="lowerLetter"/>
      <w:lvlText w:val="%2)"/>
      <w:lvlJc w:val="left"/>
      <w:pPr>
        <w:ind w:left="4275" w:hanging="360"/>
      </w:pPr>
      <w:rPr>
        <w:b/>
      </w:r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3" w15:restartNumberingAfterBreak="0">
    <w:nsid w:val="71A056B6"/>
    <w:multiLevelType w:val="multilevel"/>
    <w:tmpl w:val="8DE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CC081F"/>
    <w:multiLevelType w:val="hybridMultilevel"/>
    <w:tmpl w:val="848209E2"/>
    <w:lvl w:ilvl="0" w:tplc="96DABA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C40B06"/>
    <w:multiLevelType w:val="hybridMultilevel"/>
    <w:tmpl w:val="9B4A0B12"/>
    <w:lvl w:ilvl="0" w:tplc="091AA818">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6" w15:restartNumberingAfterBreak="0">
    <w:nsid w:val="77FF3C2E"/>
    <w:multiLevelType w:val="multilevel"/>
    <w:tmpl w:val="C86A432A"/>
    <w:styleLink w:val="WWNum4"/>
    <w:lvl w:ilvl="0">
      <w:start w:val="1"/>
      <w:numFmt w:val="lowerLetter"/>
      <w:lvlText w:val="%1)"/>
      <w:lvlJc w:val="left"/>
      <w:pPr>
        <w:ind w:left="3555" w:firstLine="3195"/>
      </w:pPr>
      <w:rPr>
        <w:rFonts w:ascii="Arial" w:hAnsi="Arial"/>
        <w:b/>
        <w:sz w:val="24"/>
      </w:rPr>
    </w:lvl>
    <w:lvl w:ilvl="1">
      <w:start w:val="1"/>
      <w:numFmt w:val="lowerLetter"/>
      <w:lvlText w:val="%2."/>
      <w:lvlJc w:val="left"/>
      <w:pPr>
        <w:ind w:left="4275" w:firstLine="3915"/>
      </w:pPr>
    </w:lvl>
    <w:lvl w:ilvl="2">
      <w:start w:val="1"/>
      <w:numFmt w:val="lowerRoman"/>
      <w:lvlText w:val="%3."/>
      <w:lvlJc w:val="right"/>
      <w:pPr>
        <w:ind w:left="4995" w:firstLine="4815"/>
      </w:pPr>
    </w:lvl>
    <w:lvl w:ilvl="3">
      <w:start w:val="1"/>
      <w:numFmt w:val="decimal"/>
      <w:lvlText w:val="%4."/>
      <w:lvlJc w:val="left"/>
      <w:pPr>
        <w:ind w:left="5715" w:firstLine="5355"/>
      </w:pPr>
    </w:lvl>
    <w:lvl w:ilvl="4">
      <w:start w:val="1"/>
      <w:numFmt w:val="lowerLetter"/>
      <w:lvlText w:val="%5."/>
      <w:lvlJc w:val="left"/>
      <w:pPr>
        <w:ind w:left="6435" w:firstLine="6075"/>
      </w:pPr>
    </w:lvl>
    <w:lvl w:ilvl="5">
      <w:start w:val="1"/>
      <w:numFmt w:val="lowerRoman"/>
      <w:lvlText w:val="%6."/>
      <w:lvlJc w:val="right"/>
      <w:pPr>
        <w:ind w:left="7155" w:firstLine="6975"/>
      </w:pPr>
    </w:lvl>
    <w:lvl w:ilvl="6">
      <w:start w:val="1"/>
      <w:numFmt w:val="decimal"/>
      <w:lvlText w:val="%7."/>
      <w:lvlJc w:val="left"/>
      <w:pPr>
        <w:ind w:left="7875" w:firstLine="7515"/>
      </w:pPr>
    </w:lvl>
    <w:lvl w:ilvl="7">
      <w:start w:val="1"/>
      <w:numFmt w:val="lowerLetter"/>
      <w:lvlText w:val="%8."/>
      <w:lvlJc w:val="left"/>
      <w:pPr>
        <w:ind w:left="8595" w:firstLine="8235"/>
      </w:pPr>
    </w:lvl>
    <w:lvl w:ilvl="8">
      <w:start w:val="1"/>
      <w:numFmt w:val="lowerRoman"/>
      <w:lvlText w:val="%9."/>
      <w:lvlJc w:val="right"/>
      <w:pPr>
        <w:ind w:left="9315" w:firstLine="9135"/>
      </w:pPr>
    </w:lvl>
  </w:abstractNum>
  <w:abstractNum w:abstractNumId="37" w15:restartNumberingAfterBreak="0">
    <w:nsid w:val="780D1DE0"/>
    <w:multiLevelType w:val="hybridMultilevel"/>
    <w:tmpl w:val="6ED045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29"/>
  </w:num>
  <w:num w:numId="3">
    <w:abstractNumId w:val="26"/>
  </w:num>
  <w:num w:numId="4">
    <w:abstractNumId w:val="12"/>
  </w:num>
  <w:num w:numId="5">
    <w:abstractNumId w:val="10"/>
  </w:num>
  <w:num w:numId="6">
    <w:abstractNumId w:val="9"/>
  </w:num>
  <w:num w:numId="7">
    <w:abstractNumId w:val="8"/>
  </w:num>
  <w:num w:numId="8">
    <w:abstractNumId w:val="7"/>
  </w:num>
  <w:num w:numId="9">
    <w:abstractNumId w:val="28"/>
  </w:num>
  <w:num w:numId="10">
    <w:abstractNumId w:val="11"/>
  </w:num>
  <w:num w:numId="11">
    <w:abstractNumId w:val="6"/>
  </w:num>
  <w:num w:numId="12">
    <w:abstractNumId w:val="5"/>
  </w:num>
  <w:num w:numId="13">
    <w:abstractNumId w:val="4"/>
  </w:num>
  <w:num w:numId="14">
    <w:abstractNumId w:val="3"/>
  </w:num>
  <w:num w:numId="15">
    <w:abstractNumId w:val="27"/>
  </w:num>
  <w:num w:numId="16">
    <w:abstractNumId w:val="17"/>
  </w:num>
  <w:num w:numId="17">
    <w:abstractNumId w:val="23"/>
  </w:num>
  <w:num w:numId="18">
    <w:abstractNumId w:val="19"/>
  </w:num>
  <w:num w:numId="19">
    <w:abstractNumId w:val="20"/>
  </w:num>
  <w:num w:numId="20">
    <w:abstractNumId w:val="14"/>
  </w:num>
  <w:num w:numId="21">
    <w:abstractNumId w:val="3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num>
  <w:num w:numId="28">
    <w:abstractNumId w:val="35"/>
  </w:num>
  <w:num w:numId="29">
    <w:abstractNumId w:val="30"/>
  </w:num>
  <w:num w:numId="30">
    <w:abstractNumId w:val="3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num>
  <w:num w:numId="34">
    <w:abstractNumId w:val="16"/>
  </w:num>
  <w:num w:numId="35">
    <w:abstractNumId w:val="37"/>
  </w:num>
  <w:num w:numId="36">
    <w:abstractNumId w:val="24"/>
  </w:num>
  <w:num w:numId="37">
    <w:abstractNumId w:val="0"/>
  </w:num>
  <w:num w:numId="38">
    <w:abstractNumId w:val="13"/>
  </w:num>
  <w:num w:numId="39">
    <w:abstractNumId w:val="1"/>
  </w:num>
  <w:num w:numId="40">
    <w:abstractNumId w:val="15"/>
  </w:num>
  <w:num w:numId="41">
    <w:abstractNumId w:val="18"/>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pt-BR" w:vendorID="1" w:dllVersion="513"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567"/>
  <w:hyphenationZone w:val="425"/>
  <w:drawingGridHorizontalSpacing w:val="5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AA"/>
    <w:rsid w:val="00000735"/>
    <w:rsid w:val="00000D06"/>
    <w:rsid w:val="00000F4F"/>
    <w:rsid w:val="0000152E"/>
    <w:rsid w:val="00001A24"/>
    <w:rsid w:val="0000200C"/>
    <w:rsid w:val="000024A8"/>
    <w:rsid w:val="000026FB"/>
    <w:rsid w:val="000027F1"/>
    <w:rsid w:val="00003152"/>
    <w:rsid w:val="00003663"/>
    <w:rsid w:val="0000483F"/>
    <w:rsid w:val="00004997"/>
    <w:rsid w:val="00004A18"/>
    <w:rsid w:val="00004BE1"/>
    <w:rsid w:val="00004CFF"/>
    <w:rsid w:val="0000518D"/>
    <w:rsid w:val="00005301"/>
    <w:rsid w:val="000056EA"/>
    <w:rsid w:val="000057A8"/>
    <w:rsid w:val="00005C88"/>
    <w:rsid w:val="00005F97"/>
    <w:rsid w:val="000065FA"/>
    <w:rsid w:val="0000665D"/>
    <w:rsid w:val="0000680A"/>
    <w:rsid w:val="00007C2B"/>
    <w:rsid w:val="000103E9"/>
    <w:rsid w:val="00010750"/>
    <w:rsid w:val="0001122D"/>
    <w:rsid w:val="00011ACE"/>
    <w:rsid w:val="00011E8E"/>
    <w:rsid w:val="00012050"/>
    <w:rsid w:val="00012A56"/>
    <w:rsid w:val="00013541"/>
    <w:rsid w:val="00013727"/>
    <w:rsid w:val="00013768"/>
    <w:rsid w:val="000138BE"/>
    <w:rsid w:val="00013EEE"/>
    <w:rsid w:val="0001438A"/>
    <w:rsid w:val="00014B32"/>
    <w:rsid w:val="00014B8D"/>
    <w:rsid w:val="00014DE8"/>
    <w:rsid w:val="00014DFD"/>
    <w:rsid w:val="00015DCC"/>
    <w:rsid w:val="000160D8"/>
    <w:rsid w:val="00016E96"/>
    <w:rsid w:val="00017306"/>
    <w:rsid w:val="000176AC"/>
    <w:rsid w:val="000177DD"/>
    <w:rsid w:val="00017A4F"/>
    <w:rsid w:val="0002000F"/>
    <w:rsid w:val="00020151"/>
    <w:rsid w:val="00022534"/>
    <w:rsid w:val="00022778"/>
    <w:rsid w:val="0002280A"/>
    <w:rsid w:val="0002318C"/>
    <w:rsid w:val="0002375F"/>
    <w:rsid w:val="00024710"/>
    <w:rsid w:val="00024831"/>
    <w:rsid w:val="0002488B"/>
    <w:rsid w:val="00024CC7"/>
    <w:rsid w:val="000253ED"/>
    <w:rsid w:val="00025B26"/>
    <w:rsid w:val="00027299"/>
    <w:rsid w:val="000272E6"/>
    <w:rsid w:val="000274E6"/>
    <w:rsid w:val="0002776B"/>
    <w:rsid w:val="00027853"/>
    <w:rsid w:val="00027D74"/>
    <w:rsid w:val="00027E58"/>
    <w:rsid w:val="00030B87"/>
    <w:rsid w:val="00030F0E"/>
    <w:rsid w:val="0003148E"/>
    <w:rsid w:val="0003170B"/>
    <w:rsid w:val="000319EA"/>
    <w:rsid w:val="00031BB5"/>
    <w:rsid w:val="000320FE"/>
    <w:rsid w:val="00032CC3"/>
    <w:rsid w:val="000337D6"/>
    <w:rsid w:val="00033AC3"/>
    <w:rsid w:val="00033CF4"/>
    <w:rsid w:val="00033EC8"/>
    <w:rsid w:val="0003419C"/>
    <w:rsid w:val="0003472E"/>
    <w:rsid w:val="00035662"/>
    <w:rsid w:val="00035718"/>
    <w:rsid w:val="00035D25"/>
    <w:rsid w:val="000361B3"/>
    <w:rsid w:val="00036488"/>
    <w:rsid w:val="000368B3"/>
    <w:rsid w:val="00036A96"/>
    <w:rsid w:val="00036C49"/>
    <w:rsid w:val="00037969"/>
    <w:rsid w:val="00037DE0"/>
    <w:rsid w:val="00040883"/>
    <w:rsid w:val="000410AA"/>
    <w:rsid w:val="00041E39"/>
    <w:rsid w:val="0004215D"/>
    <w:rsid w:val="000423ED"/>
    <w:rsid w:val="00042BB6"/>
    <w:rsid w:val="00042DC6"/>
    <w:rsid w:val="00042E73"/>
    <w:rsid w:val="00042F85"/>
    <w:rsid w:val="00043C91"/>
    <w:rsid w:val="0004412B"/>
    <w:rsid w:val="00044363"/>
    <w:rsid w:val="00045BED"/>
    <w:rsid w:val="000466B5"/>
    <w:rsid w:val="000470FB"/>
    <w:rsid w:val="00047AED"/>
    <w:rsid w:val="00047D1A"/>
    <w:rsid w:val="00050BDA"/>
    <w:rsid w:val="00051EA4"/>
    <w:rsid w:val="000527A5"/>
    <w:rsid w:val="00052B8B"/>
    <w:rsid w:val="00053118"/>
    <w:rsid w:val="0005363A"/>
    <w:rsid w:val="000536FC"/>
    <w:rsid w:val="00053D4E"/>
    <w:rsid w:val="0005404A"/>
    <w:rsid w:val="00054F2F"/>
    <w:rsid w:val="000553D5"/>
    <w:rsid w:val="00055671"/>
    <w:rsid w:val="00055881"/>
    <w:rsid w:val="00055E4B"/>
    <w:rsid w:val="000562D1"/>
    <w:rsid w:val="00056487"/>
    <w:rsid w:val="00056F77"/>
    <w:rsid w:val="00057373"/>
    <w:rsid w:val="00057A40"/>
    <w:rsid w:val="000600DB"/>
    <w:rsid w:val="00060BAD"/>
    <w:rsid w:val="00060DE8"/>
    <w:rsid w:val="00060E5C"/>
    <w:rsid w:val="00060EFE"/>
    <w:rsid w:val="0006106F"/>
    <w:rsid w:val="000611CC"/>
    <w:rsid w:val="000613B3"/>
    <w:rsid w:val="0006156D"/>
    <w:rsid w:val="00061B12"/>
    <w:rsid w:val="00061BA4"/>
    <w:rsid w:val="00062354"/>
    <w:rsid w:val="0006243D"/>
    <w:rsid w:val="000632B8"/>
    <w:rsid w:val="00063A1D"/>
    <w:rsid w:val="00064D45"/>
    <w:rsid w:val="000652EC"/>
    <w:rsid w:val="000661A3"/>
    <w:rsid w:val="000663DC"/>
    <w:rsid w:val="000664DA"/>
    <w:rsid w:val="000668A3"/>
    <w:rsid w:val="00066B61"/>
    <w:rsid w:val="00066E3B"/>
    <w:rsid w:val="00066E59"/>
    <w:rsid w:val="00066FF3"/>
    <w:rsid w:val="00067919"/>
    <w:rsid w:val="00067A00"/>
    <w:rsid w:val="00067EF2"/>
    <w:rsid w:val="00070973"/>
    <w:rsid w:val="000715C4"/>
    <w:rsid w:val="00071A26"/>
    <w:rsid w:val="00072233"/>
    <w:rsid w:val="0007247D"/>
    <w:rsid w:val="00072644"/>
    <w:rsid w:val="00072725"/>
    <w:rsid w:val="0007279B"/>
    <w:rsid w:val="00072839"/>
    <w:rsid w:val="00072A11"/>
    <w:rsid w:val="00072A4E"/>
    <w:rsid w:val="00073810"/>
    <w:rsid w:val="00073F22"/>
    <w:rsid w:val="0007440E"/>
    <w:rsid w:val="00074919"/>
    <w:rsid w:val="00075639"/>
    <w:rsid w:val="0007575D"/>
    <w:rsid w:val="00075A17"/>
    <w:rsid w:val="00076557"/>
    <w:rsid w:val="000766FB"/>
    <w:rsid w:val="0007747B"/>
    <w:rsid w:val="000776B9"/>
    <w:rsid w:val="00077721"/>
    <w:rsid w:val="00077D5F"/>
    <w:rsid w:val="000803F0"/>
    <w:rsid w:val="000804FA"/>
    <w:rsid w:val="00080865"/>
    <w:rsid w:val="000813DC"/>
    <w:rsid w:val="00082B6F"/>
    <w:rsid w:val="00082CCD"/>
    <w:rsid w:val="00082FAE"/>
    <w:rsid w:val="000831C8"/>
    <w:rsid w:val="0008363B"/>
    <w:rsid w:val="00084405"/>
    <w:rsid w:val="000848F1"/>
    <w:rsid w:val="00084BA3"/>
    <w:rsid w:val="00084C38"/>
    <w:rsid w:val="00084F50"/>
    <w:rsid w:val="00085A19"/>
    <w:rsid w:val="0008666A"/>
    <w:rsid w:val="00086DD2"/>
    <w:rsid w:val="00086E38"/>
    <w:rsid w:val="00087D1D"/>
    <w:rsid w:val="0009079B"/>
    <w:rsid w:val="0009189E"/>
    <w:rsid w:val="00091FD2"/>
    <w:rsid w:val="000920B3"/>
    <w:rsid w:val="0009269F"/>
    <w:rsid w:val="000928E5"/>
    <w:rsid w:val="0009308A"/>
    <w:rsid w:val="000938D4"/>
    <w:rsid w:val="000939A0"/>
    <w:rsid w:val="00093D67"/>
    <w:rsid w:val="0009534B"/>
    <w:rsid w:val="000953EC"/>
    <w:rsid w:val="00095BF9"/>
    <w:rsid w:val="00095F7B"/>
    <w:rsid w:val="00095FEA"/>
    <w:rsid w:val="0009620C"/>
    <w:rsid w:val="000962FA"/>
    <w:rsid w:val="000965F1"/>
    <w:rsid w:val="00096EA4"/>
    <w:rsid w:val="0009721C"/>
    <w:rsid w:val="00097346"/>
    <w:rsid w:val="00097539"/>
    <w:rsid w:val="00097C37"/>
    <w:rsid w:val="000A0A4E"/>
    <w:rsid w:val="000A1670"/>
    <w:rsid w:val="000A17FE"/>
    <w:rsid w:val="000A1807"/>
    <w:rsid w:val="000A2A91"/>
    <w:rsid w:val="000A35D7"/>
    <w:rsid w:val="000A3B0D"/>
    <w:rsid w:val="000A3D06"/>
    <w:rsid w:val="000A41A7"/>
    <w:rsid w:val="000A4519"/>
    <w:rsid w:val="000A4B43"/>
    <w:rsid w:val="000A4FD2"/>
    <w:rsid w:val="000A6241"/>
    <w:rsid w:val="000A638F"/>
    <w:rsid w:val="000A6843"/>
    <w:rsid w:val="000B009D"/>
    <w:rsid w:val="000B033D"/>
    <w:rsid w:val="000B10E3"/>
    <w:rsid w:val="000B1D92"/>
    <w:rsid w:val="000B345C"/>
    <w:rsid w:val="000B3E1E"/>
    <w:rsid w:val="000B4401"/>
    <w:rsid w:val="000B4B75"/>
    <w:rsid w:val="000B4DC9"/>
    <w:rsid w:val="000B5841"/>
    <w:rsid w:val="000B5DDE"/>
    <w:rsid w:val="000B5EA7"/>
    <w:rsid w:val="000B704A"/>
    <w:rsid w:val="000B7091"/>
    <w:rsid w:val="000B745A"/>
    <w:rsid w:val="000B770F"/>
    <w:rsid w:val="000B7BFB"/>
    <w:rsid w:val="000B7F3B"/>
    <w:rsid w:val="000C0180"/>
    <w:rsid w:val="000C13E0"/>
    <w:rsid w:val="000C1873"/>
    <w:rsid w:val="000C1BB4"/>
    <w:rsid w:val="000C1CC7"/>
    <w:rsid w:val="000C1EDF"/>
    <w:rsid w:val="000C29D3"/>
    <w:rsid w:val="000C2F76"/>
    <w:rsid w:val="000C3191"/>
    <w:rsid w:val="000C32C9"/>
    <w:rsid w:val="000C370E"/>
    <w:rsid w:val="000C408C"/>
    <w:rsid w:val="000C4217"/>
    <w:rsid w:val="000C4419"/>
    <w:rsid w:val="000C478B"/>
    <w:rsid w:val="000C53D2"/>
    <w:rsid w:val="000C5866"/>
    <w:rsid w:val="000C5EE5"/>
    <w:rsid w:val="000C6397"/>
    <w:rsid w:val="000C6945"/>
    <w:rsid w:val="000C70BC"/>
    <w:rsid w:val="000C76C5"/>
    <w:rsid w:val="000C7C1B"/>
    <w:rsid w:val="000D132B"/>
    <w:rsid w:val="000D191F"/>
    <w:rsid w:val="000D1BDB"/>
    <w:rsid w:val="000D278D"/>
    <w:rsid w:val="000D2B27"/>
    <w:rsid w:val="000D2F93"/>
    <w:rsid w:val="000D355D"/>
    <w:rsid w:val="000D365B"/>
    <w:rsid w:val="000D3AA2"/>
    <w:rsid w:val="000D4689"/>
    <w:rsid w:val="000D4ACB"/>
    <w:rsid w:val="000D4B7B"/>
    <w:rsid w:val="000D4BD2"/>
    <w:rsid w:val="000D5105"/>
    <w:rsid w:val="000D5C24"/>
    <w:rsid w:val="000D5FE8"/>
    <w:rsid w:val="000D604F"/>
    <w:rsid w:val="000D7091"/>
    <w:rsid w:val="000D7335"/>
    <w:rsid w:val="000D7860"/>
    <w:rsid w:val="000D7BDC"/>
    <w:rsid w:val="000D7C15"/>
    <w:rsid w:val="000E0265"/>
    <w:rsid w:val="000E0D9B"/>
    <w:rsid w:val="000E18BD"/>
    <w:rsid w:val="000E1F52"/>
    <w:rsid w:val="000E233C"/>
    <w:rsid w:val="000E2667"/>
    <w:rsid w:val="000E30F6"/>
    <w:rsid w:val="000E3891"/>
    <w:rsid w:val="000E3E7A"/>
    <w:rsid w:val="000E46B6"/>
    <w:rsid w:val="000E5D19"/>
    <w:rsid w:val="000E604C"/>
    <w:rsid w:val="000E6D14"/>
    <w:rsid w:val="000E6F4C"/>
    <w:rsid w:val="000E74C8"/>
    <w:rsid w:val="000E7E12"/>
    <w:rsid w:val="000E7FCB"/>
    <w:rsid w:val="000F00FC"/>
    <w:rsid w:val="000F07EF"/>
    <w:rsid w:val="000F0F57"/>
    <w:rsid w:val="000F1335"/>
    <w:rsid w:val="000F1442"/>
    <w:rsid w:val="000F1653"/>
    <w:rsid w:val="000F23DC"/>
    <w:rsid w:val="000F2474"/>
    <w:rsid w:val="000F32E5"/>
    <w:rsid w:val="000F35DB"/>
    <w:rsid w:val="000F46B2"/>
    <w:rsid w:val="000F4E6A"/>
    <w:rsid w:val="000F5471"/>
    <w:rsid w:val="000F54DB"/>
    <w:rsid w:val="000F5509"/>
    <w:rsid w:val="000F580E"/>
    <w:rsid w:val="000F5994"/>
    <w:rsid w:val="000F6682"/>
    <w:rsid w:val="000F6CC5"/>
    <w:rsid w:val="000F7A64"/>
    <w:rsid w:val="000F7BD6"/>
    <w:rsid w:val="000F7EFA"/>
    <w:rsid w:val="001003B5"/>
    <w:rsid w:val="0010090D"/>
    <w:rsid w:val="0010093D"/>
    <w:rsid w:val="00100C61"/>
    <w:rsid w:val="00100C9B"/>
    <w:rsid w:val="00101C25"/>
    <w:rsid w:val="001020B3"/>
    <w:rsid w:val="00102398"/>
    <w:rsid w:val="0010265A"/>
    <w:rsid w:val="0010287F"/>
    <w:rsid w:val="00102C9D"/>
    <w:rsid w:val="00102E13"/>
    <w:rsid w:val="00103024"/>
    <w:rsid w:val="00103279"/>
    <w:rsid w:val="001038AA"/>
    <w:rsid w:val="0010396A"/>
    <w:rsid w:val="00103994"/>
    <w:rsid w:val="00103BBF"/>
    <w:rsid w:val="00103E02"/>
    <w:rsid w:val="00104B05"/>
    <w:rsid w:val="00104D97"/>
    <w:rsid w:val="00105178"/>
    <w:rsid w:val="001052C9"/>
    <w:rsid w:val="001055EF"/>
    <w:rsid w:val="00105D10"/>
    <w:rsid w:val="00106D7C"/>
    <w:rsid w:val="001076EC"/>
    <w:rsid w:val="00107E24"/>
    <w:rsid w:val="00110393"/>
    <w:rsid w:val="00110DF6"/>
    <w:rsid w:val="00110E83"/>
    <w:rsid w:val="00111166"/>
    <w:rsid w:val="00111942"/>
    <w:rsid w:val="00111B9B"/>
    <w:rsid w:val="001129E4"/>
    <w:rsid w:val="00113688"/>
    <w:rsid w:val="00113A0B"/>
    <w:rsid w:val="00114538"/>
    <w:rsid w:val="0011493E"/>
    <w:rsid w:val="00115E28"/>
    <w:rsid w:val="00115F1A"/>
    <w:rsid w:val="00116C09"/>
    <w:rsid w:val="00116DAA"/>
    <w:rsid w:val="00117389"/>
    <w:rsid w:val="00117DA8"/>
    <w:rsid w:val="00117F75"/>
    <w:rsid w:val="00120302"/>
    <w:rsid w:val="00120918"/>
    <w:rsid w:val="00121527"/>
    <w:rsid w:val="00121734"/>
    <w:rsid w:val="00121C67"/>
    <w:rsid w:val="001220FF"/>
    <w:rsid w:val="00122464"/>
    <w:rsid w:val="001226EB"/>
    <w:rsid w:val="0012344F"/>
    <w:rsid w:val="00124280"/>
    <w:rsid w:val="00124F41"/>
    <w:rsid w:val="00125053"/>
    <w:rsid w:val="00125186"/>
    <w:rsid w:val="0012548E"/>
    <w:rsid w:val="001254A2"/>
    <w:rsid w:val="001257A8"/>
    <w:rsid w:val="001259EC"/>
    <w:rsid w:val="00126DC7"/>
    <w:rsid w:val="00127595"/>
    <w:rsid w:val="001275DB"/>
    <w:rsid w:val="00127848"/>
    <w:rsid w:val="00130145"/>
    <w:rsid w:val="00130279"/>
    <w:rsid w:val="001303CD"/>
    <w:rsid w:val="001304BA"/>
    <w:rsid w:val="00130560"/>
    <w:rsid w:val="00130A3A"/>
    <w:rsid w:val="00130FA0"/>
    <w:rsid w:val="001312E0"/>
    <w:rsid w:val="00131830"/>
    <w:rsid w:val="00131B5F"/>
    <w:rsid w:val="00131F56"/>
    <w:rsid w:val="00132380"/>
    <w:rsid w:val="0013294D"/>
    <w:rsid w:val="00132A41"/>
    <w:rsid w:val="00132C83"/>
    <w:rsid w:val="00132EC0"/>
    <w:rsid w:val="0013321A"/>
    <w:rsid w:val="00134450"/>
    <w:rsid w:val="00134622"/>
    <w:rsid w:val="00134779"/>
    <w:rsid w:val="0013497F"/>
    <w:rsid w:val="00134EE5"/>
    <w:rsid w:val="00134F4F"/>
    <w:rsid w:val="00135235"/>
    <w:rsid w:val="00135368"/>
    <w:rsid w:val="00135AE2"/>
    <w:rsid w:val="001361BF"/>
    <w:rsid w:val="001366A6"/>
    <w:rsid w:val="0013680E"/>
    <w:rsid w:val="001371EF"/>
    <w:rsid w:val="00137729"/>
    <w:rsid w:val="00137866"/>
    <w:rsid w:val="00140585"/>
    <w:rsid w:val="00140DD5"/>
    <w:rsid w:val="001411E5"/>
    <w:rsid w:val="001414CE"/>
    <w:rsid w:val="001414D4"/>
    <w:rsid w:val="001417F2"/>
    <w:rsid w:val="0014181B"/>
    <w:rsid w:val="00141E0E"/>
    <w:rsid w:val="001423D6"/>
    <w:rsid w:val="00142B81"/>
    <w:rsid w:val="00142F99"/>
    <w:rsid w:val="0014362B"/>
    <w:rsid w:val="0014382E"/>
    <w:rsid w:val="001446D9"/>
    <w:rsid w:val="00144C45"/>
    <w:rsid w:val="00144F62"/>
    <w:rsid w:val="00144FD3"/>
    <w:rsid w:val="0014509F"/>
    <w:rsid w:val="00145537"/>
    <w:rsid w:val="00146878"/>
    <w:rsid w:val="00146D8C"/>
    <w:rsid w:val="00146FB4"/>
    <w:rsid w:val="00147269"/>
    <w:rsid w:val="0014735E"/>
    <w:rsid w:val="00147526"/>
    <w:rsid w:val="00147986"/>
    <w:rsid w:val="00150304"/>
    <w:rsid w:val="0015058E"/>
    <w:rsid w:val="0015094E"/>
    <w:rsid w:val="00150CF4"/>
    <w:rsid w:val="001521C8"/>
    <w:rsid w:val="001521D9"/>
    <w:rsid w:val="0015238A"/>
    <w:rsid w:val="0015249F"/>
    <w:rsid w:val="001524B1"/>
    <w:rsid w:val="0015298A"/>
    <w:rsid w:val="00152E5B"/>
    <w:rsid w:val="001536A8"/>
    <w:rsid w:val="00153B3B"/>
    <w:rsid w:val="001548F5"/>
    <w:rsid w:val="00154B46"/>
    <w:rsid w:val="00154E6C"/>
    <w:rsid w:val="0015535F"/>
    <w:rsid w:val="00155637"/>
    <w:rsid w:val="001556E3"/>
    <w:rsid w:val="00155ED5"/>
    <w:rsid w:val="00156963"/>
    <w:rsid w:val="00156C29"/>
    <w:rsid w:val="00157566"/>
    <w:rsid w:val="00157696"/>
    <w:rsid w:val="00157A62"/>
    <w:rsid w:val="00157C8E"/>
    <w:rsid w:val="00157F4D"/>
    <w:rsid w:val="0016040C"/>
    <w:rsid w:val="001612DA"/>
    <w:rsid w:val="00161385"/>
    <w:rsid w:val="0016204C"/>
    <w:rsid w:val="001627F3"/>
    <w:rsid w:val="00162F26"/>
    <w:rsid w:val="001630A5"/>
    <w:rsid w:val="001632DF"/>
    <w:rsid w:val="001638C3"/>
    <w:rsid w:val="001638EF"/>
    <w:rsid w:val="00163E22"/>
    <w:rsid w:val="00164EDF"/>
    <w:rsid w:val="001650CC"/>
    <w:rsid w:val="00165A64"/>
    <w:rsid w:val="00165E4E"/>
    <w:rsid w:val="00166B2B"/>
    <w:rsid w:val="00166F61"/>
    <w:rsid w:val="001670CF"/>
    <w:rsid w:val="0016791F"/>
    <w:rsid w:val="00170A99"/>
    <w:rsid w:val="00171468"/>
    <w:rsid w:val="0017248C"/>
    <w:rsid w:val="001727A4"/>
    <w:rsid w:val="0017286F"/>
    <w:rsid w:val="001732D5"/>
    <w:rsid w:val="001738DA"/>
    <w:rsid w:val="00173E2A"/>
    <w:rsid w:val="00173F01"/>
    <w:rsid w:val="00174277"/>
    <w:rsid w:val="001745D8"/>
    <w:rsid w:val="001746D5"/>
    <w:rsid w:val="00174E27"/>
    <w:rsid w:val="0017507F"/>
    <w:rsid w:val="00175D01"/>
    <w:rsid w:val="00175E8A"/>
    <w:rsid w:val="001768A0"/>
    <w:rsid w:val="00176B22"/>
    <w:rsid w:val="00177033"/>
    <w:rsid w:val="0017736B"/>
    <w:rsid w:val="0017752A"/>
    <w:rsid w:val="0017788D"/>
    <w:rsid w:val="00177BFE"/>
    <w:rsid w:val="001801D0"/>
    <w:rsid w:val="00180220"/>
    <w:rsid w:val="00180A75"/>
    <w:rsid w:val="00180C28"/>
    <w:rsid w:val="00180F8E"/>
    <w:rsid w:val="001813B6"/>
    <w:rsid w:val="0018175B"/>
    <w:rsid w:val="0018184D"/>
    <w:rsid w:val="00181922"/>
    <w:rsid w:val="0018206A"/>
    <w:rsid w:val="001820ED"/>
    <w:rsid w:val="001825D7"/>
    <w:rsid w:val="001834C9"/>
    <w:rsid w:val="0018374D"/>
    <w:rsid w:val="0018381D"/>
    <w:rsid w:val="001841FD"/>
    <w:rsid w:val="001842F2"/>
    <w:rsid w:val="00184317"/>
    <w:rsid w:val="00184600"/>
    <w:rsid w:val="00184E48"/>
    <w:rsid w:val="00184F51"/>
    <w:rsid w:val="00185C08"/>
    <w:rsid w:val="001865F4"/>
    <w:rsid w:val="00186AA0"/>
    <w:rsid w:val="00187176"/>
    <w:rsid w:val="00187C77"/>
    <w:rsid w:val="00190373"/>
    <w:rsid w:val="00190919"/>
    <w:rsid w:val="00190C14"/>
    <w:rsid w:val="001913B7"/>
    <w:rsid w:val="001916E6"/>
    <w:rsid w:val="00191998"/>
    <w:rsid w:val="00191A46"/>
    <w:rsid w:val="00192FD0"/>
    <w:rsid w:val="00193976"/>
    <w:rsid w:val="00193E89"/>
    <w:rsid w:val="0019446C"/>
    <w:rsid w:val="00194B25"/>
    <w:rsid w:val="00194B27"/>
    <w:rsid w:val="00196079"/>
    <w:rsid w:val="001970F6"/>
    <w:rsid w:val="00197122"/>
    <w:rsid w:val="00197125"/>
    <w:rsid w:val="00197133"/>
    <w:rsid w:val="0019765B"/>
    <w:rsid w:val="001979B9"/>
    <w:rsid w:val="001A056B"/>
    <w:rsid w:val="001A0626"/>
    <w:rsid w:val="001A0DF4"/>
    <w:rsid w:val="001A1843"/>
    <w:rsid w:val="001A1FCC"/>
    <w:rsid w:val="001A2832"/>
    <w:rsid w:val="001A2EC5"/>
    <w:rsid w:val="001A2F15"/>
    <w:rsid w:val="001A33EE"/>
    <w:rsid w:val="001A356F"/>
    <w:rsid w:val="001A3711"/>
    <w:rsid w:val="001A3962"/>
    <w:rsid w:val="001A43B5"/>
    <w:rsid w:val="001A441D"/>
    <w:rsid w:val="001A45CF"/>
    <w:rsid w:val="001A4A5B"/>
    <w:rsid w:val="001A4BC0"/>
    <w:rsid w:val="001A4D6E"/>
    <w:rsid w:val="001A4F5D"/>
    <w:rsid w:val="001A55B6"/>
    <w:rsid w:val="001A5726"/>
    <w:rsid w:val="001A6145"/>
    <w:rsid w:val="001A6A4F"/>
    <w:rsid w:val="001A7658"/>
    <w:rsid w:val="001B01E9"/>
    <w:rsid w:val="001B0683"/>
    <w:rsid w:val="001B0AFC"/>
    <w:rsid w:val="001B0B42"/>
    <w:rsid w:val="001B235E"/>
    <w:rsid w:val="001B3758"/>
    <w:rsid w:val="001B38BC"/>
    <w:rsid w:val="001B3A31"/>
    <w:rsid w:val="001B3D86"/>
    <w:rsid w:val="001B4241"/>
    <w:rsid w:val="001B46B6"/>
    <w:rsid w:val="001B50B8"/>
    <w:rsid w:val="001B5FCF"/>
    <w:rsid w:val="001B6181"/>
    <w:rsid w:val="001B69F0"/>
    <w:rsid w:val="001B7171"/>
    <w:rsid w:val="001B72ED"/>
    <w:rsid w:val="001B7548"/>
    <w:rsid w:val="001B7880"/>
    <w:rsid w:val="001B788F"/>
    <w:rsid w:val="001B78CC"/>
    <w:rsid w:val="001B7BB7"/>
    <w:rsid w:val="001C0925"/>
    <w:rsid w:val="001C0FD0"/>
    <w:rsid w:val="001C1135"/>
    <w:rsid w:val="001C1F98"/>
    <w:rsid w:val="001C20A7"/>
    <w:rsid w:val="001C220F"/>
    <w:rsid w:val="001C228C"/>
    <w:rsid w:val="001C2355"/>
    <w:rsid w:val="001C24B0"/>
    <w:rsid w:val="001C25A9"/>
    <w:rsid w:val="001C29E1"/>
    <w:rsid w:val="001C2D22"/>
    <w:rsid w:val="001C315E"/>
    <w:rsid w:val="001C3193"/>
    <w:rsid w:val="001C3267"/>
    <w:rsid w:val="001C3351"/>
    <w:rsid w:val="001C339F"/>
    <w:rsid w:val="001C38B1"/>
    <w:rsid w:val="001C39C1"/>
    <w:rsid w:val="001C3A49"/>
    <w:rsid w:val="001C4DBB"/>
    <w:rsid w:val="001C4DE3"/>
    <w:rsid w:val="001C5633"/>
    <w:rsid w:val="001C573B"/>
    <w:rsid w:val="001C5C83"/>
    <w:rsid w:val="001C649C"/>
    <w:rsid w:val="001C73F9"/>
    <w:rsid w:val="001C7792"/>
    <w:rsid w:val="001C7A4D"/>
    <w:rsid w:val="001D06B3"/>
    <w:rsid w:val="001D08F8"/>
    <w:rsid w:val="001D0C0D"/>
    <w:rsid w:val="001D2DD6"/>
    <w:rsid w:val="001D366B"/>
    <w:rsid w:val="001D4F78"/>
    <w:rsid w:val="001D52DF"/>
    <w:rsid w:val="001D5736"/>
    <w:rsid w:val="001D5E3C"/>
    <w:rsid w:val="001D6036"/>
    <w:rsid w:val="001E0928"/>
    <w:rsid w:val="001E0F0A"/>
    <w:rsid w:val="001E196A"/>
    <w:rsid w:val="001E1A92"/>
    <w:rsid w:val="001E23C8"/>
    <w:rsid w:val="001E25EA"/>
    <w:rsid w:val="001E2D4A"/>
    <w:rsid w:val="001E2E01"/>
    <w:rsid w:val="001E316F"/>
    <w:rsid w:val="001E3424"/>
    <w:rsid w:val="001E3643"/>
    <w:rsid w:val="001E36AD"/>
    <w:rsid w:val="001E451F"/>
    <w:rsid w:val="001E45E5"/>
    <w:rsid w:val="001E5A0F"/>
    <w:rsid w:val="001E6168"/>
    <w:rsid w:val="001E6509"/>
    <w:rsid w:val="001E7E3E"/>
    <w:rsid w:val="001F0012"/>
    <w:rsid w:val="001F0CB0"/>
    <w:rsid w:val="001F1125"/>
    <w:rsid w:val="001F17A3"/>
    <w:rsid w:val="001F1ACD"/>
    <w:rsid w:val="001F1B52"/>
    <w:rsid w:val="001F1BD2"/>
    <w:rsid w:val="001F2005"/>
    <w:rsid w:val="001F21A5"/>
    <w:rsid w:val="001F2EEC"/>
    <w:rsid w:val="001F36DD"/>
    <w:rsid w:val="001F3975"/>
    <w:rsid w:val="001F3E80"/>
    <w:rsid w:val="001F4592"/>
    <w:rsid w:val="001F4697"/>
    <w:rsid w:val="001F4BF2"/>
    <w:rsid w:val="001F4ECE"/>
    <w:rsid w:val="001F51E8"/>
    <w:rsid w:val="001F53F0"/>
    <w:rsid w:val="001F576C"/>
    <w:rsid w:val="001F59C3"/>
    <w:rsid w:val="001F5B93"/>
    <w:rsid w:val="001F645F"/>
    <w:rsid w:val="001F6B10"/>
    <w:rsid w:val="001F6BCA"/>
    <w:rsid w:val="002000FA"/>
    <w:rsid w:val="0020244D"/>
    <w:rsid w:val="00202C60"/>
    <w:rsid w:val="00202FF0"/>
    <w:rsid w:val="0020319C"/>
    <w:rsid w:val="0020381A"/>
    <w:rsid w:val="00203B84"/>
    <w:rsid w:val="002047C4"/>
    <w:rsid w:val="00204CB3"/>
    <w:rsid w:val="00205188"/>
    <w:rsid w:val="00206477"/>
    <w:rsid w:val="00206507"/>
    <w:rsid w:val="00206776"/>
    <w:rsid w:val="00206F64"/>
    <w:rsid w:val="002072B9"/>
    <w:rsid w:val="00207C11"/>
    <w:rsid w:val="002100EF"/>
    <w:rsid w:val="00210BFE"/>
    <w:rsid w:val="0021125B"/>
    <w:rsid w:val="00211358"/>
    <w:rsid w:val="00211761"/>
    <w:rsid w:val="0021192E"/>
    <w:rsid w:val="00211FBF"/>
    <w:rsid w:val="002126AF"/>
    <w:rsid w:val="0021280A"/>
    <w:rsid w:val="00212D48"/>
    <w:rsid w:val="00212DBB"/>
    <w:rsid w:val="00212EA7"/>
    <w:rsid w:val="00213861"/>
    <w:rsid w:val="0021412D"/>
    <w:rsid w:val="00214F66"/>
    <w:rsid w:val="0021544B"/>
    <w:rsid w:val="0021563F"/>
    <w:rsid w:val="002157B4"/>
    <w:rsid w:val="0021580C"/>
    <w:rsid w:val="00215DE5"/>
    <w:rsid w:val="0021610D"/>
    <w:rsid w:val="002161F6"/>
    <w:rsid w:val="00216890"/>
    <w:rsid w:val="002168C4"/>
    <w:rsid w:val="002169D0"/>
    <w:rsid w:val="002172A0"/>
    <w:rsid w:val="00217461"/>
    <w:rsid w:val="0021799E"/>
    <w:rsid w:val="002179A6"/>
    <w:rsid w:val="00217B2A"/>
    <w:rsid w:val="00217C99"/>
    <w:rsid w:val="00217FDE"/>
    <w:rsid w:val="00220014"/>
    <w:rsid w:val="00221496"/>
    <w:rsid w:val="0022183D"/>
    <w:rsid w:val="002218B4"/>
    <w:rsid w:val="00221A81"/>
    <w:rsid w:val="00221B54"/>
    <w:rsid w:val="0022254E"/>
    <w:rsid w:val="002225A9"/>
    <w:rsid w:val="00222853"/>
    <w:rsid w:val="00223116"/>
    <w:rsid w:val="00223128"/>
    <w:rsid w:val="002246A0"/>
    <w:rsid w:val="00224969"/>
    <w:rsid w:val="002249B4"/>
    <w:rsid w:val="00225675"/>
    <w:rsid w:val="00225895"/>
    <w:rsid w:val="00225B8E"/>
    <w:rsid w:val="002262D9"/>
    <w:rsid w:val="002266F4"/>
    <w:rsid w:val="0022692F"/>
    <w:rsid w:val="00226AB6"/>
    <w:rsid w:val="00226D95"/>
    <w:rsid w:val="00226FBE"/>
    <w:rsid w:val="0022756B"/>
    <w:rsid w:val="00227E11"/>
    <w:rsid w:val="00227EDA"/>
    <w:rsid w:val="00230154"/>
    <w:rsid w:val="002301D3"/>
    <w:rsid w:val="002303CD"/>
    <w:rsid w:val="00230EE0"/>
    <w:rsid w:val="00231410"/>
    <w:rsid w:val="00231411"/>
    <w:rsid w:val="002318D6"/>
    <w:rsid w:val="00231BDD"/>
    <w:rsid w:val="00231D25"/>
    <w:rsid w:val="002320AD"/>
    <w:rsid w:val="002326A4"/>
    <w:rsid w:val="00232B98"/>
    <w:rsid w:val="0023393F"/>
    <w:rsid w:val="00233B87"/>
    <w:rsid w:val="00233C5C"/>
    <w:rsid w:val="00233ECF"/>
    <w:rsid w:val="002350FD"/>
    <w:rsid w:val="0023518D"/>
    <w:rsid w:val="00235528"/>
    <w:rsid w:val="00236C31"/>
    <w:rsid w:val="00236CE9"/>
    <w:rsid w:val="00237028"/>
    <w:rsid w:val="002370EA"/>
    <w:rsid w:val="00237154"/>
    <w:rsid w:val="00237F23"/>
    <w:rsid w:val="00240384"/>
    <w:rsid w:val="002405B4"/>
    <w:rsid w:val="002405C0"/>
    <w:rsid w:val="00240784"/>
    <w:rsid w:val="00240B5A"/>
    <w:rsid w:val="00240DC4"/>
    <w:rsid w:val="0024105A"/>
    <w:rsid w:val="00242530"/>
    <w:rsid w:val="002426DC"/>
    <w:rsid w:val="00242803"/>
    <w:rsid w:val="00242F28"/>
    <w:rsid w:val="0024349A"/>
    <w:rsid w:val="002434D8"/>
    <w:rsid w:val="00243630"/>
    <w:rsid w:val="0024399D"/>
    <w:rsid w:val="00244245"/>
    <w:rsid w:val="002446DF"/>
    <w:rsid w:val="002448FE"/>
    <w:rsid w:val="0024536B"/>
    <w:rsid w:val="00245767"/>
    <w:rsid w:val="002464F2"/>
    <w:rsid w:val="00246970"/>
    <w:rsid w:val="00246EF3"/>
    <w:rsid w:val="00246FD9"/>
    <w:rsid w:val="002475B3"/>
    <w:rsid w:val="00247691"/>
    <w:rsid w:val="002478D3"/>
    <w:rsid w:val="00247C32"/>
    <w:rsid w:val="0025039F"/>
    <w:rsid w:val="00250577"/>
    <w:rsid w:val="002505CD"/>
    <w:rsid w:val="00250EA6"/>
    <w:rsid w:val="00251D81"/>
    <w:rsid w:val="00252AC9"/>
    <w:rsid w:val="00253149"/>
    <w:rsid w:val="002532B5"/>
    <w:rsid w:val="00253BA3"/>
    <w:rsid w:val="00253EF9"/>
    <w:rsid w:val="00253F4F"/>
    <w:rsid w:val="0025476A"/>
    <w:rsid w:val="00254A69"/>
    <w:rsid w:val="00254C5E"/>
    <w:rsid w:val="00255A8B"/>
    <w:rsid w:val="00256311"/>
    <w:rsid w:val="00256A06"/>
    <w:rsid w:val="00256AA7"/>
    <w:rsid w:val="00256C13"/>
    <w:rsid w:val="00257654"/>
    <w:rsid w:val="00257BFC"/>
    <w:rsid w:val="00257C4F"/>
    <w:rsid w:val="00257DFB"/>
    <w:rsid w:val="0026072C"/>
    <w:rsid w:val="002607D8"/>
    <w:rsid w:val="00260806"/>
    <w:rsid w:val="00260849"/>
    <w:rsid w:val="00261137"/>
    <w:rsid w:val="00261473"/>
    <w:rsid w:val="0026168A"/>
    <w:rsid w:val="00261D44"/>
    <w:rsid w:val="00261EE1"/>
    <w:rsid w:val="00262AA0"/>
    <w:rsid w:val="00262CC1"/>
    <w:rsid w:val="0026320B"/>
    <w:rsid w:val="00264C67"/>
    <w:rsid w:val="00264CD0"/>
    <w:rsid w:val="00264FA4"/>
    <w:rsid w:val="002655D9"/>
    <w:rsid w:val="0026582A"/>
    <w:rsid w:val="002658F3"/>
    <w:rsid w:val="00265CCF"/>
    <w:rsid w:val="00265EF6"/>
    <w:rsid w:val="002669B1"/>
    <w:rsid w:val="00267399"/>
    <w:rsid w:val="00267840"/>
    <w:rsid w:val="00267986"/>
    <w:rsid w:val="00267FAD"/>
    <w:rsid w:val="002702A2"/>
    <w:rsid w:val="002707B9"/>
    <w:rsid w:val="00270829"/>
    <w:rsid w:val="00270D58"/>
    <w:rsid w:val="00270DC8"/>
    <w:rsid w:val="0027126B"/>
    <w:rsid w:val="00271676"/>
    <w:rsid w:val="0027211A"/>
    <w:rsid w:val="00272126"/>
    <w:rsid w:val="002721F4"/>
    <w:rsid w:val="002722D7"/>
    <w:rsid w:val="00272518"/>
    <w:rsid w:val="002726FC"/>
    <w:rsid w:val="002728DF"/>
    <w:rsid w:val="002734D2"/>
    <w:rsid w:val="002736C0"/>
    <w:rsid w:val="00273A33"/>
    <w:rsid w:val="0027404B"/>
    <w:rsid w:val="002747E7"/>
    <w:rsid w:val="002749BD"/>
    <w:rsid w:val="00274A1E"/>
    <w:rsid w:val="00274C1B"/>
    <w:rsid w:val="0027514C"/>
    <w:rsid w:val="00275543"/>
    <w:rsid w:val="00275C4A"/>
    <w:rsid w:val="00275F63"/>
    <w:rsid w:val="0027611B"/>
    <w:rsid w:val="00277AC0"/>
    <w:rsid w:val="00277AD2"/>
    <w:rsid w:val="00277D7D"/>
    <w:rsid w:val="002804C3"/>
    <w:rsid w:val="002806FD"/>
    <w:rsid w:val="0028070A"/>
    <w:rsid w:val="00280AD6"/>
    <w:rsid w:val="00280FBD"/>
    <w:rsid w:val="002814B2"/>
    <w:rsid w:val="00281557"/>
    <w:rsid w:val="00281733"/>
    <w:rsid w:val="0028188E"/>
    <w:rsid w:val="00281DE3"/>
    <w:rsid w:val="00282009"/>
    <w:rsid w:val="00282881"/>
    <w:rsid w:val="002830C4"/>
    <w:rsid w:val="00283653"/>
    <w:rsid w:val="002838E9"/>
    <w:rsid w:val="00283907"/>
    <w:rsid w:val="00283CB4"/>
    <w:rsid w:val="002844A2"/>
    <w:rsid w:val="002849D6"/>
    <w:rsid w:val="00284BCD"/>
    <w:rsid w:val="00284CE4"/>
    <w:rsid w:val="0028559A"/>
    <w:rsid w:val="00285759"/>
    <w:rsid w:val="002859F5"/>
    <w:rsid w:val="00285CCD"/>
    <w:rsid w:val="002860ED"/>
    <w:rsid w:val="002864D1"/>
    <w:rsid w:val="00286E6A"/>
    <w:rsid w:val="00286F3C"/>
    <w:rsid w:val="0029010F"/>
    <w:rsid w:val="0029065A"/>
    <w:rsid w:val="00290CB4"/>
    <w:rsid w:val="00291179"/>
    <w:rsid w:val="002916F4"/>
    <w:rsid w:val="002918B1"/>
    <w:rsid w:val="00291B70"/>
    <w:rsid w:val="00291DE8"/>
    <w:rsid w:val="00291E99"/>
    <w:rsid w:val="00292059"/>
    <w:rsid w:val="002925A6"/>
    <w:rsid w:val="00292946"/>
    <w:rsid w:val="00293426"/>
    <w:rsid w:val="00294DB0"/>
    <w:rsid w:val="00295916"/>
    <w:rsid w:val="002965B6"/>
    <w:rsid w:val="00296F2A"/>
    <w:rsid w:val="00297074"/>
    <w:rsid w:val="00297148"/>
    <w:rsid w:val="002971C0"/>
    <w:rsid w:val="002977F9"/>
    <w:rsid w:val="002979D9"/>
    <w:rsid w:val="00297D21"/>
    <w:rsid w:val="002A018A"/>
    <w:rsid w:val="002A070E"/>
    <w:rsid w:val="002A0B20"/>
    <w:rsid w:val="002A12E4"/>
    <w:rsid w:val="002A1DAB"/>
    <w:rsid w:val="002A2228"/>
    <w:rsid w:val="002A26EA"/>
    <w:rsid w:val="002A28BA"/>
    <w:rsid w:val="002A3038"/>
    <w:rsid w:val="002A35B9"/>
    <w:rsid w:val="002A36C6"/>
    <w:rsid w:val="002A522D"/>
    <w:rsid w:val="002A58D6"/>
    <w:rsid w:val="002A6070"/>
    <w:rsid w:val="002A6627"/>
    <w:rsid w:val="002A6C46"/>
    <w:rsid w:val="002A7BA4"/>
    <w:rsid w:val="002A7F91"/>
    <w:rsid w:val="002B1029"/>
    <w:rsid w:val="002B1529"/>
    <w:rsid w:val="002B2877"/>
    <w:rsid w:val="002B28D5"/>
    <w:rsid w:val="002B2981"/>
    <w:rsid w:val="002B30BA"/>
    <w:rsid w:val="002B36CA"/>
    <w:rsid w:val="002B38B5"/>
    <w:rsid w:val="002B391E"/>
    <w:rsid w:val="002B4B72"/>
    <w:rsid w:val="002B507C"/>
    <w:rsid w:val="002B5456"/>
    <w:rsid w:val="002B563A"/>
    <w:rsid w:val="002B5DA1"/>
    <w:rsid w:val="002B69C3"/>
    <w:rsid w:val="002B6A7F"/>
    <w:rsid w:val="002B7188"/>
    <w:rsid w:val="002B7A71"/>
    <w:rsid w:val="002B7B70"/>
    <w:rsid w:val="002B7C1D"/>
    <w:rsid w:val="002C045F"/>
    <w:rsid w:val="002C0AD2"/>
    <w:rsid w:val="002C0BE9"/>
    <w:rsid w:val="002C0CF3"/>
    <w:rsid w:val="002C137A"/>
    <w:rsid w:val="002C159C"/>
    <w:rsid w:val="002C1688"/>
    <w:rsid w:val="002C16F5"/>
    <w:rsid w:val="002C2C88"/>
    <w:rsid w:val="002C3067"/>
    <w:rsid w:val="002C3245"/>
    <w:rsid w:val="002C4010"/>
    <w:rsid w:val="002C4F69"/>
    <w:rsid w:val="002C566F"/>
    <w:rsid w:val="002C579C"/>
    <w:rsid w:val="002C5D19"/>
    <w:rsid w:val="002C5EA4"/>
    <w:rsid w:val="002C5FF8"/>
    <w:rsid w:val="002C622D"/>
    <w:rsid w:val="002C63E9"/>
    <w:rsid w:val="002C69EC"/>
    <w:rsid w:val="002C6FFF"/>
    <w:rsid w:val="002C708A"/>
    <w:rsid w:val="002C7A8E"/>
    <w:rsid w:val="002C7D7C"/>
    <w:rsid w:val="002D02BF"/>
    <w:rsid w:val="002D123B"/>
    <w:rsid w:val="002D14FB"/>
    <w:rsid w:val="002D1866"/>
    <w:rsid w:val="002D1C2B"/>
    <w:rsid w:val="002D1D12"/>
    <w:rsid w:val="002D2CA5"/>
    <w:rsid w:val="002D2E47"/>
    <w:rsid w:val="002D4235"/>
    <w:rsid w:val="002D4D1E"/>
    <w:rsid w:val="002D5752"/>
    <w:rsid w:val="002D5BBE"/>
    <w:rsid w:val="002D6215"/>
    <w:rsid w:val="002D64E3"/>
    <w:rsid w:val="002D6B8B"/>
    <w:rsid w:val="002D6D9B"/>
    <w:rsid w:val="002D7651"/>
    <w:rsid w:val="002D7847"/>
    <w:rsid w:val="002D78A0"/>
    <w:rsid w:val="002D797A"/>
    <w:rsid w:val="002D7DA1"/>
    <w:rsid w:val="002E0364"/>
    <w:rsid w:val="002E0547"/>
    <w:rsid w:val="002E0903"/>
    <w:rsid w:val="002E0DB3"/>
    <w:rsid w:val="002E0F0C"/>
    <w:rsid w:val="002E1550"/>
    <w:rsid w:val="002E1D75"/>
    <w:rsid w:val="002E24FD"/>
    <w:rsid w:val="002E302E"/>
    <w:rsid w:val="002E38B5"/>
    <w:rsid w:val="002E4405"/>
    <w:rsid w:val="002E45C6"/>
    <w:rsid w:val="002E46FC"/>
    <w:rsid w:val="002E4887"/>
    <w:rsid w:val="002E4A8C"/>
    <w:rsid w:val="002E51C2"/>
    <w:rsid w:val="002E5C6B"/>
    <w:rsid w:val="002E5CCC"/>
    <w:rsid w:val="002E61CE"/>
    <w:rsid w:val="002E6306"/>
    <w:rsid w:val="002E6362"/>
    <w:rsid w:val="002E6C95"/>
    <w:rsid w:val="002E7045"/>
    <w:rsid w:val="002E78D2"/>
    <w:rsid w:val="002E7EBD"/>
    <w:rsid w:val="002F080A"/>
    <w:rsid w:val="002F0E5D"/>
    <w:rsid w:val="002F14C3"/>
    <w:rsid w:val="002F1A5E"/>
    <w:rsid w:val="002F2598"/>
    <w:rsid w:val="002F2DCD"/>
    <w:rsid w:val="002F3355"/>
    <w:rsid w:val="002F3A49"/>
    <w:rsid w:val="002F3BA1"/>
    <w:rsid w:val="002F43D4"/>
    <w:rsid w:val="002F4C92"/>
    <w:rsid w:val="002F4D36"/>
    <w:rsid w:val="002F4F63"/>
    <w:rsid w:val="002F54B0"/>
    <w:rsid w:val="002F56E6"/>
    <w:rsid w:val="002F58DA"/>
    <w:rsid w:val="002F61A2"/>
    <w:rsid w:val="002F669C"/>
    <w:rsid w:val="002F6F3B"/>
    <w:rsid w:val="002F7613"/>
    <w:rsid w:val="002F7658"/>
    <w:rsid w:val="002F7A00"/>
    <w:rsid w:val="002F7C78"/>
    <w:rsid w:val="002F7D6F"/>
    <w:rsid w:val="00300158"/>
    <w:rsid w:val="003002C0"/>
    <w:rsid w:val="00300E75"/>
    <w:rsid w:val="0030168F"/>
    <w:rsid w:val="00301865"/>
    <w:rsid w:val="00301BE5"/>
    <w:rsid w:val="003027EA"/>
    <w:rsid w:val="00302B97"/>
    <w:rsid w:val="003031BC"/>
    <w:rsid w:val="00303301"/>
    <w:rsid w:val="003033B0"/>
    <w:rsid w:val="0030390E"/>
    <w:rsid w:val="0030428D"/>
    <w:rsid w:val="003044E5"/>
    <w:rsid w:val="00304870"/>
    <w:rsid w:val="00304F0E"/>
    <w:rsid w:val="0030518B"/>
    <w:rsid w:val="00305570"/>
    <w:rsid w:val="00305B85"/>
    <w:rsid w:val="00306162"/>
    <w:rsid w:val="0030634E"/>
    <w:rsid w:val="00306540"/>
    <w:rsid w:val="00307249"/>
    <w:rsid w:val="0030727D"/>
    <w:rsid w:val="003079EC"/>
    <w:rsid w:val="00307BAD"/>
    <w:rsid w:val="00307CD5"/>
    <w:rsid w:val="00307FE3"/>
    <w:rsid w:val="0031012C"/>
    <w:rsid w:val="00310879"/>
    <w:rsid w:val="00310B9B"/>
    <w:rsid w:val="00311202"/>
    <w:rsid w:val="00311479"/>
    <w:rsid w:val="00311DF8"/>
    <w:rsid w:val="00312003"/>
    <w:rsid w:val="0031208A"/>
    <w:rsid w:val="00312352"/>
    <w:rsid w:val="00312905"/>
    <w:rsid w:val="00312F36"/>
    <w:rsid w:val="003130CA"/>
    <w:rsid w:val="0031325F"/>
    <w:rsid w:val="00313C56"/>
    <w:rsid w:val="00313EDF"/>
    <w:rsid w:val="0031444F"/>
    <w:rsid w:val="003147B7"/>
    <w:rsid w:val="00314FB5"/>
    <w:rsid w:val="0031508E"/>
    <w:rsid w:val="003152F3"/>
    <w:rsid w:val="00315CE6"/>
    <w:rsid w:val="00315DA6"/>
    <w:rsid w:val="00316168"/>
    <w:rsid w:val="00316212"/>
    <w:rsid w:val="00316577"/>
    <w:rsid w:val="0031797A"/>
    <w:rsid w:val="00317EBF"/>
    <w:rsid w:val="00320FF1"/>
    <w:rsid w:val="003216C7"/>
    <w:rsid w:val="00321757"/>
    <w:rsid w:val="00321D7E"/>
    <w:rsid w:val="00322066"/>
    <w:rsid w:val="003222D8"/>
    <w:rsid w:val="00322429"/>
    <w:rsid w:val="003227CF"/>
    <w:rsid w:val="00322E4D"/>
    <w:rsid w:val="00322F81"/>
    <w:rsid w:val="003238B4"/>
    <w:rsid w:val="00323D98"/>
    <w:rsid w:val="003240B0"/>
    <w:rsid w:val="0032512B"/>
    <w:rsid w:val="003252EA"/>
    <w:rsid w:val="00325415"/>
    <w:rsid w:val="00326794"/>
    <w:rsid w:val="003267AF"/>
    <w:rsid w:val="003276A6"/>
    <w:rsid w:val="00327AF7"/>
    <w:rsid w:val="00330567"/>
    <w:rsid w:val="0033086B"/>
    <w:rsid w:val="00330A55"/>
    <w:rsid w:val="0033140C"/>
    <w:rsid w:val="00331D17"/>
    <w:rsid w:val="00331E42"/>
    <w:rsid w:val="00332A26"/>
    <w:rsid w:val="00332B52"/>
    <w:rsid w:val="00332EA6"/>
    <w:rsid w:val="00333292"/>
    <w:rsid w:val="003335A5"/>
    <w:rsid w:val="0033366B"/>
    <w:rsid w:val="003337A9"/>
    <w:rsid w:val="00333A29"/>
    <w:rsid w:val="00334444"/>
    <w:rsid w:val="00334787"/>
    <w:rsid w:val="00335427"/>
    <w:rsid w:val="00335547"/>
    <w:rsid w:val="003357A5"/>
    <w:rsid w:val="0033596A"/>
    <w:rsid w:val="00335A26"/>
    <w:rsid w:val="00335AED"/>
    <w:rsid w:val="00335BBB"/>
    <w:rsid w:val="00335E13"/>
    <w:rsid w:val="00335FA9"/>
    <w:rsid w:val="003364C6"/>
    <w:rsid w:val="0033699E"/>
    <w:rsid w:val="00336C84"/>
    <w:rsid w:val="00336D5E"/>
    <w:rsid w:val="00336ED2"/>
    <w:rsid w:val="00336FF5"/>
    <w:rsid w:val="0033785E"/>
    <w:rsid w:val="0034033A"/>
    <w:rsid w:val="0034054F"/>
    <w:rsid w:val="003407F0"/>
    <w:rsid w:val="00341717"/>
    <w:rsid w:val="00341CC6"/>
    <w:rsid w:val="00341E44"/>
    <w:rsid w:val="00342556"/>
    <w:rsid w:val="003430E4"/>
    <w:rsid w:val="00343500"/>
    <w:rsid w:val="003435BB"/>
    <w:rsid w:val="00343C3F"/>
    <w:rsid w:val="0034499B"/>
    <w:rsid w:val="003451AF"/>
    <w:rsid w:val="00345317"/>
    <w:rsid w:val="00345B43"/>
    <w:rsid w:val="00345C30"/>
    <w:rsid w:val="00345C58"/>
    <w:rsid w:val="0034630A"/>
    <w:rsid w:val="00347F26"/>
    <w:rsid w:val="00347FFC"/>
    <w:rsid w:val="00350565"/>
    <w:rsid w:val="0035108A"/>
    <w:rsid w:val="003512BB"/>
    <w:rsid w:val="0035153D"/>
    <w:rsid w:val="0035182E"/>
    <w:rsid w:val="00351934"/>
    <w:rsid w:val="00351A76"/>
    <w:rsid w:val="00351D30"/>
    <w:rsid w:val="00351DA7"/>
    <w:rsid w:val="00351E9F"/>
    <w:rsid w:val="0035232B"/>
    <w:rsid w:val="00352398"/>
    <w:rsid w:val="00352C97"/>
    <w:rsid w:val="00352FB8"/>
    <w:rsid w:val="00353778"/>
    <w:rsid w:val="00353A9B"/>
    <w:rsid w:val="00353D9F"/>
    <w:rsid w:val="00355492"/>
    <w:rsid w:val="003557B3"/>
    <w:rsid w:val="003557F3"/>
    <w:rsid w:val="00355F8F"/>
    <w:rsid w:val="003565E8"/>
    <w:rsid w:val="00356757"/>
    <w:rsid w:val="00356BF3"/>
    <w:rsid w:val="00357432"/>
    <w:rsid w:val="003607F9"/>
    <w:rsid w:val="003608C0"/>
    <w:rsid w:val="0036098A"/>
    <w:rsid w:val="00360A1D"/>
    <w:rsid w:val="00360A52"/>
    <w:rsid w:val="00360B3C"/>
    <w:rsid w:val="00360B83"/>
    <w:rsid w:val="00361023"/>
    <w:rsid w:val="0036104A"/>
    <w:rsid w:val="00361D4C"/>
    <w:rsid w:val="003634EF"/>
    <w:rsid w:val="0036442F"/>
    <w:rsid w:val="0036514B"/>
    <w:rsid w:val="00365B77"/>
    <w:rsid w:val="00366CB4"/>
    <w:rsid w:val="00366F13"/>
    <w:rsid w:val="00370F9F"/>
    <w:rsid w:val="003716A5"/>
    <w:rsid w:val="00371D33"/>
    <w:rsid w:val="00371FBE"/>
    <w:rsid w:val="00372247"/>
    <w:rsid w:val="00372D1A"/>
    <w:rsid w:val="00372DC1"/>
    <w:rsid w:val="0037316F"/>
    <w:rsid w:val="003732A9"/>
    <w:rsid w:val="003732E1"/>
    <w:rsid w:val="003737FA"/>
    <w:rsid w:val="003739E3"/>
    <w:rsid w:val="00373C0D"/>
    <w:rsid w:val="003745F1"/>
    <w:rsid w:val="00374F5A"/>
    <w:rsid w:val="003752BF"/>
    <w:rsid w:val="00375318"/>
    <w:rsid w:val="0037560A"/>
    <w:rsid w:val="00376505"/>
    <w:rsid w:val="00376D45"/>
    <w:rsid w:val="003774E3"/>
    <w:rsid w:val="003777FB"/>
    <w:rsid w:val="00377EC2"/>
    <w:rsid w:val="00380044"/>
    <w:rsid w:val="00380DC5"/>
    <w:rsid w:val="00380FE5"/>
    <w:rsid w:val="00381009"/>
    <w:rsid w:val="003810F6"/>
    <w:rsid w:val="00381D18"/>
    <w:rsid w:val="003825BF"/>
    <w:rsid w:val="003825E5"/>
    <w:rsid w:val="003826BF"/>
    <w:rsid w:val="00383244"/>
    <w:rsid w:val="00384740"/>
    <w:rsid w:val="0038483C"/>
    <w:rsid w:val="00384D12"/>
    <w:rsid w:val="00385DFC"/>
    <w:rsid w:val="0038605C"/>
    <w:rsid w:val="003862F9"/>
    <w:rsid w:val="0038630A"/>
    <w:rsid w:val="0038694A"/>
    <w:rsid w:val="0038783A"/>
    <w:rsid w:val="003906D9"/>
    <w:rsid w:val="00390946"/>
    <w:rsid w:val="00391071"/>
    <w:rsid w:val="00391096"/>
    <w:rsid w:val="00391213"/>
    <w:rsid w:val="00391502"/>
    <w:rsid w:val="00391F54"/>
    <w:rsid w:val="00392A59"/>
    <w:rsid w:val="00393AB3"/>
    <w:rsid w:val="003940E0"/>
    <w:rsid w:val="003941D9"/>
    <w:rsid w:val="0039425F"/>
    <w:rsid w:val="0039462B"/>
    <w:rsid w:val="003963B4"/>
    <w:rsid w:val="003963CF"/>
    <w:rsid w:val="003968FF"/>
    <w:rsid w:val="00396C9F"/>
    <w:rsid w:val="003973EA"/>
    <w:rsid w:val="003979D1"/>
    <w:rsid w:val="003A07B5"/>
    <w:rsid w:val="003A07FE"/>
    <w:rsid w:val="003A0E2C"/>
    <w:rsid w:val="003A0F59"/>
    <w:rsid w:val="003A1146"/>
    <w:rsid w:val="003A1978"/>
    <w:rsid w:val="003A1FB8"/>
    <w:rsid w:val="003A20B0"/>
    <w:rsid w:val="003A26B0"/>
    <w:rsid w:val="003A38F0"/>
    <w:rsid w:val="003A3B2A"/>
    <w:rsid w:val="003A3C32"/>
    <w:rsid w:val="003A3FEF"/>
    <w:rsid w:val="003A4994"/>
    <w:rsid w:val="003A4D25"/>
    <w:rsid w:val="003A555E"/>
    <w:rsid w:val="003A5BE1"/>
    <w:rsid w:val="003A5C05"/>
    <w:rsid w:val="003A5D1E"/>
    <w:rsid w:val="003A6F48"/>
    <w:rsid w:val="003A7296"/>
    <w:rsid w:val="003A72B6"/>
    <w:rsid w:val="003A7696"/>
    <w:rsid w:val="003A7CB9"/>
    <w:rsid w:val="003B0176"/>
    <w:rsid w:val="003B0D7B"/>
    <w:rsid w:val="003B12DB"/>
    <w:rsid w:val="003B1657"/>
    <w:rsid w:val="003B170F"/>
    <w:rsid w:val="003B199B"/>
    <w:rsid w:val="003B1A7F"/>
    <w:rsid w:val="003B20D3"/>
    <w:rsid w:val="003B295B"/>
    <w:rsid w:val="003B29A9"/>
    <w:rsid w:val="003B3774"/>
    <w:rsid w:val="003B3F10"/>
    <w:rsid w:val="003B42C6"/>
    <w:rsid w:val="003B48B9"/>
    <w:rsid w:val="003B55AF"/>
    <w:rsid w:val="003B64E4"/>
    <w:rsid w:val="003B699E"/>
    <w:rsid w:val="003B6AB2"/>
    <w:rsid w:val="003B6F6A"/>
    <w:rsid w:val="003B70FE"/>
    <w:rsid w:val="003B7E75"/>
    <w:rsid w:val="003C1115"/>
    <w:rsid w:val="003C1843"/>
    <w:rsid w:val="003C194B"/>
    <w:rsid w:val="003C2502"/>
    <w:rsid w:val="003C25F1"/>
    <w:rsid w:val="003C27E5"/>
    <w:rsid w:val="003C2872"/>
    <w:rsid w:val="003C28EB"/>
    <w:rsid w:val="003C29E6"/>
    <w:rsid w:val="003C3B42"/>
    <w:rsid w:val="003C4721"/>
    <w:rsid w:val="003C4C03"/>
    <w:rsid w:val="003C51E6"/>
    <w:rsid w:val="003C5A7C"/>
    <w:rsid w:val="003C5BCA"/>
    <w:rsid w:val="003C5C97"/>
    <w:rsid w:val="003C5EA7"/>
    <w:rsid w:val="003C615E"/>
    <w:rsid w:val="003C62E5"/>
    <w:rsid w:val="003C6AED"/>
    <w:rsid w:val="003C6B4C"/>
    <w:rsid w:val="003C6C88"/>
    <w:rsid w:val="003C752E"/>
    <w:rsid w:val="003C7C66"/>
    <w:rsid w:val="003C7E89"/>
    <w:rsid w:val="003D0456"/>
    <w:rsid w:val="003D0993"/>
    <w:rsid w:val="003D0A77"/>
    <w:rsid w:val="003D111D"/>
    <w:rsid w:val="003D12F4"/>
    <w:rsid w:val="003D1940"/>
    <w:rsid w:val="003D1A9D"/>
    <w:rsid w:val="003D1AE5"/>
    <w:rsid w:val="003D1C18"/>
    <w:rsid w:val="003D2044"/>
    <w:rsid w:val="003D2A46"/>
    <w:rsid w:val="003D2D34"/>
    <w:rsid w:val="003D2D50"/>
    <w:rsid w:val="003D47D6"/>
    <w:rsid w:val="003D4A83"/>
    <w:rsid w:val="003D4BA0"/>
    <w:rsid w:val="003D5CE2"/>
    <w:rsid w:val="003D5CFC"/>
    <w:rsid w:val="003D63BA"/>
    <w:rsid w:val="003D691F"/>
    <w:rsid w:val="003D6AF3"/>
    <w:rsid w:val="003D6EA8"/>
    <w:rsid w:val="003D7765"/>
    <w:rsid w:val="003D7E79"/>
    <w:rsid w:val="003E0581"/>
    <w:rsid w:val="003E0627"/>
    <w:rsid w:val="003E0A0A"/>
    <w:rsid w:val="003E16F2"/>
    <w:rsid w:val="003E2008"/>
    <w:rsid w:val="003E218B"/>
    <w:rsid w:val="003E289E"/>
    <w:rsid w:val="003E2971"/>
    <w:rsid w:val="003E2AD0"/>
    <w:rsid w:val="003E386A"/>
    <w:rsid w:val="003E3ACB"/>
    <w:rsid w:val="003E4633"/>
    <w:rsid w:val="003E5141"/>
    <w:rsid w:val="003E5371"/>
    <w:rsid w:val="003E55E4"/>
    <w:rsid w:val="003E58B8"/>
    <w:rsid w:val="003E6114"/>
    <w:rsid w:val="003E625B"/>
    <w:rsid w:val="003E661E"/>
    <w:rsid w:val="003E69BB"/>
    <w:rsid w:val="003E70A9"/>
    <w:rsid w:val="003E769A"/>
    <w:rsid w:val="003F04C3"/>
    <w:rsid w:val="003F04ED"/>
    <w:rsid w:val="003F0C56"/>
    <w:rsid w:val="003F20DF"/>
    <w:rsid w:val="003F2882"/>
    <w:rsid w:val="003F2D23"/>
    <w:rsid w:val="003F2F8C"/>
    <w:rsid w:val="003F3125"/>
    <w:rsid w:val="003F34B8"/>
    <w:rsid w:val="003F36F6"/>
    <w:rsid w:val="003F3847"/>
    <w:rsid w:val="003F47F6"/>
    <w:rsid w:val="003F4E4A"/>
    <w:rsid w:val="003F5D8F"/>
    <w:rsid w:val="003F6856"/>
    <w:rsid w:val="003F6FC8"/>
    <w:rsid w:val="003F7145"/>
    <w:rsid w:val="003F7B37"/>
    <w:rsid w:val="003F7E91"/>
    <w:rsid w:val="00400637"/>
    <w:rsid w:val="00400685"/>
    <w:rsid w:val="00401065"/>
    <w:rsid w:val="00401283"/>
    <w:rsid w:val="004016B0"/>
    <w:rsid w:val="00401AA5"/>
    <w:rsid w:val="00401E80"/>
    <w:rsid w:val="00402251"/>
    <w:rsid w:val="0040230F"/>
    <w:rsid w:val="00402D9C"/>
    <w:rsid w:val="00403284"/>
    <w:rsid w:val="00404508"/>
    <w:rsid w:val="00404537"/>
    <w:rsid w:val="004046AD"/>
    <w:rsid w:val="004056A0"/>
    <w:rsid w:val="00405D4D"/>
    <w:rsid w:val="00407654"/>
    <w:rsid w:val="00407C13"/>
    <w:rsid w:val="004102E5"/>
    <w:rsid w:val="00410CC5"/>
    <w:rsid w:val="0041224A"/>
    <w:rsid w:val="00412676"/>
    <w:rsid w:val="00412896"/>
    <w:rsid w:val="00412E53"/>
    <w:rsid w:val="004133B7"/>
    <w:rsid w:val="004141A7"/>
    <w:rsid w:val="0041422C"/>
    <w:rsid w:val="00414428"/>
    <w:rsid w:val="00415000"/>
    <w:rsid w:val="004158FB"/>
    <w:rsid w:val="00415F7D"/>
    <w:rsid w:val="004169AE"/>
    <w:rsid w:val="004171AA"/>
    <w:rsid w:val="004177C0"/>
    <w:rsid w:val="004179C2"/>
    <w:rsid w:val="00420168"/>
    <w:rsid w:val="00420E81"/>
    <w:rsid w:val="00421276"/>
    <w:rsid w:val="00421C2C"/>
    <w:rsid w:val="00421D60"/>
    <w:rsid w:val="00421DFD"/>
    <w:rsid w:val="00422243"/>
    <w:rsid w:val="00422285"/>
    <w:rsid w:val="004222FA"/>
    <w:rsid w:val="004223CF"/>
    <w:rsid w:val="004223D5"/>
    <w:rsid w:val="004225CB"/>
    <w:rsid w:val="004226DA"/>
    <w:rsid w:val="00422705"/>
    <w:rsid w:val="00422A28"/>
    <w:rsid w:val="00423A09"/>
    <w:rsid w:val="0042442C"/>
    <w:rsid w:val="004246BB"/>
    <w:rsid w:val="00424CA2"/>
    <w:rsid w:val="0042500D"/>
    <w:rsid w:val="00425625"/>
    <w:rsid w:val="004258AD"/>
    <w:rsid w:val="00425CBF"/>
    <w:rsid w:val="00426D5B"/>
    <w:rsid w:val="004270EF"/>
    <w:rsid w:val="00427C1F"/>
    <w:rsid w:val="00430823"/>
    <w:rsid w:val="0043156F"/>
    <w:rsid w:val="00431656"/>
    <w:rsid w:val="004316B1"/>
    <w:rsid w:val="00431AAA"/>
    <w:rsid w:val="004322BA"/>
    <w:rsid w:val="00432CEE"/>
    <w:rsid w:val="00432D0D"/>
    <w:rsid w:val="00433D6A"/>
    <w:rsid w:val="00434EDD"/>
    <w:rsid w:val="004358C0"/>
    <w:rsid w:val="00435BF6"/>
    <w:rsid w:val="00435DAF"/>
    <w:rsid w:val="00435FDA"/>
    <w:rsid w:val="00436304"/>
    <w:rsid w:val="004364EA"/>
    <w:rsid w:val="0043678C"/>
    <w:rsid w:val="0043681F"/>
    <w:rsid w:val="004368FD"/>
    <w:rsid w:val="00436A45"/>
    <w:rsid w:val="00437010"/>
    <w:rsid w:val="0043706B"/>
    <w:rsid w:val="00437AD2"/>
    <w:rsid w:val="00440573"/>
    <w:rsid w:val="00440EB5"/>
    <w:rsid w:val="0044136B"/>
    <w:rsid w:val="004423CA"/>
    <w:rsid w:val="004423ED"/>
    <w:rsid w:val="00442F14"/>
    <w:rsid w:val="00443161"/>
    <w:rsid w:val="0044370A"/>
    <w:rsid w:val="00443A15"/>
    <w:rsid w:val="004449CD"/>
    <w:rsid w:val="00444CEC"/>
    <w:rsid w:val="00445D97"/>
    <w:rsid w:val="00445F9F"/>
    <w:rsid w:val="00446BF1"/>
    <w:rsid w:val="00446D10"/>
    <w:rsid w:val="00446D63"/>
    <w:rsid w:val="00447266"/>
    <w:rsid w:val="004472A6"/>
    <w:rsid w:val="004474CC"/>
    <w:rsid w:val="00447773"/>
    <w:rsid w:val="00447E76"/>
    <w:rsid w:val="004506B1"/>
    <w:rsid w:val="00450D5C"/>
    <w:rsid w:val="00450EDF"/>
    <w:rsid w:val="0045284B"/>
    <w:rsid w:val="00453225"/>
    <w:rsid w:val="004536FB"/>
    <w:rsid w:val="00453923"/>
    <w:rsid w:val="00453C7A"/>
    <w:rsid w:val="00453FF8"/>
    <w:rsid w:val="004541D9"/>
    <w:rsid w:val="00454461"/>
    <w:rsid w:val="004547EA"/>
    <w:rsid w:val="00454A7B"/>
    <w:rsid w:val="00454EDE"/>
    <w:rsid w:val="00455022"/>
    <w:rsid w:val="00455835"/>
    <w:rsid w:val="00455F6B"/>
    <w:rsid w:val="0045644D"/>
    <w:rsid w:val="00456685"/>
    <w:rsid w:val="00457A6C"/>
    <w:rsid w:val="00457D48"/>
    <w:rsid w:val="0046046E"/>
    <w:rsid w:val="00460736"/>
    <w:rsid w:val="00460EE1"/>
    <w:rsid w:val="00460FBD"/>
    <w:rsid w:val="00461149"/>
    <w:rsid w:val="00461546"/>
    <w:rsid w:val="00462577"/>
    <w:rsid w:val="00463C61"/>
    <w:rsid w:val="00465365"/>
    <w:rsid w:val="0046567F"/>
    <w:rsid w:val="004666C4"/>
    <w:rsid w:val="0046699C"/>
    <w:rsid w:val="00466E19"/>
    <w:rsid w:val="004678BB"/>
    <w:rsid w:val="00467E21"/>
    <w:rsid w:val="00467F00"/>
    <w:rsid w:val="00470665"/>
    <w:rsid w:val="00470994"/>
    <w:rsid w:val="00470F63"/>
    <w:rsid w:val="004711E5"/>
    <w:rsid w:val="004712DC"/>
    <w:rsid w:val="0047199B"/>
    <w:rsid w:val="00471A8C"/>
    <w:rsid w:val="00472991"/>
    <w:rsid w:val="00472C18"/>
    <w:rsid w:val="00472CC4"/>
    <w:rsid w:val="0047325D"/>
    <w:rsid w:val="0047355C"/>
    <w:rsid w:val="00473729"/>
    <w:rsid w:val="004747C5"/>
    <w:rsid w:val="0047498D"/>
    <w:rsid w:val="004749CA"/>
    <w:rsid w:val="00474A5F"/>
    <w:rsid w:val="00474CF1"/>
    <w:rsid w:val="00474F62"/>
    <w:rsid w:val="00475800"/>
    <w:rsid w:val="00475D1A"/>
    <w:rsid w:val="00476012"/>
    <w:rsid w:val="00476199"/>
    <w:rsid w:val="00476620"/>
    <w:rsid w:val="004769DC"/>
    <w:rsid w:val="00476A77"/>
    <w:rsid w:val="00476C27"/>
    <w:rsid w:val="00477836"/>
    <w:rsid w:val="00477A01"/>
    <w:rsid w:val="00480904"/>
    <w:rsid w:val="00481374"/>
    <w:rsid w:val="00481DE7"/>
    <w:rsid w:val="004820AB"/>
    <w:rsid w:val="00482352"/>
    <w:rsid w:val="00482783"/>
    <w:rsid w:val="00482CDF"/>
    <w:rsid w:val="00483001"/>
    <w:rsid w:val="0048357D"/>
    <w:rsid w:val="004855B6"/>
    <w:rsid w:val="00485C6C"/>
    <w:rsid w:val="004865C7"/>
    <w:rsid w:val="0048677D"/>
    <w:rsid w:val="004868D5"/>
    <w:rsid w:val="00486FC5"/>
    <w:rsid w:val="004872A0"/>
    <w:rsid w:val="0049069D"/>
    <w:rsid w:val="00490A46"/>
    <w:rsid w:val="00491950"/>
    <w:rsid w:val="00491CBE"/>
    <w:rsid w:val="0049361D"/>
    <w:rsid w:val="004943C2"/>
    <w:rsid w:val="004948A5"/>
    <w:rsid w:val="004948E8"/>
    <w:rsid w:val="00494E8A"/>
    <w:rsid w:val="00494FD0"/>
    <w:rsid w:val="00495003"/>
    <w:rsid w:val="004951D2"/>
    <w:rsid w:val="004952B3"/>
    <w:rsid w:val="004956D3"/>
    <w:rsid w:val="00495D95"/>
    <w:rsid w:val="0049616F"/>
    <w:rsid w:val="0049651A"/>
    <w:rsid w:val="00496D71"/>
    <w:rsid w:val="00496E30"/>
    <w:rsid w:val="004979C7"/>
    <w:rsid w:val="004979DC"/>
    <w:rsid w:val="00497C1F"/>
    <w:rsid w:val="004A1193"/>
    <w:rsid w:val="004A1625"/>
    <w:rsid w:val="004A1C17"/>
    <w:rsid w:val="004A2013"/>
    <w:rsid w:val="004A2ACC"/>
    <w:rsid w:val="004A2BE9"/>
    <w:rsid w:val="004A3613"/>
    <w:rsid w:val="004A38A7"/>
    <w:rsid w:val="004A39B8"/>
    <w:rsid w:val="004A3B96"/>
    <w:rsid w:val="004A3EE4"/>
    <w:rsid w:val="004A41A8"/>
    <w:rsid w:val="004A4732"/>
    <w:rsid w:val="004A49EA"/>
    <w:rsid w:val="004A5368"/>
    <w:rsid w:val="004A5490"/>
    <w:rsid w:val="004A5600"/>
    <w:rsid w:val="004A5C31"/>
    <w:rsid w:val="004A6940"/>
    <w:rsid w:val="004A6AA5"/>
    <w:rsid w:val="004A6EED"/>
    <w:rsid w:val="004A6F24"/>
    <w:rsid w:val="004A71A9"/>
    <w:rsid w:val="004A74EF"/>
    <w:rsid w:val="004A7638"/>
    <w:rsid w:val="004A78C6"/>
    <w:rsid w:val="004A7E35"/>
    <w:rsid w:val="004B0300"/>
    <w:rsid w:val="004B1009"/>
    <w:rsid w:val="004B1940"/>
    <w:rsid w:val="004B1BBB"/>
    <w:rsid w:val="004B1FCF"/>
    <w:rsid w:val="004B2300"/>
    <w:rsid w:val="004B2B65"/>
    <w:rsid w:val="004B2D6D"/>
    <w:rsid w:val="004B3FFD"/>
    <w:rsid w:val="004B51E5"/>
    <w:rsid w:val="004B524D"/>
    <w:rsid w:val="004B56F2"/>
    <w:rsid w:val="004B657E"/>
    <w:rsid w:val="004B705D"/>
    <w:rsid w:val="004B7C40"/>
    <w:rsid w:val="004C0157"/>
    <w:rsid w:val="004C036E"/>
    <w:rsid w:val="004C0525"/>
    <w:rsid w:val="004C099E"/>
    <w:rsid w:val="004C1242"/>
    <w:rsid w:val="004C12F7"/>
    <w:rsid w:val="004C1BFF"/>
    <w:rsid w:val="004C29EC"/>
    <w:rsid w:val="004C2D0D"/>
    <w:rsid w:val="004C2D79"/>
    <w:rsid w:val="004C2E68"/>
    <w:rsid w:val="004C3146"/>
    <w:rsid w:val="004C3361"/>
    <w:rsid w:val="004C40CB"/>
    <w:rsid w:val="004C40DD"/>
    <w:rsid w:val="004C4A16"/>
    <w:rsid w:val="004C4B49"/>
    <w:rsid w:val="004C50A2"/>
    <w:rsid w:val="004C558D"/>
    <w:rsid w:val="004C55CC"/>
    <w:rsid w:val="004C5A47"/>
    <w:rsid w:val="004C5DC5"/>
    <w:rsid w:val="004C6382"/>
    <w:rsid w:val="004C6A03"/>
    <w:rsid w:val="004C72C2"/>
    <w:rsid w:val="004C744D"/>
    <w:rsid w:val="004C7F98"/>
    <w:rsid w:val="004D0102"/>
    <w:rsid w:val="004D0695"/>
    <w:rsid w:val="004D072A"/>
    <w:rsid w:val="004D0955"/>
    <w:rsid w:val="004D1141"/>
    <w:rsid w:val="004D1A7A"/>
    <w:rsid w:val="004D1CF1"/>
    <w:rsid w:val="004D2503"/>
    <w:rsid w:val="004D276D"/>
    <w:rsid w:val="004D29E9"/>
    <w:rsid w:val="004D3536"/>
    <w:rsid w:val="004D35FD"/>
    <w:rsid w:val="004D36CD"/>
    <w:rsid w:val="004D4B83"/>
    <w:rsid w:val="004D4DF5"/>
    <w:rsid w:val="004D510C"/>
    <w:rsid w:val="004D5473"/>
    <w:rsid w:val="004D5AF8"/>
    <w:rsid w:val="004D5BCB"/>
    <w:rsid w:val="004D637E"/>
    <w:rsid w:val="004D6B15"/>
    <w:rsid w:val="004D7049"/>
    <w:rsid w:val="004D7910"/>
    <w:rsid w:val="004D7D94"/>
    <w:rsid w:val="004E0517"/>
    <w:rsid w:val="004E089A"/>
    <w:rsid w:val="004E0DAF"/>
    <w:rsid w:val="004E16FC"/>
    <w:rsid w:val="004E1B23"/>
    <w:rsid w:val="004E1C82"/>
    <w:rsid w:val="004E1F84"/>
    <w:rsid w:val="004E2A9B"/>
    <w:rsid w:val="004E2C5F"/>
    <w:rsid w:val="004E335A"/>
    <w:rsid w:val="004E3820"/>
    <w:rsid w:val="004E3B21"/>
    <w:rsid w:val="004E3E41"/>
    <w:rsid w:val="004E419D"/>
    <w:rsid w:val="004E425C"/>
    <w:rsid w:val="004E4623"/>
    <w:rsid w:val="004E4D53"/>
    <w:rsid w:val="004E4E23"/>
    <w:rsid w:val="004E4F3F"/>
    <w:rsid w:val="004E501F"/>
    <w:rsid w:val="004E50D1"/>
    <w:rsid w:val="004E5B88"/>
    <w:rsid w:val="004E64E6"/>
    <w:rsid w:val="004E6582"/>
    <w:rsid w:val="004E6B66"/>
    <w:rsid w:val="004E710E"/>
    <w:rsid w:val="004E7607"/>
    <w:rsid w:val="004E7B31"/>
    <w:rsid w:val="004F025B"/>
    <w:rsid w:val="004F0266"/>
    <w:rsid w:val="004F0285"/>
    <w:rsid w:val="004F08E8"/>
    <w:rsid w:val="004F10A3"/>
    <w:rsid w:val="004F1A32"/>
    <w:rsid w:val="004F1EB7"/>
    <w:rsid w:val="004F22AD"/>
    <w:rsid w:val="004F2529"/>
    <w:rsid w:val="004F28B3"/>
    <w:rsid w:val="004F29AF"/>
    <w:rsid w:val="004F2D82"/>
    <w:rsid w:val="004F2E95"/>
    <w:rsid w:val="004F3058"/>
    <w:rsid w:val="004F35DC"/>
    <w:rsid w:val="004F3B7C"/>
    <w:rsid w:val="004F44F8"/>
    <w:rsid w:val="004F4DB2"/>
    <w:rsid w:val="004F5631"/>
    <w:rsid w:val="004F5E4B"/>
    <w:rsid w:val="004F6A2E"/>
    <w:rsid w:val="004F7130"/>
    <w:rsid w:val="004F71AF"/>
    <w:rsid w:val="004F722C"/>
    <w:rsid w:val="004F7A78"/>
    <w:rsid w:val="0050062B"/>
    <w:rsid w:val="005008AF"/>
    <w:rsid w:val="00500A15"/>
    <w:rsid w:val="00500C8F"/>
    <w:rsid w:val="005015BE"/>
    <w:rsid w:val="0050183F"/>
    <w:rsid w:val="005021D0"/>
    <w:rsid w:val="00502230"/>
    <w:rsid w:val="00502A1D"/>
    <w:rsid w:val="00502B5F"/>
    <w:rsid w:val="00502D44"/>
    <w:rsid w:val="00502E5E"/>
    <w:rsid w:val="00503085"/>
    <w:rsid w:val="00503BAB"/>
    <w:rsid w:val="0050418A"/>
    <w:rsid w:val="00504C19"/>
    <w:rsid w:val="005059C2"/>
    <w:rsid w:val="00505E08"/>
    <w:rsid w:val="00505E90"/>
    <w:rsid w:val="005063C3"/>
    <w:rsid w:val="0050676F"/>
    <w:rsid w:val="00507548"/>
    <w:rsid w:val="0050768F"/>
    <w:rsid w:val="0050794D"/>
    <w:rsid w:val="00507A91"/>
    <w:rsid w:val="00507AA8"/>
    <w:rsid w:val="00507AC2"/>
    <w:rsid w:val="00507F08"/>
    <w:rsid w:val="0051038C"/>
    <w:rsid w:val="00510CD0"/>
    <w:rsid w:val="005114C2"/>
    <w:rsid w:val="00511958"/>
    <w:rsid w:val="00511A59"/>
    <w:rsid w:val="00511A88"/>
    <w:rsid w:val="00511CA8"/>
    <w:rsid w:val="00511E33"/>
    <w:rsid w:val="00511E9E"/>
    <w:rsid w:val="00511F61"/>
    <w:rsid w:val="0051212E"/>
    <w:rsid w:val="0051271A"/>
    <w:rsid w:val="005127A8"/>
    <w:rsid w:val="00512ABE"/>
    <w:rsid w:val="00512F8A"/>
    <w:rsid w:val="00513488"/>
    <w:rsid w:val="00515593"/>
    <w:rsid w:val="00515B50"/>
    <w:rsid w:val="005162A6"/>
    <w:rsid w:val="00516B56"/>
    <w:rsid w:val="00516C4F"/>
    <w:rsid w:val="00516F41"/>
    <w:rsid w:val="00516F53"/>
    <w:rsid w:val="00517091"/>
    <w:rsid w:val="00517405"/>
    <w:rsid w:val="00517974"/>
    <w:rsid w:val="00517B9C"/>
    <w:rsid w:val="0052044B"/>
    <w:rsid w:val="00521970"/>
    <w:rsid w:val="00522C15"/>
    <w:rsid w:val="00522CD6"/>
    <w:rsid w:val="00523667"/>
    <w:rsid w:val="00524829"/>
    <w:rsid w:val="00524BD4"/>
    <w:rsid w:val="00524C06"/>
    <w:rsid w:val="00524ED7"/>
    <w:rsid w:val="00525513"/>
    <w:rsid w:val="005266AC"/>
    <w:rsid w:val="00526792"/>
    <w:rsid w:val="00530427"/>
    <w:rsid w:val="0053078D"/>
    <w:rsid w:val="005316C3"/>
    <w:rsid w:val="00532155"/>
    <w:rsid w:val="00532964"/>
    <w:rsid w:val="00533E67"/>
    <w:rsid w:val="00534B03"/>
    <w:rsid w:val="005350F2"/>
    <w:rsid w:val="00535263"/>
    <w:rsid w:val="00535B55"/>
    <w:rsid w:val="00535B68"/>
    <w:rsid w:val="0053620A"/>
    <w:rsid w:val="005364F6"/>
    <w:rsid w:val="00537185"/>
    <w:rsid w:val="005373C0"/>
    <w:rsid w:val="00537539"/>
    <w:rsid w:val="005403EF"/>
    <w:rsid w:val="005408C8"/>
    <w:rsid w:val="005416FA"/>
    <w:rsid w:val="00541D60"/>
    <w:rsid w:val="00541E26"/>
    <w:rsid w:val="0054221B"/>
    <w:rsid w:val="00542366"/>
    <w:rsid w:val="00542391"/>
    <w:rsid w:val="005424E2"/>
    <w:rsid w:val="00542580"/>
    <w:rsid w:val="0054350A"/>
    <w:rsid w:val="00543E6A"/>
    <w:rsid w:val="005441FB"/>
    <w:rsid w:val="0054484C"/>
    <w:rsid w:val="005449E9"/>
    <w:rsid w:val="00544F65"/>
    <w:rsid w:val="00544F72"/>
    <w:rsid w:val="0054600A"/>
    <w:rsid w:val="005467FF"/>
    <w:rsid w:val="005478A9"/>
    <w:rsid w:val="005478AE"/>
    <w:rsid w:val="00550701"/>
    <w:rsid w:val="00550835"/>
    <w:rsid w:val="005509AB"/>
    <w:rsid w:val="00550DC6"/>
    <w:rsid w:val="00550E08"/>
    <w:rsid w:val="00551250"/>
    <w:rsid w:val="00551372"/>
    <w:rsid w:val="005517DE"/>
    <w:rsid w:val="005519E0"/>
    <w:rsid w:val="00551D18"/>
    <w:rsid w:val="00551ECC"/>
    <w:rsid w:val="00551F73"/>
    <w:rsid w:val="00552040"/>
    <w:rsid w:val="00552DD2"/>
    <w:rsid w:val="00553133"/>
    <w:rsid w:val="005531AC"/>
    <w:rsid w:val="0055340A"/>
    <w:rsid w:val="00553A8C"/>
    <w:rsid w:val="00553AE4"/>
    <w:rsid w:val="00553BB6"/>
    <w:rsid w:val="00553DE3"/>
    <w:rsid w:val="0055435A"/>
    <w:rsid w:val="00554E34"/>
    <w:rsid w:val="00554E40"/>
    <w:rsid w:val="00554F92"/>
    <w:rsid w:val="005553E9"/>
    <w:rsid w:val="00555B91"/>
    <w:rsid w:val="00555CB0"/>
    <w:rsid w:val="00556245"/>
    <w:rsid w:val="00556575"/>
    <w:rsid w:val="00556A61"/>
    <w:rsid w:val="00556ED3"/>
    <w:rsid w:val="00557187"/>
    <w:rsid w:val="00557AE9"/>
    <w:rsid w:val="0056031A"/>
    <w:rsid w:val="00560924"/>
    <w:rsid w:val="00560CD4"/>
    <w:rsid w:val="00560D11"/>
    <w:rsid w:val="00560EFC"/>
    <w:rsid w:val="005611EA"/>
    <w:rsid w:val="00561272"/>
    <w:rsid w:val="005623C3"/>
    <w:rsid w:val="005623F5"/>
    <w:rsid w:val="005629A4"/>
    <w:rsid w:val="00562D19"/>
    <w:rsid w:val="00562D93"/>
    <w:rsid w:val="00562DFF"/>
    <w:rsid w:val="0056313C"/>
    <w:rsid w:val="0056375B"/>
    <w:rsid w:val="00564544"/>
    <w:rsid w:val="0056488B"/>
    <w:rsid w:val="00564909"/>
    <w:rsid w:val="0056568E"/>
    <w:rsid w:val="00565A99"/>
    <w:rsid w:val="00565F96"/>
    <w:rsid w:val="00566B05"/>
    <w:rsid w:val="00566FEB"/>
    <w:rsid w:val="00567148"/>
    <w:rsid w:val="00567CBE"/>
    <w:rsid w:val="00567EE0"/>
    <w:rsid w:val="00567F9A"/>
    <w:rsid w:val="005708E8"/>
    <w:rsid w:val="005709D3"/>
    <w:rsid w:val="00570AB0"/>
    <w:rsid w:val="00570E36"/>
    <w:rsid w:val="0057134F"/>
    <w:rsid w:val="005713C8"/>
    <w:rsid w:val="005714DF"/>
    <w:rsid w:val="00571B64"/>
    <w:rsid w:val="00571E7A"/>
    <w:rsid w:val="00572098"/>
    <w:rsid w:val="00572DD9"/>
    <w:rsid w:val="0057306C"/>
    <w:rsid w:val="005730AE"/>
    <w:rsid w:val="0057351A"/>
    <w:rsid w:val="00573EC3"/>
    <w:rsid w:val="00574473"/>
    <w:rsid w:val="00574BCA"/>
    <w:rsid w:val="00575190"/>
    <w:rsid w:val="005765B6"/>
    <w:rsid w:val="005767C6"/>
    <w:rsid w:val="0057688C"/>
    <w:rsid w:val="005768CA"/>
    <w:rsid w:val="0057706C"/>
    <w:rsid w:val="005774BE"/>
    <w:rsid w:val="0057788D"/>
    <w:rsid w:val="00580B34"/>
    <w:rsid w:val="00581168"/>
    <w:rsid w:val="005813EF"/>
    <w:rsid w:val="00581D24"/>
    <w:rsid w:val="00582082"/>
    <w:rsid w:val="005824AA"/>
    <w:rsid w:val="0058252B"/>
    <w:rsid w:val="0058269F"/>
    <w:rsid w:val="005827F9"/>
    <w:rsid w:val="005836F4"/>
    <w:rsid w:val="005838AF"/>
    <w:rsid w:val="00583943"/>
    <w:rsid w:val="00583AE6"/>
    <w:rsid w:val="00583C22"/>
    <w:rsid w:val="00583E36"/>
    <w:rsid w:val="00583E8C"/>
    <w:rsid w:val="00583F3F"/>
    <w:rsid w:val="00583F8A"/>
    <w:rsid w:val="00584F77"/>
    <w:rsid w:val="00585098"/>
    <w:rsid w:val="0058549B"/>
    <w:rsid w:val="005857A2"/>
    <w:rsid w:val="00585B1E"/>
    <w:rsid w:val="00585E05"/>
    <w:rsid w:val="00586960"/>
    <w:rsid w:val="00587001"/>
    <w:rsid w:val="00587438"/>
    <w:rsid w:val="00587497"/>
    <w:rsid w:val="00587F8B"/>
    <w:rsid w:val="00590894"/>
    <w:rsid w:val="00590B89"/>
    <w:rsid w:val="00590D8D"/>
    <w:rsid w:val="00591071"/>
    <w:rsid w:val="005910E8"/>
    <w:rsid w:val="005913FD"/>
    <w:rsid w:val="005915B1"/>
    <w:rsid w:val="005916C9"/>
    <w:rsid w:val="005917FD"/>
    <w:rsid w:val="00592ECB"/>
    <w:rsid w:val="005932CF"/>
    <w:rsid w:val="0059369F"/>
    <w:rsid w:val="00593D0C"/>
    <w:rsid w:val="00595740"/>
    <w:rsid w:val="00595D41"/>
    <w:rsid w:val="0059630A"/>
    <w:rsid w:val="00597457"/>
    <w:rsid w:val="00597555"/>
    <w:rsid w:val="005977C6"/>
    <w:rsid w:val="005A0634"/>
    <w:rsid w:val="005A065D"/>
    <w:rsid w:val="005A1E32"/>
    <w:rsid w:val="005A2005"/>
    <w:rsid w:val="005A208D"/>
    <w:rsid w:val="005A2517"/>
    <w:rsid w:val="005A28E8"/>
    <w:rsid w:val="005A30BD"/>
    <w:rsid w:val="005A372F"/>
    <w:rsid w:val="005A3742"/>
    <w:rsid w:val="005A3B4E"/>
    <w:rsid w:val="005A3DCB"/>
    <w:rsid w:val="005A4788"/>
    <w:rsid w:val="005A4A2E"/>
    <w:rsid w:val="005A4A49"/>
    <w:rsid w:val="005A4B81"/>
    <w:rsid w:val="005A555F"/>
    <w:rsid w:val="005A55AC"/>
    <w:rsid w:val="005A6092"/>
    <w:rsid w:val="005A67E6"/>
    <w:rsid w:val="005A6A16"/>
    <w:rsid w:val="005A710B"/>
    <w:rsid w:val="005A7544"/>
    <w:rsid w:val="005A76EF"/>
    <w:rsid w:val="005A79CE"/>
    <w:rsid w:val="005B04E4"/>
    <w:rsid w:val="005B050A"/>
    <w:rsid w:val="005B0550"/>
    <w:rsid w:val="005B11CC"/>
    <w:rsid w:val="005B1240"/>
    <w:rsid w:val="005B14A2"/>
    <w:rsid w:val="005B1A88"/>
    <w:rsid w:val="005B1D60"/>
    <w:rsid w:val="005B2537"/>
    <w:rsid w:val="005B2AC8"/>
    <w:rsid w:val="005B2B47"/>
    <w:rsid w:val="005B3043"/>
    <w:rsid w:val="005B304F"/>
    <w:rsid w:val="005B3387"/>
    <w:rsid w:val="005B36B8"/>
    <w:rsid w:val="005B39F2"/>
    <w:rsid w:val="005B3A78"/>
    <w:rsid w:val="005B416D"/>
    <w:rsid w:val="005B4983"/>
    <w:rsid w:val="005B5231"/>
    <w:rsid w:val="005B578D"/>
    <w:rsid w:val="005B602A"/>
    <w:rsid w:val="005B619F"/>
    <w:rsid w:val="005B7641"/>
    <w:rsid w:val="005C04C6"/>
    <w:rsid w:val="005C3204"/>
    <w:rsid w:val="005C3574"/>
    <w:rsid w:val="005C3B88"/>
    <w:rsid w:val="005C45E2"/>
    <w:rsid w:val="005C48E2"/>
    <w:rsid w:val="005C4F56"/>
    <w:rsid w:val="005C532D"/>
    <w:rsid w:val="005C5AE0"/>
    <w:rsid w:val="005C62CE"/>
    <w:rsid w:val="005C650A"/>
    <w:rsid w:val="005C662B"/>
    <w:rsid w:val="005C68CD"/>
    <w:rsid w:val="005C6A55"/>
    <w:rsid w:val="005C6E12"/>
    <w:rsid w:val="005C71B8"/>
    <w:rsid w:val="005C773D"/>
    <w:rsid w:val="005C777F"/>
    <w:rsid w:val="005C7907"/>
    <w:rsid w:val="005D010B"/>
    <w:rsid w:val="005D0123"/>
    <w:rsid w:val="005D06F9"/>
    <w:rsid w:val="005D0EDC"/>
    <w:rsid w:val="005D10DB"/>
    <w:rsid w:val="005D1EBF"/>
    <w:rsid w:val="005D223D"/>
    <w:rsid w:val="005D32A2"/>
    <w:rsid w:val="005D3304"/>
    <w:rsid w:val="005D3442"/>
    <w:rsid w:val="005D389E"/>
    <w:rsid w:val="005D3B92"/>
    <w:rsid w:val="005D40A4"/>
    <w:rsid w:val="005D4413"/>
    <w:rsid w:val="005D5142"/>
    <w:rsid w:val="005D52FE"/>
    <w:rsid w:val="005D5A0D"/>
    <w:rsid w:val="005D5F13"/>
    <w:rsid w:val="005D614C"/>
    <w:rsid w:val="005D6B5E"/>
    <w:rsid w:val="005D7055"/>
    <w:rsid w:val="005D720E"/>
    <w:rsid w:val="005D7638"/>
    <w:rsid w:val="005D774B"/>
    <w:rsid w:val="005D7AAF"/>
    <w:rsid w:val="005D7F61"/>
    <w:rsid w:val="005E026B"/>
    <w:rsid w:val="005E0402"/>
    <w:rsid w:val="005E06A1"/>
    <w:rsid w:val="005E0E01"/>
    <w:rsid w:val="005E1B96"/>
    <w:rsid w:val="005E273F"/>
    <w:rsid w:val="005E2D24"/>
    <w:rsid w:val="005E2F7E"/>
    <w:rsid w:val="005E301D"/>
    <w:rsid w:val="005E3153"/>
    <w:rsid w:val="005E3B9C"/>
    <w:rsid w:val="005E3F12"/>
    <w:rsid w:val="005E40E7"/>
    <w:rsid w:val="005E416C"/>
    <w:rsid w:val="005E4754"/>
    <w:rsid w:val="005E4A74"/>
    <w:rsid w:val="005E4C7B"/>
    <w:rsid w:val="005E4F7C"/>
    <w:rsid w:val="005E527F"/>
    <w:rsid w:val="005E5318"/>
    <w:rsid w:val="005E5578"/>
    <w:rsid w:val="005E5978"/>
    <w:rsid w:val="005E5D56"/>
    <w:rsid w:val="005E6584"/>
    <w:rsid w:val="005E65A9"/>
    <w:rsid w:val="005E6A64"/>
    <w:rsid w:val="005E7007"/>
    <w:rsid w:val="005E7213"/>
    <w:rsid w:val="005E760E"/>
    <w:rsid w:val="005E7700"/>
    <w:rsid w:val="005E7B0D"/>
    <w:rsid w:val="005E7F5C"/>
    <w:rsid w:val="005F04E9"/>
    <w:rsid w:val="005F08F6"/>
    <w:rsid w:val="005F13A8"/>
    <w:rsid w:val="005F14F6"/>
    <w:rsid w:val="005F1AB3"/>
    <w:rsid w:val="005F1BBC"/>
    <w:rsid w:val="005F25D8"/>
    <w:rsid w:val="005F28B1"/>
    <w:rsid w:val="005F2A3C"/>
    <w:rsid w:val="005F31B3"/>
    <w:rsid w:val="005F3A37"/>
    <w:rsid w:val="005F480A"/>
    <w:rsid w:val="005F4E6A"/>
    <w:rsid w:val="005F4F0A"/>
    <w:rsid w:val="005F4F25"/>
    <w:rsid w:val="005F4F94"/>
    <w:rsid w:val="005F6192"/>
    <w:rsid w:val="005F61F0"/>
    <w:rsid w:val="005F717F"/>
    <w:rsid w:val="005F758D"/>
    <w:rsid w:val="005F75A6"/>
    <w:rsid w:val="005F7A48"/>
    <w:rsid w:val="005F7ABF"/>
    <w:rsid w:val="005F7EF4"/>
    <w:rsid w:val="0060066C"/>
    <w:rsid w:val="0060077B"/>
    <w:rsid w:val="00600BC5"/>
    <w:rsid w:val="006010D5"/>
    <w:rsid w:val="0060210E"/>
    <w:rsid w:val="00602533"/>
    <w:rsid w:val="00603768"/>
    <w:rsid w:val="00603F80"/>
    <w:rsid w:val="006044E0"/>
    <w:rsid w:val="00604610"/>
    <w:rsid w:val="00604819"/>
    <w:rsid w:val="006048ED"/>
    <w:rsid w:val="00604AA8"/>
    <w:rsid w:val="00604CAA"/>
    <w:rsid w:val="0060519B"/>
    <w:rsid w:val="0060626B"/>
    <w:rsid w:val="00606E32"/>
    <w:rsid w:val="00606E4E"/>
    <w:rsid w:val="00607789"/>
    <w:rsid w:val="00607E8E"/>
    <w:rsid w:val="006104C5"/>
    <w:rsid w:val="00610656"/>
    <w:rsid w:val="006107B1"/>
    <w:rsid w:val="00611206"/>
    <w:rsid w:val="00611651"/>
    <w:rsid w:val="006117AF"/>
    <w:rsid w:val="00612610"/>
    <w:rsid w:val="00612850"/>
    <w:rsid w:val="006128F3"/>
    <w:rsid w:val="0061291D"/>
    <w:rsid w:val="00612DCD"/>
    <w:rsid w:val="00612EE6"/>
    <w:rsid w:val="00613109"/>
    <w:rsid w:val="00613811"/>
    <w:rsid w:val="00613FAA"/>
    <w:rsid w:val="00614692"/>
    <w:rsid w:val="006148EB"/>
    <w:rsid w:val="0061515A"/>
    <w:rsid w:val="00615795"/>
    <w:rsid w:val="00616278"/>
    <w:rsid w:val="00616749"/>
    <w:rsid w:val="0061706D"/>
    <w:rsid w:val="006173D3"/>
    <w:rsid w:val="00617B22"/>
    <w:rsid w:val="00620043"/>
    <w:rsid w:val="0062027A"/>
    <w:rsid w:val="00620583"/>
    <w:rsid w:val="006205CE"/>
    <w:rsid w:val="00620F74"/>
    <w:rsid w:val="006214FA"/>
    <w:rsid w:val="00621A90"/>
    <w:rsid w:val="006225BF"/>
    <w:rsid w:val="0062295D"/>
    <w:rsid w:val="006232CB"/>
    <w:rsid w:val="006234FA"/>
    <w:rsid w:val="00623B1B"/>
    <w:rsid w:val="00623CFC"/>
    <w:rsid w:val="00623E65"/>
    <w:rsid w:val="0062472F"/>
    <w:rsid w:val="00624859"/>
    <w:rsid w:val="006249A2"/>
    <w:rsid w:val="006266C0"/>
    <w:rsid w:val="00627CC5"/>
    <w:rsid w:val="006303A7"/>
    <w:rsid w:val="00630599"/>
    <w:rsid w:val="00630D93"/>
    <w:rsid w:val="00631032"/>
    <w:rsid w:val="0063151D"/>
    <w:rsid w:val="0063167A"/>
    <w:rsid w:val="006318D7"/>
    <w:rsid w:val="006325F5"/>
    <w:rsid w:val="00632F47"/>
    <w:rsid w:val="006333D9"/>
    <w:rsid w:val="006334A9"/>
    <w:rsid w:val="006338A6"/>
    <w:rsid w:val="006339B8"/>
    <w:rsid w:val="00633E38"/>
    <w:rsid w:val="0063424A"/>
    <w:rsid w:val="006345D7"/>
    <w:rsid w:val="00634B92"/>
    <w:rsid w:val="006350B3"/>
    <w:rsid w:val="00635120"/>
    <w:rsid w:val="00635277"/>
    <w:rsid w:val="006355E6"/>
    <w:rsid w:val="006357AA"/>
    <w:rsid w:val="00635A6A"/>
    <w:rsid w:val="00635D9A"/>
    <w:rsid w:val="00636B14"/>
    <w:rsid w:val="00636E5F"/>
    <w:rsid w:val="00636EF3"/>
    <w:rsid w:val="00637033"/>
    <w:rsid w:val="006378CF"/>
    <w:rsid w:val="00637B57"/>
    <w:rsid w:val="006400CF"/>
    <w:rsid w:val="0064081F"/>
    <w:rsid w:val="0064093A"/>
    <w:rsid w:val="00640C76"/>
    <w:rsid w:val="0064186F"/>
    <w:rsid w:val="00641949"/>
    <w:rsid w:val="00641FCC"/>
    <w:rsid w:val="006424B7"/>
    <w:rsid w:val="00643107"/>
    <w:rsid w:val="00643321"/>
    <w:rsid w:val="0064398F"/>
    <w:rsid w:val="00643CFF"/>
    <w:rsid w:val="0064407C"/>
    <w:rsid w:val="00644278"/>
    <w:rsid w:val="00644435"/>
    <w:rsid w:val="00644CFB"/>
    <w:rsid w:val="00644F23"/>
    <w:rsid w:val="00644FF5"/>
    <w:rsid w:val="006456A4"/>
    <w:rsid w:val="006456BE"/>
    <w:rsid w:val="00645A96"/>
    <w:rsid w:val="00645D43"/>
    <w:rsid w:val="00645ED1"/>
    <w:rsid w:val="00646231"/>
    <w:rsid w:val="006464B4"/>
    <w:rsid w:val="00647448"/>
    <w:rsid w:val="006502FF"/>
    <w:rsid w:val="006506B8"/>
    <w:rsid w:val="00650862"/>
    <w:rsid w:val="00650B8F"/>
    <w:rsid w:val="00651AC2"/>
    <w:rsid w:val="006522CA"/>
    <w:rsid w:val="00652565"/>
    <w:rsid w:val="00652FAB"/>
    <w:rsid w:val="00653014"/>
    <w:rsid w:val="006531C8"/>
    <w:rsid w:val="00654008"/>
    <w:rsid w:val="00654389"/>
    <w:rsid w:val="00654DCF"/>
    <w:rsid w:val="00655DC2"/>
    <w:rsid w:val="00655E4C"/>
    <w:rsid w:val="00656281"/>
    <w:rsid w:val="006563F2"/>
    <w:rsid w:val="00656419"/>
    <w:rsid w:val="0065641E"/>
    <w:rsid w:val="0065689E"/>
    <w:rsid w:val="0065771F"/>
    <w:rsid w:val="00657B9F"/>
    <w:rsid w:val="0066116D"/>
    <w:rsid w:val="00661257"/>
    <w:rsid w:val="006615E7"/>
    <w:rsid w:val="0066209B"/>
    <w:rsid w:val="00662319"/>
    <w:rsid w:val="00663107"/>
    <w:rsid w:val="0066350D"/>
    <w:rsid w:val="00663959"/>
    <w:rsid w:val="00663BBD"/>
    <w:rsid w:val="0066401B"/>
    <w:rsid w:val="006649D2"/>
    <w:rsid w:val="00664A29"/>
    <w:rsid w:val="00665597"/>
    <w:rsid w:val="00665EB8"/>
    <w:rsid w:val="006663E6"/>
    <w:rsid w:val="0066725C"/>
    <w:rsid w:val="0066736A"/>
    <w:rsid w:val="00667B9D"/>
    <w:rsid w:val="00667CE1"/>
    <w:rsid w:val="0067087F"/>
    <w:rsid w:val="006709AC"/>
    <w:rsid w:val="00670AC0"/>
    <w:rsid w:val="00670B1D"/>
    <w:rsid w:val="00671294"/>
    <w:rsid w:val="0067191E"/>
    <w:rsid w:val="00671DA6"/>
    <w:rsid w:val="006723E5"/>
    <w:rsid w:val="00672FC9"/>
    <w:rsid w:val="0067307A"/>
    <w:rsid w:val="0067426F"/>
    <w:rsid w:val="00674853"/>
    <w:rsid w:val="00674A37"/>
    <w:rsid w:val="00675CD6"/>
    <w:rsid w:val="00676E35"/>
    <w:rsid w:val="006772EC"/>
    <w:rsid w:val="00677EDF"/>
    <w:rsid w:val="006802EE"/>
    <w:rsid w:val="00680358"/>
    <w:rsid w:val="00680591"/>
    <w:rsid w:val="00680AE7"/>
    <w:rsid w:val="00681806"/>
    <w:rsid w:val="00681D9A"/>
    <w:rsid w:val="00681DF2"/>
    <w:rsid w:val="00681F16"/>
    <w:rsid w:val="006825CC"/>
    <w:rsid w:val="006828E8"/>
    <w:rsid w:val="00682B9E"/>
    <w:rsid w:val="006835F5"/>
    <w:rsid w:val="00684B69"/>
    <w:rsid w:val="00684E83"/>
    <w:rsid w:val="00684FF1"/>
    <w:rsid w:val="006851F0"/>
    <w:rsid w:val="006853BB"/>
    <w:rsid w:val="00685D54"/>
    <w:rsid w:val="00686469"/>
    <w:rsid w:val="00686491"/>
    <w:rsid w:val="00686924"/>
    <w:rsid w:val="006874A7"/>
    <w:rsid w:val="0068799F"/>
    <w:rsid w:val="00690046"/>
    <w:rsid w:val="00690171"/>
    <w:rsid w:val="006904F4"/>
    <w:rsid w:val="006913A2"/>
    <w:rsid w:val="00691A31"/>
    <w:rsid w:val="00692376"/>
    <w:rsid w:val="00692DD7"/>
    <w:rsid w:val="00693188"/>
    <w:rsid w:val="00693782"/>
    <w:rsid w:val="00693F6E"/>
    <w:rsid w:val="00694304"/>
    <w:rsid w:val="00694585"/>
    <w:rsid w:val="00694CE6"/>
    <w:rsid w:val="00694D3A"/>
    <w:rsid w:val="00694F8C"/>
    <w:rsid w:val="0069528D"/>
    <w:rsid w:val="00695FCB"/>
    <w:rsid w:val="0069638E"/>
    <w:rsid w:val="00696DAC"/>
    <w:rsid w:val="00696F3D"/>
    <w:rsid w:val="006A03D0"/>
    <w:rsid w:val="006A0783"/>
    <w:rsid w:val="006A0C64"/>
    <w:rsid w:val="006A16E8"/>
    <w:rsid w:val="006A1CAD"/>
    <w:rsid w:val="006A1E33"/>
    <w:rsid w:val="006A1E5D"/>
    <w:rsid w:val="006A1FE6"/>
    <w:rsid w:val="006A2319"/>
    <w:rsid w:val="006A320A"/>
    <w:rsid w:val="006A331D"/>
    <w:rsid w:val="006A37CE"/>
    <w:rsid w:val="006A3CAE"/>
    <w:rsid w:val="006A433F"/>
    <w:rsid w:val="006A54EA"/>
    <w:rsid w:val="006A5719"/>
    <w:rsid w:val="006A593E"/>
    <w:rsid w:val="006A5B54"/>
    <w:rsid w:val="006A7499"/>
    <w:rsid w:val="006A7D0F"/>
    <w:rsid w:val="006A7E4A"/>
    <w:rsid w:val="006A7E4D"/>
    <w:rsid w:val="006B1183"/>
    <w:rsid w:val="006B13CF"/>
    <w:rsid w:val="006B15FB"/>
    <w:rsid w:val="006B1BB5"/>
    <w:rsid w:val="006B1CA6"/>
    <w:rsid w:val="006B23AE"/>
    <w:rsid w:val="006B24FE"/>
    <w:rsid w:val="006B2945"/>
    <w:rsid w:val="006B3A9F"/>
    <w:rsid w:val="006B3EAB"/>
    <w:rsid w:val="006B4260"/>
    <w:rsid w:val="006B47C8"/>
    <w:rsid w:val="006B576A"/>
    <w:rsid w:val="006B5A83"/>
    <w:rsid w:val="006B60E6"/>
    <w:rsid w:val="006B6D0F"/>
    <w:rsid w:val="006B6DA0"/>
    <w:rsid w:val="006B7820"/>
    <w:rsid w:val="006C0197"/>
    <w:rsid w:val="006C0740"/>
    <w:rsid w:val="006C07DF"/>
    <w:rsid w:val="006C0910"/>
    <w:rsid w:val="006C1299"/>
    <w:rsid w:val="006C158E"/>
    <w:rsid w:val="006C18DD"/>
    <w:rsid w:val="006C2379"/>
    <w:rsid w:val="006C2476"/>
    <w:rsid w:val="006C268C"/>
    <w:rsid w:val="006C3382"/>
    <w:rsid w:val="006C347B"/>
    <w:rsid w:val="006C3542"/>
    <w:rsid w:val="006C3F87"/>
    <w:rsid w:val="006C4A8D"/>
    <w:rsid w:val="006C4B84"/>
    <w:rsid w:val="006C548A"/>
    <w:rsid w:val="006C5EF1"/>
    <w:rsid w:val="006C6ACF"/>
    <w:rsid w:val="006C6BB4"/>
    <w:rsid w:val="006C7549"/>
    <w:rsid w:val="006C7566"/>
    <w:rsid w:val="006C76A3"/>
    <w:rsid w:val="006C76FA"/>
    <w:rsid w:val="006C7FF9"/>
    <w:rsid w:val="006D0A5D"/>
    <w:rsid w:val="006D1189"/>
    <w:rsid w:val="006D1652"/>
    <w:rsid w:val="006D18CF"/>
    <w:rsid w:val="006D2533"/>
    <w:rsid w:val="006D2766"/>
    <w:rsid w:val="006D2843"/>
    <w:rsid w:val="006D2CF3"/>
    <w:rsid w:val="006D34BA"/>
    <w:rsid w:val="006D3A54"/>
    <w:rsid w:val="006D3AEB"/>
    <w:rsid w:val="006D3B62"/>
    <w:rsid w:val="006D4237"/>
    <w:rsid w:val="006D4921"/>
    <w:rsid w:val="006D516E"/>
    <w:rsid w:val="006D5538"/>
    <w:rsid w:val="006D5578"/>
    <w:rsid w:val="006D5719"/>
    <w:rsid w:val="006D5AE7"/>
    <w:rsid w:val="006D5C53"/>
    <w:rsid w:val="006D5F62"/>
    <w:rsid w:val="006D62CA"/>
    <w:rsid w:val="006D6314"/>
    <w:rsid w:val="006D67E7"/>
    <w:rsid w:val="006D6A7C"/>
    <w:rsid w:val="006D70DF"/>
    <w:rsid w:val="006D73AF"/>
    <w:rsid w:val="006D741C"/>
    <w:rsid w:val="006D7503"/>
    <w:rsid w:val="006D7A5E"/>
    <w:rsid w:val="006D7A81"/>
    <w:rsid w:val="006E02A0"/>
    <w:rsid w:val="006E08EC"/>
    <w:rsid w:val="006E0978"/>
    <w:rsid w:val="006E09D0"/>
    <w:rsid w:val="006E0ABD"/>
    <w:rsid w:val="006E0B9F"/>
    <w:rsid w:val="006E10A3"/>
    <w:rsid w:val="006E1747"/>
    <w:rsid w:val="006E197E"/>
    <w:rsid w:val="006E2415"/>
    <w:rsid w:val="006E2E30"/>
    <w:rsid w:val="006E2F84"/>
    <w:rsid w:val="006E3294"/>
    <w:rsid w:val="006E3963"/>
    <w:rsid w:val="006E3D76"/>
    <w:rsid w:val="006E4480"/>
    <w:rsid w:val="006E4DBA"/>
    <w:rsid w:val="006E503E"/>
    <w:rsid w:val="006E50DB"/>
    <w:rsid w:val="006E579A"/>
    <w:rsid w:val="006E59BA"/>
    <w:rsid w:val="006E5C20"/>
    <w:rsid w:val="006E5D67"/>
    <w:rsid w:val="006E5F81"/>
    <w:rsid w:val="006E66B5"/>
    <w:rsid w:val="006E6A6E"/>
    <w:rsid w:val="006E6C24"/>
    <w:rsid w:val="006E70DC"/>
    <w:rsid w:val="006E764A"/>
    <w:rsid w:val="006E7DB0"/>
    <w:rsid w:val="006F111D"/>
    <w:rsid w:val="006F11FC"/>
    <w:rsid w:val="006F14BE"/>
    <w:rsid w:val="006F15DE"/>
    <w:rsid w:val="006F2D55"/>
    <w:rsid w:val="006F3917"/>
    <w:rsid w:val="006F3918"/>
    <w:rsid w:val="006F3E7F"/>
    <w:rsid w:val="006F43FB"/>
    <w:rsid w:val="006F451C"/>
    <w:rsid w:val="006F4B0F"/>
    <w:rsid w:val="006F4EAB"/>
    <w:rsid w:val="006F5F90"/>
    <w:rsid w:val="0070020B"/>
    <w:rsid w:val="0070026B"/>
    <w:rsid w:val="0070057B"/>
    <w:rsid w:val="007008AB"/>
    <w:rsid w:val="00700D91"/>
    <w:rsid w:val="00700EF0"/>
    <w:rsid w:val="00700FF5"/>
    <w:rsid w:val="007012D8"/>
    <w:rsid w:val="00701AD4"/>
    <w:rsid w:val="00701BD7"/>
    <w:rsid w:val="007021A0"/>
    <w:rsid w:val="007022E4"/>
    <w:rsid w:val="00702E8E"/>
    <w:rsid w:val="00702FA4"/>
    <w:rsid w:val="00703A19"/>
    <w:rsid w:val="007040BB"/>
    <w:rsid w:val="00704526"/>
    <w:rsid w:val="0070464E"/>
    <w:rsid w:val="00704768"/>
    <w:rsid w:val="00704A36"/>
    <w:rsid w:val="00704AB6"/>
    <w:rsid w:val="00704B4B"/>
    <w:rsid w:val="0070564E"/>
    <w:rsid w:val="007066A9"/>
    <w:rsid w:val="00707193"/>
    <w:rsid w:val="00707EC7"/>
    <w:rsid w:val="00710293"/>
    <w:rsid w:val="00710587"/>
    <w:rsid w:val="007109FB"/>
    <w:rsid w:val="00710E62"/>
    <w:rsid w:val="0071128D"/>
    <w:rsid w:val="007115D4"/>
    <w:rsid w:val="007118A9"/>
    <w:rsid w:val="00711AD8"/>
    <w:rsid w:val="00712090"/>
    <w:rsid w:val="007125C2"/>
    <w:rsid w:val="0071279A"/>
    <w:rsid w:val="007135E8"/>
    <w:rsid w:val="00713854"/>
    <w:rsid w:val="00713A9A"/>
    <w:rsid w:val="00713AEB"/>
    <w:rsid w:val="00714C82"/>
    <w:rsid w:val="0071506F"/>
    <w:rsid w:val="00715411"/>
    <w:rsid w:val="00715855"/>
    <w:rsid w:val="00716079"/>
    <w:rsid w:val="007162B2"/>
    <w:rsid w:val="0071696B"/>
    <w:rsid w:val="00717160"/>
    <w:rsid w:val="00717502"/>
    <w:rsid w:val="00717C2D"/>
    <w:rsid w:val="00720029"/>
    <w:rsid w:val="00720084"/>
    <w:rsid w:val="00720725"/>
    <w:rsid w:val="00720D60"/>
    <w:rsid w:val="007210FC"/>
    <w:rsid w:val="0072169B"/>
    <w:rsid w:val="00721D64"/>
    <w:rsid w:val="00721E9C"/>
    <w:rsid w:val="007222E7"/>
    <w:rsid w:val="0072245A"/>
    <w:rsid w:val="00723CCC"/>
    <w:rsid w:val="00723CE9"/>
    <w:rsid w:val="007243A4"/>
    <w:rsid w:val="00724415"/>
    <w:rsid w:val="00724F82"/>
    <w:rsid w:val="00725B0F"/>
    <w:rsid w:val="007265D9"/>
    <w:rsid w:val="007275C4"/>
    <w:rsid w:val="00727743"/>
    <w:rsid w:val="0073041E"/>
    <w:rsid w:val="00730A0E"/>
    <w:rsid w:val="00732C09"/>
    <w:rsid w:val="00733163"/>
    <w:rsid w:val="007333FB"/>
    <w:rsid w:val="00733F31"/>
    <w:rsid w:val="00734ADC"/>
    <w:rsid w:val="00734E94"/>
    <w:rsid w:val="00734F91"/>
    <w:rsid w:val="007350E1"/>
    <w:rsid w:val="00735201"/>
    <w:rsid w:val="007367C0"/>
    <w:rsid w:val="007368F0"/>
    <w:rsid w:val="00736E52"/>
    <w:rsid w:val="00740509"/>
    <w:rsid w:val="007409F4"/>
    <w:rsid w:val="0074150E"/>
    <w:rsid w:val="007415DB"/>
    <w:rsid w:val="00741E0B"/>
    <w:rsid w:val="00741E78"/>
    <w:rsid w:val="007422B4"/>
    <w:rsid w:val="00742547"/>
    <w:rsid w:val="00742A31"/>
    <w:rsid w:val="0074379E"/>
    <w:rsid w:val="0074387B"/>
    <w:rsid w:val="00743C95"/>
    <w:rsid w:val="00743EDA"/>
    <w:rsid w:val="00743EE0"/>
    <w:rsid w:val="00743F15"/>
    <w:rsid w:val="00744846"/>
    <w:rsid w:val="007462A3"/>
    <w:rsid w:val="007463FB"/>
    <w:rsid w:val="00747C6F"/>
    <w:rsid w:val="0075080D"/>
    <w:rsid w:val="00750A62"/>
    <w:rsid w:val="0075110D"/>
    <w:rsid w:val="00751623"/>
    <w:rsid w:val="00751ADC"/>
    <w:rsid w:val="00751B32"/>
    <w:rsid w:val="00751D78"/>
    <w:rsid w:val="007528DC"/>
    <w:rsid w:val="007534D7"/>
    <w:rsid w:val="0075359D"/>
    <w:rsid w:val="007537B0"/>
    <w:rsid w:val="0075436A"/>
    <w:rsid w:val="0075436E"/>
    <w:rsid w:val="0075491F"/>
    <w:rsid w:val="007556D7"/>
    <w:rsid w:val="00755D36"/>
    <w:rsid w:val="00756089"/>
    <w:rsid w:val="007562F7"/>
    <w:rsid w:val="00756868"/>
    <w:rsid w:val="0075699A"/>
    <w:rsid w:val="00756D75"/>
    <w:rsid w:val="00756E58"/>
    <w:rsid w:val="00757022"/>
    <w:rsid w:val="007603C7"/>
    <w:rsid w:val="00760CD6"/>
    <w:rsid w:val="00760F48"/>
    <w:rsid w:val="0076130C"/>
    <w:rsid w:val="0076165E"/>
    <w:rsid w:val="007617C2"/>
    <w:rsid w:val="00761CB4"/>
    <w:rsid w:val="00761FC5"/>
    <w:rsid w:val="007623F5"/>
    <w:rsid w:val="00762AAB"/>
    <w:rsid w:val="007634A3"/>
    <w:rsid w:val="0076371A"/>
    <w:rsid w:val="007638CA"/>
    <w:rsid w:val="00763912"/>
    <w:rsid w:val="00763FAA"/>
    <w:rsid w:val="007642C3"/>
    <w:rsid w:val="007643CD"/>
    <w:rsid w:val="0076526B"/>
    <w:rsid w:val="00765E97"/>
    <w:rsid w:val="00766060"/>
    <w:rsid w:val="00766117"/>
    <w:rsid w:val="0076696B"/>
    <w:rsid w:val="00766A22"/>
    <w:rsid w:val="00766DC6"/>
    <w:rsid w:val="0076725D"/>
    <w:rsid w:val="00767609"/>
    <w:rsid w:val="00767906"/>
    <w:rsid w:val="00767F81"/>
    <w:rsid w:val="007705B6"/>
    <w:rsid w:val="007706F8"/>
    <w:rsid w:val="007713E7"/>
    <w:rsid w:val="00771E3C"/>
    <w:rsid w:val="00772BB6"/>
    <w:rsid w:val="007735C0"/>
    <w:rsid w:val="00773649"/>
    <w:rsid w:val="00774E18"/>
    <w:rsid w:val="007766FE"/>
    <w:rsid w:val="007767A2"/>
    <w:rsid w:val="00777177"/>
    <w:rsid w:val="007804DC"/>
    <w:rsid w:val="0078054E"/>
    <w:rsid w:val="00780BF7"/>
    <w:rsid w:val="00781B83"/>
    <w:rsid w:val="00781BFC"/>
    <w:rsid w:val="00782718"/>
    <w:rsid w:val="007829AC"/>
    <w:rsid w:val="00782A82"/>
    <w:rsid w:val="00783286"/>
    <w:rsid w:val="00783B1C"/>
    <w:rsid w:val="00784436"/>
    <w:rsid w:val="00784888"/>
    <w:rsid w:val="00784EF1"/>
    <w:rsid w:val="00785095"/>
    <w:rsid w:val="00785B5C"/>
    <w:rsid w:val="007860ED"/>
    <w:rsid w:val="0078617C"/>
    <w:rsid w:val="00786A3D"/>
    <w:rsid w:val="00786DE4"/>
    <w:rsid w:val="00786F8A"/>
    <w:rsid w:val="00787612"/>
    <w:rsid w:val="00787743"/>
    <w:rsid w:val="00790090"/>
    <w:rsid w:val="007903A9"/>
    <w:rsid w:val="00790667"/>
    <w:rsid w:val="0079118B"/>
    <w:rsid w:val="0079138D"/>
    <w:rsid w:val="00791792"/>
    <w:rsid w:val="0079194C"/>
    <w:rsid w:val="007920AC"/>
    <w:rsid w:val="00792462"/>
    <w:rsid w:val="007926F3"/>
    <w:rsid w:val="007927E4"/>
    <w:rsid w:val="00792E2A"/>
    <w:rsid w:val="00793678"/>
    <w:rsid w:val="00793DB0"/>
    <w:rsid w:val="007946B4"/>
    <w:rsid w:val="0079475D"/>
    <w:rsid w:val="00795825"/>
    <w:rsid w:val="00795BC5"/>
    <w:rsid w:val="007960A0"/>
    <w:rsid w:val="007963A8"/>
    <w:rsid w:val="00796423"/>
    <w:rsid w:val="007964BF"/>
    <w:rsid w:val="00796AE5"/>
    <w:rsid w:val="0079748E"/>
    <w:rsid w:val="00797BC0"/>
    <w:rsid w:val="00797FB5"/>
    <w:rsid w:val="007A008D"/>
    <w:rsid w:val="007A0EC9"/>
    <w:rsid w:val="007A10DC"/>
    <w:rsid w:val="007A1EBA"/>
    <w:rsid w:val="007A1F73"/>
    <w:rsid w:val="007A241F"/>
    <w:rsid w:val="007A25C7"/>
    <w:rsid w:val="007A317E"/>
    <w:rsid w:val="007A4C39"/>
    <w:rsid w:val="007A5716"/>
    <w:rsid w:val="007A596A"/>
    <w:rsid w:val="007A726F"/>
    <w:rsid w:val="007A7A06"/>
    <w:rsid w:val="007A7BCC"/>
    <w:rsid w:val="007B0152"/>
    <w:rsid w:val="007B0429"/>
    <w:rsid w:val="007B129B"/>
    <w:rsid w:val="007B175D"/>
    <w:rsid w:val="007B1C89"/>
    <w:rsid w:val="007B2007"/>
    <w:rsid w:val="007B24D4"/>
    <w:rsid w:val="007B25F5"/>
    <w:rsid w:val="007B264F"/>
    <w:rsid w:val="007B29F2"/>
    <w:rsid w:val="007B2A1C"/>
    <w:rsid w:val="007B3B4D"/>
    <w:rsid w:val="007B3F0C"/>
    <w:rsid w:val="007B4EC5"/>
    <w:rsid w:val="007B54A3"/>
    <w:rsid w:val="007B55D2"/>
    <w:rsid w:val="007B5C63"/>
    <w:rsid w:val="007B5F26"/>
    <w:rsid w:val="007B6162"/>
    <w:rsid w:val="007B61B7"/>
    <w:rsid w:val="007B651F"/>
    <w:rsid w:val="007B6CF3"/>
    <w:rsid w:val="007B6E37"/>
    <w:rsid w:val="007B6E7B"/>
    <w:rsid w:val="007B702C"/>
    <w:rsid w:val="007B76B5"/>
    <w:rsid w:val="007C06BA"/>
    <w:rsid w:val="007C08A4"/>
    <w:rsid w:val="007C1339"/>
    <w:rsid w:val="007C14E4"/>
    <w:rsid w:val="007C15DB"/>
    <w:rsid w:val="007C1713"/>
    <w:rsid w:val="007C1B49"/>
    <w:rsid w:val="007C29ED"/>
    <w:rsid w:val="007C2F7A"/>
    <w:rsid w:val="007C31AB"/>
    <w:rsid w:val="007C37E0"/>
    <w:rsid w:val="007C38A7"/>
    <w:rsid w:val="007C448C"/>
    <w:rsid w:val="007C478D"/>
    <w:rsid w:val="007C497F"/>
    <w:rsid w:val="007C4FD4"/>
    <w:rsid w:val="007C506E"/>
    <w:rsid w:val="007C5F56"/>
    <w:rsid w:val="007C62F3"/>
    <w:rsid w:val="007C731F"/>
    <w:rsid w:val="007C76CF"/>
    <w:rsid w:val="007C785F"/>
    <w:rsid w:val="007C7D96"/>
    <w:rsid w:val="007D046E"/>
    <w:rsid w:val="007D05E9"/>
    <w:rsid w:val="007D09EC"/>
    <w:rsid w:val="007D119A"/>
    <w:rsid w:val="007D1E3F"/>
    <w:rsid w:val="007D2595"/>
    <w:rsid w:val="007D28BA"/>
    <w:rsid w:val="007D31E8"/>
    <w:rsid w:val="007D3802"/>
    <w:rsid w:val="007D3E50"/>
    <w:rsid w:val="007D4115"/>
    <w:rsid w:val="007D4B7C"/>
    <w:rsid w:val="007D57E4"/>
    <w:rsid w:val="007D5949"/>
    <w:rsid w:val="007D6908"/>
    <w:rsid w:val="007D6F9D"/>
    <w:rsid w:val="007D73C9"/>
    <w:rsid w:val="007D7B74"/>
    <w:rsid w:val="007E00D3"/>
    <w:rsid w:val="007E033A"/>
    <w:rsid w:val="007E046D"/>
    <w:rsid w:val="007E0588"/>
    <w:rsid w:val="007E06A3"/>
    <w:rsid w:val="007E0F00"/>
    <w:rsid w:val="007E1045"/>
    <w:rsid w:val="007E12DC"/>
    <w:rsid w:val="007E1A93"/>
    <w:rsid w:val="007E2806"/>
    <w:rsid w:val="007E2882"/>
    <w:rsid w:val="007E28F0"/>
    <w:rsid w:val="007E2DC2"/>
    <w:rsid w:val="007E3110"/>
    <w:rsid w:val="007E3393"/>
    <w:rsid w:val="007E3E52"/>
    <w:rsid w:val="007E3E96"/>
    <w:rsid w:val="007E3ED7"/>
    <w:rsid w:val="007E4330"/>
    <w:rsid w:val="007E44A6"/>
    <w:rsid w:val="007E47DB"/>
    <w:rsid w:val="007E4BE4"/>
    <w:rsid w:val="007E4F45"/>
    <w:rsid w:val="007E6A89"/>
    <w:rsid w:val="007E7266"/>
    <w:rsid w:val="007E77DD"/>
    <w:rsid w:val="007E7BDF"/>
    <w:rsid w:val="007F0B18"/>
    <w:rsid w:val="007F0C8E"/>
    <w:rsid w:val="007F0FB3"/>
    <w:rsid w:val="007F16EA"/>
    <w:rsid w:val="007F2419"/>
    <w:rsid w:val="007F2A60"/>
    <w:rsid w:val="007F34E0"/>
    <w:rsid w:val="007F3509"/>
    <w:rsid w:val="007F367B"/>
    <w:rsid w:val="007F3C7F"/>
    <w:rsid w:val="007F3D0E"/>
    <w:rsid w:val="007F5416"/>
    <w:rsid w:val="007F58FF"/>
    <w:rsid w:val="007F5EE2"/>
    <w:rsid w:val="007F60BB"/>
    <w:rsid w:val="007F61CA"/>
    <w:rsid w:val="007F651E"/>
    <w:rsid w:val="007F65F7"/>
    <w:rsid w:val="007F69D9"/>
    <w:rsid w:val="007F6E78"/>
    <w:rsid w:val="007F73CB"/>
    <w:rsid w:val="007F7C33"/>
    <w:rsid w:val="007F7FD2"/>
    <w:rsid w:val="00800DF9"/>
    <w:rsid w:val="00800E24"/>
    <w:rsid w:val="00800F59"/>
    <w:rsid w:val="00801732"/>
    <w:rsid w:val="00802389"/>
    <w:rsid w:val="00802424"/>
    <w:rsid w:val="00803CF8"/>
    <w:rsid w:val="00804952"/>
    <w:rsid w:val="00804A98"/>
    <w:rsid w:val="00804C15"/>
    <w:rsid w:val="00804E53"/>
    <w:rsid w:val="008056E3"/>
    <w:rsid w:val="00805784"/>
    <w:rsid w:val="00805DA7"/>
    <w:rsid w:val="00805E96"/>
    <w:rsid w:val="00806036"/>
    <w:rsid w:val="008066CE"/>
    <w:rsid w:val="008068D5"/>
    <w:rsid w:val="00806A07"/>
    <w:rsid w:val="00806B9F"/>
    <w:rsid w:val="00807523"/>
    <w:rsid w:val="008102CB"/>
    <w:rsid w:val="008105F0"/>
    <w:rsid w:val="00810607"/>
    <w:rsid w:val="008108B7"/>
    <w:rsid w:val="00810954"/>
    <w:rsid w:val="00810F4E"/>
    <w:rsid w:val="008115C5"/>
    <w:rsid w:val="00812BB2"/>
    <w:rsid w:val="00812E77"/>
    <w:rsid w:val="00813510"/>
    <w:rsid w:val="008140B5"/>
    <w:rsid w:val="00814616"/>
    <w:rsid w:val="008150DB"/>
    <w:rsid w:val="00815377"/>
    <w:rsid w:val="00815D40"/>
    <w:rsid w:val="008164AB"/>
    <w:rsid w:val="00816644"/>
    <w:rsid w:val="008166AB"/>
    <w:rsid w:val="0081695D"/>
    <w:rsid w:val="00816CF5"/>
    <w:rsid w:val="00816EFE"/>
    <w:rsid w:val="00817313"/>
    <w:rsid w:val="008174DE"/>
    <w:rsid w:val="008177B7"/>
    <w:rsid w:val="00817AA7"/>
    <w:rsid w:val="00817F91"/>
    <w:rsid w:val="008214F6"/>
    <w:rsid w:val="0082182E"/>
    <w:rsid w:val="00821D1D"/>
    <w:rsid w:val="00822524"/>
    <w:rsid w:val="008229AB"/>
    <w:rsid w:val="00822B4C"/>
    <w:rsid w:val="008230FA"/>
    <w:rsid w:val="008235E1"/>
    <w:rsid w:val="008244CE"/>
    <w:rsid w:val="00824DF9"/>
    <w:rsid w:val="0082535F"/>
    <w:rsid w:val="00826C34"/>
    <w:rsid w:val="00827571"/>
    <w:rsid w:val="00827866"/>
    <w:rsid w:val="00827B53"/>
    <w:rsid w:val="00827F95"/>
    <w:rsid w:val="00830090"/>
    <w:rsid w:val="00830250"/>
    <w:rsid w:val="00830756"/>
    <w:rsid w:val="0083084C"/>
    <w:rsid w:val="00830DE4"/>
    <w:rsid w:val="008312E0"/>
    <w:rsid w:val="00831367"/>
    <w:rsid w:val="008314E4"/>
    <w:rsid w:val="00831F0D"/>
    <w:rsid w:val="0083222C"/>
    <w:rsid w:val="00832450"/>
    <w:rsid w:val="00832563"/>
    <w:rsid w:val="0083286D"/>
    <w:rsid w:val="008330F5"/>
    <w:rsid w:val="00833E19"/>
    <w:rsid w:val="00834290"/>
    <w:rsid w:val="008343FC"/>
    <w:rsid w:val="008345E5"/>
    <w:rsid w:val="00834A8C"/>
    <w:rsid w:val="00835975"/>
    <w:rsid w:val="008364A8"/>
    <w:rsid w:val="0083696F"/>
    <w:rsid w:val="008369B8"/>
    <w:rsid w:val="00836A0B"/>
    <w:rsid w:val="00836C36"/>
    <w:rsid w:val="0083717A"/>
    <w:rsid w:val="008373D8"/>
    <w:rsid w:val="0083770B"/>
    <w:rsid w:val="008379DA"/>
    <w:rsid w:val="008379F1"/>
    <w:rsid w:val="00837C4D"/>
    <w:rsid w:val="00840182"/>
    <w:rsid w:val="0084091D"/>
    <w:rsid w:val="00840C44"/>
    <w:rsid w:val="00840CB8"/>
    <w:rsid w:val="00841C0E"/>
    <w:rsid w:val="0084260F"/>
    <w:rsid w:val="008426C3"/>
    <w:rsid w:val="00842D6C"/>
    <w:rsid w:val="008432FC"/>
    <w:rsid w:val="008448F9"/>
    <w:rsid w:val="0084498B"/>
    <w:rsid w:val="008456B3"/>
    <w:rsid w:val="008460A5"/>
    <w:rsid w:val="00846430"/>
    <w:rsid w:val="00846831"/>
    <w:rsid w:val="008476DE"/>
    <w:rsid w:val="0084799D"/>
    <w:rsid w:val="00847DCF"/>
    <w:rsid w:val="008500C2"/>
    <w:rsid w:val="008515D7"/>
    <w:rsid w:val="00851826"/>
    <w:rsid w:val="00851B53"/>
    <w:rsid w:val="00851BA1"/>
    <w:rsid w:val="00851EC0"/>
    <w:rsid w:val="00851FDA"/>
    <w:rsid w:val="008522F2"/>
    <w:rsid w:val="008531B0"/>
    <w:rsid w:val="0085392C"/>
    <w:rsid w:val="00854165"/>
    <w:rsid w:val="00854559"/>
    <w:rsid w:val="00855644"/>
    <w:rsid w:val="00856715"/>
    <w:rsid w:val="0085688B"/>
    <w:rsid w:val="008573F8"/>
    <w:rsid w:val="0085754F"/>
    <w:rsid w:val="008579BC"/>
    <w:rsid w:val="00857AB8"/>
    <w:rsid w:val="00857EA3"/>
    <w:rsid w:val="00860423"/>
    <w:rsid w:val="00860A73"/>
    <w:rsid w:val="00860A83"/>
    <w:rsid w:val="008614AD"/>
    <w:rsid w:val="00861BC4"/>
    <w:rsid w:val="00861BFE"/>
    <w:rsid w:val="00861C10"/>
    <w:rsid w:val="0086218E"/>
    <w:rsid w:val="0086227E"/>
    <w:rsid w:val="0086257E"/>
    <w:rsid w:val="008625E2"/>
    <w:rsid w:val="0086283E"/>
    <w:rsid w:val="008628C1"/>
    <w:rsid w:val="00862D02"/>
    <w:rsid w:val="00862E7A"/>
    <w:rsid w:val="008632EA"/>
    <w:rsid w:val="00863599"/>
    <w:rsid w:val="0086371B"/>
    <w:rsid w:val="00863CA2"/>
    <w:rsid w:val="0086564E"/>
    <w:rsid w:val="00865E7C"/>
    <w:rsid w:val="008665EE"/>
    <w:rsid w:val="00866B3A"/>
    <w:rsid w:val="00866C48"/>
    <w:rsid w:val="008674E2"/>
    <w:rsid w:val="00870439"/>
    <w:rsid w:val="008705BD"/>
    <w:rsid w:val="00870905"/>
    <w:rsid w:val="00870D37"/>
    <w:rsid w:val="00871264"/>
    <w:rsid w:val="00872B4C"/>
    <w:rsid w:val="0087335B"/>
    <w:rsid w:val="00873436"/>
    <w:rsid w:val="00874575"/>
    <w:rsid w:val="00874811"/>
    <w:rsid w:val="00874A8E"/>
    <w:rsid w:val="00874C67"/>
    <w:rsid w:val="008752AF"/>
    <w:rsid w:val="00875C68"/>
    <w:rsid w:val="00876505"/>
    <w:rsid w:val="0087696B"/>
    <w:rsid w:val="008771DD"/>
    <w:rsid w:val="008775C2"/>
    <w:rsid w:val="008776CA"/>
    <w:rsid w:val="00877773"/>
    <w:rsid w:val="00877ACF"/>
    <w:rsid w:val="00877C61"/>
    <w:rsid w:val="00880089"/>
    <w:rsid w:val="008802F4"/>
    <w:rsid w:val="008803B5"/>
    <w:rsid w:val="008806BB"/>
    <w:rsid w:val="00880700"/>
    <w:rsid w:val="00880832"/>
    <w:rsid w:val="00881926"/>
    <w:rsid w:val="00882115"/>
    <w:rsid w:val="00882473"/>
    <w:rsid w:val="0088273F"/>
    <w:rsid w:val="00882B18"/>
    <w:rsid w:val="0088387C"/>
    <w:rsid w:val="00884320"/>
    <w:rsid w:val="00884C68"/>
    <w:rsid w:val="00885A9B"/>
    <w:rsid w:val="00885E14"/>
    <w:rsid w:val="00885F24"/>
    <w:rsid w:val="0088619F"/>
    <w:rsid w:val="00886768"/>
    <w:rsid w:val="00887462"/>
    <w:rsid w:val="00887501"/>
    <w:rsid w:val="00887AA2"/>
    <w:rsid w:val="00887DB3"/>
    <w:rsid w:val="00887E91"/>
    <w:rsid w:val="0089021D"/>
    <w:rsid w:val="00890D51"/>
    <w:rsid w:val="00891608"/>
    <w:rsid w:val="00891708"/>
    <w:rsid w:val="00892EF1"/>
    <w:rsid w:val="00893233"/>
    <w:rsid w:val="00893CC4"/>
    <w:rsid w:val="00893F27"/>
    <w:rsid w:val="0089453D"/>
    <w:rsid w:val="008947D4"/>
    <w:rsid w:val="00894D81"/>
    <w:rsid w:val="008951CA"/>
    <w:rsid w:val="0089527E"/>
    <w:rsid w:val="00895348"/>
    <w:rsid w:val="00895F95"/>
    <w:rsid w:val="008965D7"/>
    <w:rsid w:val="00896859"/>
    <w:rsid w:val="00896893"/>
    <w:rsid w:val="00896B2A"/>
    <w:rsid w:val="00896C69"/>
    <w:rsid w:val="00896C8E"/>
    <w:rsid w:val="00896CFE"/>
    <w:rsid w:val="00896FB5"/>
    <w:rsid w:val="0089765F"/>
    <w:rsid w:val="0089782C"/>
    <w:rsid w:val="008978E1"/>
    <w:rsid w:val="00897A04"/>
    <w:rsid w:val="00897AC9"/>
    <w:rsid w:val="00897CE9"/>
    <w:rsid w:val="008A02FB"/>
    <w:rsid w:val="008A111A"/>
    <w:rsid w:val="008A26A4"/>
    <w:rsid w:val="008A2782"/>
    <w:rsid w:val="008A2FBF"/>
    <w:rsid w:val="008A333C"/>
    <w:rsid w:val="008A3CE4"/>
    <w:rsid w:val="008A3DCA"/>
    <w:rsid w:val="008A3F1A"/>
    <w:rsid w:val="008A51B9"/>
    <w:rsid w:val="008A525A"/>
    <w:rsid w:val="008A5428"/>
    <w:rsid w:val="008A547F"/>
    <w:rsid w:val="008A6B3C"/>
    <w:rsid w:val="008A73BA"/>
    <w:rsid w:val="008A7A06"/>
    <w:rsid w:val="008A7B62"/>
    <w:rsid w:val="008B00FC"/>
    <w:rsid w:val="008B022E"/>
    <w:rsid w:val="008B025A"/>
    <w:rsid w:val="008B03C9"/>
    <w:rsid w:val="008B0973"/>
    <w:rsid w:val="008B1558"/>
    <w:rsid w:val="008B1BDC"/>
    <w:rsid w:val="008B2164"/>
    <w:rsid w:val="008B2F26"/>
    <w:rsid w:val="008B35A2"/>
    <w:rsid w:val="008B364E"/>
    <w:rsid w:val="008B3E2A"/>
    <w:rsid w:val="008B40F6"/>
    <w:rsid w:val="008B42ED"/>
    <w:rsid w:val="008B4373"/>
    <w:rsid w:val="008B585B"/>
    <w:rsid w:val="008B698F"/>
    <w:rsid w:val="008B6A28"/>
    <w:rsid w:val="008B706D"/>
    <w:rsid w:val="008B7127"/>
    <w:rsid w:val="008B79F4"/>
    <w:rsid w:val="008B7E4E"/>
    <w:rsid w:val="008C01F9"/>
    <w:rsid w:val="008C0436"/>
    <w:rsid w:val="008C10AD"/>
    <w:rsid w:val="008C13CC"/>
    <w:rsid w:val="008C1836"/>
    <w:rsid w:val="008C1FFE"/>
    <w:rsid w:val="008C20AA"/>
    <w:rsid w:val="008C24BB"/>
    <w:rsid w:val="008C25AA"/>
    <w:rsid w:val="008C2BC5"/>
    <w:rsid w:val="008C2D87"/>
    <w:rsid w:val="008C3262"/>
    <w:rsid w:val="008C335E"/>
    <w:rsid w:val="008C3509"/>
    <w:rsid w:val="008C39D3"/>
    <w:rsid w:val="008C3F55"/>
    <w:rsid w:val="008C473D"/>
    <w:rsid w:val="008C4C31"/>
    <w:rsid w:val="008C5164"/>
    <w:rsid w:val="008C5AFE"/>
    <w:rsid w:val="008C624F"/>
    <w:rsid w:val="008C6ECA"/>
    <w:rsid w:val="008C7351"/>
    <w:rsid w:val="008C73D8"/>
    <w:rsid w:val="008C7527"/>
    <w:rsid w:val="008C7905"/>
    <w:rsid w:val="008D0331"/>
    <w:rsid w:val="008D0855"/>
    <w:rsid w:val="008D085A"/>
    <w:rsid w:val="008D0ABE"/>
    <w:rsid w:val="008D0CF2"/>
    <w:rsid w:val="008D145D"/>
    <w:rsid w:val="008D1CF7"/>
    <w:rsid w:val="008D278C"/>
    <w:rsid w:val="008D2930"/>
    <w:rsid w:val="008D2973"/>
    <w:rsid w:val="008D38EF"/>
    <w:rsid w:val="008D3C0D"/>
    <w:rsid w:val="008D40E8"/>
    <w:rsid w:val="008D4363"/>
    <w:rsid w:val="008D46CA"/>
    <w:rsid w:val="008D4826"/>
    <w:rsid w:val="008D48E1"/>
    <w:rsid w:val="008D4F40"/>
    <w:rsid w:val="008D52DF"/>
    <w:rsid w:val="008D585E"/>
    <w:rsid w:val="008D5EE8"/>
    <w:rsid w:val="008D6FFA"/>
    <w:rsid w:val="008D7208"/>
    <w:rsid w:val="008D729C"/>
    <w:rsid w:val="008D7463"/>
    <w:rsid w:val="008D7916"/>
    <w:rsid w:val="008D79D4"/>
    <w:rsid w:val="008D7ACC"/>
    <w:rsid w:val="008D7F7C"/>
    <w:rsid w:val="008E05C9"/>
    <w:rsid w:val="008E0D17"/>
    <w:rsid w:val="008E1311"/>
    <w:rsid w:val="008E15AA"/>
    <w:rsid w:val="008E1A94"/>
    <w:rsid w:val="008E1C97"/>
    <w:rsid w:val="008E24E5"/>
    <w:rsid w:val="008E28F5"/>
    <w:rsid w:val="008E301F"/>
    <w:rsid w:val="008E3347"/>
    <w:rsid w:val="008E3D31"/>
    <w:rsid w:val="008E3F87"/>
    <w:rsid w:val="008E4CD4"/>
    <w:rsid w:val="008E5200"/>
    <w:rsid w:val="008E5E28"/>
    <w:rsid w:val="008E5F7F"/>
    <w:rsid w:val="008E68BF"/>
    <w:rsid w:val="008E7324"/>
    <w:rsid w:val="008E7605"/>
    <w:rsid w:val="008E7AE7"/>
    <w:rsid w:val="008F0E8D"/>
    <w:rsid w:val="008F2774"/>
    <w:rsid w:val="008F2EBC"/>
    <w:rsid w:val="008F304D"/>
    <w:rsid w:val="008F315B"/>
    <w:rsid w:val="008F31EA"/>
    <w:rsid w:val="008F323E"/>
    <w:rsid w:val="008F33CB"/>
    <w:rsid w:val="008F3D7E"/>
    <w:rsid w:val="008F4049"/>
    <w:rsid w:val="008F42C8"/>
    <w:rsid w:val="008F46A2"/>
    <w:rsid w:val="008F5400"/>
    <w:rsid w:val="008F609E"/>
    <w:rsid w:val="008F6378"/>
    <w:rsid w:val="008F63FD"/>
    <w:rsid w:val="008F6431"/>
    <w:rsid w:val="008F65D3"/>
    <w:rsid w:val="008F6784"/>
    <w:rsid w:val="008F6837"/>
    <w:rsid w:val="008F694C"/>
    <w:rsid w:val="008F6E0A"/>
    <w:rsid w:val="008F6EAB"/>
    <w:rsid w:val="008F7055"/>
    <w:rsid w:val="008F735C"/>
    <w:rsid w:val="008F7B7F"/>
    <w:rsid w:val="00900FFD"/>
    <w:rsid w:val="00901057"/>
    <w:rsid w:val="00901382"/>
    <w:rsid w:val="0090164B"/>
    <w:rsid w:val="00901A5C"/>
    <w:rsid w:val="00901A72"/>
    <w:rsid w:val="00901DBB"/>
    <w:rsid w:val="00901F67"/>
    <w:rsid w:val="009023D6"/>
    <w:rsid w:val="009025EC"/>
    <w:rsid w:val="009027D2"/>
    <w:rsid w:val="0090373A"/>
    <w:rsid w:val="00903821"/>
    <w:rsid w:val="00903899"/>
    <w:rsid w:val="00903A23"/>
    <w:rsid w:val="00903D44"/>
    <w:rsid w:val="00904272"/>
    <w:rsid w:val="00904940"/>
    <w:rsid w:val="0090513A"/>
    <w:rsid w:val="00905417"/>
    <w:rsid w:val="009054AD"/>
    <w:rsid w:val="0090553E"/>
    <w:rsid w:val="00905665"/>
    <w:rsid w:val="00905746"/>
    <w:rsid w:val="00905A72"/>
    <w:rsid w:val="00905C9C"/>
    <w:rsid w:val="0090617E"/>
    <w:rsid w:val="00906E4A"/>
    <w:rsid w:val="00907AB2"/>
    <w:rsid w:val="00907F90"/>
    <w:rsid w:val="00910165"/>
    <w:rsid w:val="009120CB"/>
    <w:rsid w:val="00912711"/>
    <w:rsid w:val="00913893"/>
    <w:rsid w:val="00914F32"/>
    <w:rsid w:val="009152FC"/>
    <w:rsid w:val="009156C9"/>
    <w:rsid w:val="00915A8C"/>
    <w:rsid w:val="00915E48"/>
    <w:rsid w:val="00916051"/>
    <w:rsid w:val="00916C38"/>
    <w:rsid w:val="00916F31"/>
    <w:rsid w:val="00917611"/>
    <w:rsid w:val="0091777A"/>
    <w:rsid w:val="0092006B"/>
    <w:rsid w:val="009204CF"/>
    <w:rsid w:val="00920D7B"/>
    <w:rsid w:val="00920E78"/>
    <w:rsid w:val="00921077"/>
    <w:rsid w:val="00922BE7"/>
    <w:rsid w:val="00923119"/>
    <w:rsid w:val="00923399"/>
    <w:rsid w:val="009234D9"/>
    <w:rsid w:val="00923CA2"/>
    <w:rsid w:val="009247C4"/>
    <w:rsid w:val="0092502F"/>
    <w:rsid w:val="009254E3"/>
    <w:rsid w:val="00925538"/>
    <w:rsid w:val="00925585"/>
    <w:rsid w:val="0092586A"/>
    <w:rsid w:val="00925C46"/>
    <w:rsid w:val="00925EE0"/>
    <w:rsid w:val="009261C9"/>
    <w:rsid w:val="009265BD"/>
    <w:rsid w:val="0092678E"/>
    <w:rsid w:val="00926EF9"/>
    <w:rsid w:val="00927275"/>
    <w:rsid w:val="009273FA"/>
    <w:rsid w:val="00927594"/>
    <w:rsid w:val="00927C11"/>
    <w:rsid w:val="00927F94"/>
    <w:rsid w:val="009300D7"/>
    <w:rsid w:val="00930159"/>
    <w:rsid w:val="00930183"/>
    <w:rsid w:val="009307AA"/>
    <w:rsid w:val="00930A71"/>
    <w:rsid w:val="00930C9D"/>
    <w:rsid w:val="009310E0"/>
    <w:rsid w:val="00931EF2"/>
    <w:rsid w:val="009320C4"/>
    <w:rsid w:val="009325F9"/>
    <w:rsid w:val="00933975"/>
    <w:rsid w:val="00933DB9"/>
    <w:rsid w:val="00933F16"/>
    <w:rsid w:val="0093564C"/>
    <w:rsid w:val="00936CF1"/>
    <w:rsid w:val="00937C55"/>
    <w:rsid w:val="00940327"/>
    <w:rsid w:val="00940389"/>
    <w:rsid w:val="009419AF"/>
    <w:rsid w:val="00941F09"/>
    <w:rsid w:val="0094231F"/>
    <w:rsid w:val="0094295A"/>
    <w:rsid w:val="00942C39"/>
    <w:rsid w:val="00943204"/>
    <w:rsid w:val="00943B32"/>
    <w:rsid w:val="00944197"/>
    <w:rsid w:val="00944313"/>
    <w:rsid w:val="0094545F"/>
    <w:rsid w:val="009462C6"/>
    <w:rsid w:val="0094715C"/>
    <w:rsid w:val="0094772F"/>
    <w:rsid w:val="00950063"/>
    <w:rsid w:val="00950214"/>
    <w:rsid w:val="009507FC"/>
    <w:rsid w:val="009515F4"/>
    <w:rsid w:val="009519BB"/>
    <w:rsid w:val="00951A6F"/>
    <w:rsid w:val="00951C75"/>
    <w:rsid w:val="00952ACF"/>
    <w:rsid w:val="009536C1"/>
    <w:rsid w:val="00953802"/>
    <w:rsid w:val="009538AB"/>
    <w:rsid w:val="00953D08"/>
    <w:rsid w:val="0095417C"/>
    <w:rsid w:val="009545CD"/>
    <w:rsid w:val="00954FDB"/>
    <w:rsid w:val="00955135"/>
    <w:rsid w:val="00955358"/>
    <w:rsid w:val="00955C01"/>
    <w:rsid w:val="00956293"/>
    <w:rsid w:val="0095787C"/>
    <w:rsid w:val="00957CAD"/>
    <w:rsid w:val="0096074A"/>
    <w:rsid w:val="0096097E"/>
    <w:rsid w:val="00961778"/>
    <w:rsid w:val="00961E9A"/>
    <w:rsid w:val="0096227F"/>
    <w:rsid w:val="00962446"/>
    <w:rsid w:val="00962664"/>
    <w:rsid w:val="00963049"/>
    <w:rsid w:val="009645B7"/>
    <w:rsid w:val="009649FA"/>
    <w:rsid w:val="00965852"/>
    <w:rsid w:val="00965D8B"/>
    <w:rsid w:val="009661AE"/>
    <w:rsid w:val="009664C5"/>
    <w:rsid w:val="0096682C"/>
    <w:rsid w:val="00967D91"/>
    <w:rsid w:val="00967DCC"/>
    <w:rsid w:val="00970BE2"/>
    <w:rsid w:val="00970F01"/>
    <w:rsid w:val="00971144"/>
    <w:rsid w:val="00971464"/>
    <w:rsid w:val="009715C7"/>
    <w:rsid w:val="0097168A"/>
    <w:rsid w:val="00971B68"/>
    <w:rsid w:val="00971C06"/>
    <w:rsid w:val="009720ED"/>
    <w:rsid w:val="00972FA4"/>
    <w:rsid w:val="00973243"/>
    <w:rsid w:val="009734EF"/>
    <w:rsid w:val="009734F4"/>
    <w:rsid w:val="0097369D"/>
    <w:rsid w:val="00973C74"/>
    <w:rsid w:val="00973F5A"/>
    <w:rsid w:val="009740A3"/>
    <w:rsid w:val="00974958"/>
    <w:rsid w:val="00974E01"/>
    <w:rsid w:val="009750F7"/>
    <w:rsid w:val="009752D4"/>
    <w:rsid w:val="009754CE"/>
    <w:rsid w:val="0097596E"/>
    <w:rsid w:val="0097718B"/>
    <w:rsid w:val="00977195"/>
    <w:rsid w:val="00977BAA"/>
    <w:rsid w:val="00980381"/>
    <w:rsid w:val="009803A2"/>
    <w:rsid w:val="009804C9"/>
    <w:rsid w:val="009805DF"/>
    <w:rsid w:val="00980A8E"/>
    <w:rsid w:val="009810EC"/>
    <w:rsid w:val="00982EB7"/>
    <w:rsid w:val="00982FB1"/>
    <w:rsid w:val="00984CCD"/>
    <w:rsid w:val="009852B5"/>
    <w:rsid w:val="0098549D"/>
    <w:rsid w:val="0098695D"/>
    <w:rsid w:val="00986DEC"/>
    <w:rsid w:val="00987056"/>
    <w:rsid w:val="009873DC"/>
    <w:rsid w:val="00987C97"/>
    <w:rsid w:val="00987CC1"/>
    <w:rsid w:val="009905F0"/>
    <w:rsid w:val="00990A91"/>
    <w:rsid w:val="00990D08"/>
    <w:rsid w:val="00991118"/>
    <w:rsid w:val="00992D17"/>
    <w:rsid w:val="009935A2"/>
    <w:rsid w:val="00993777"/>
    <w:rsid w:val="0099403F"/>
    <w:rsid w:val="00994220"/>
    <w:rsid w:val="00995106"/>
    <w:rsid w:val="0099579B"/>
    <w:rsid w:val="00995898"/>
    <w:rsid w:val="00995BCA"/>
    <w:rsid w:val="0099655B"/>
    <w:rsid w:val="00996F9B"/>
    <w:rsid w:val="00997515"/>
    <w:rsid w:val="00997FE8"/>
    <w:rsid w:val="009A0786"/>
    <w:rsid w:val="009A0D34"/>
    <w:rsid w:val="009A0F87"/>
    <w:rsid w:val="009A1AAE"/>
    <w:rsid w:val="009A1C7C"/>
    <w:rsid w:val="009A1CCF"/>
    <w:rsid w:val="009A1E02"/>
    <w:rsid w:val="009A210C"/>
    <w:rsid w:val="009A2349"/>
    <w:rsid w:val="009A2450"/>
    <w:rsid w:val="009A2E77"/>
    <w:rsid w:val="009A30BB"/>
    <w:rsid w:val="009A3E9B"/>
    <w:rsid w:val="009A4AF0"/>
    <w:rsid w:val="009A5007"/>
    <w:rsid w:val="009A50F1"/>
    <w:rsid w:val="009A57B2"/>
    <w:rsid w:val="009A59FE"/>
    <w:rsid w:val="009A6051"/>
    <w:rsid w:val="009A6069"/>
    <w:rsid w:val="009A6451"/>
    <w:rsid w:val="009A6940"/>
    <w:rsid w:val="009B083B"/>
    <w:rsid w:val="009B08DE"/>
    <w:rsid w:val="009B0996"/>
    <w:rsid w:val="009B0CAF"/>
    <w:rsid w:val="009B0CF7"/>
    <w:rsid w:val="009B0EE3"/>
    <w:rsid w:val="009B0F04"/>
    <w:rsid w:val="009B12A5"/>
    <w:rsid w:val="009B1BB0"/>
    <w:rsid w:val="009B1DC1"/>
    <w:rsid w:val="009B2274"/>
    <w:rsid w:val="009B2629"/>
    <w:rsid w:val="009B2B4B"/>
    <w:rsid w:val="009B3809"/>
    <w:rsid w:val="009B3E0A"/>
    <w:rsid w:val="009B428D"/>
    <w:rsid w:val="009B4BD0"/>
    <w:rsid w:val="009B500F"/>
    <w:rsid w:val="009B510F"/>
    <w:rsid w:val="009B5E81"/>
    <w:rsid w:val="009B613A"/>
    <w:rsid w:val="009B6B80"/>
    <w:rsid w:val="009B70B5"/>
    <w:rsid w:val="009B73B8"/>
    <w:rsid w:val="009B7535"/>
    <w:rsid w:val="009B7BA7"/>
    <w:rsid w:val="009B7E8A"/>
    <w:rsid w:val="009C00F9"/>
    <w:rsid w:val="009C15C8"/>
    <w:rsid w:val="009C230C"/>
    <w:rsid w:val="009C30E3"/>
    <w:rsid w:val="009C3445"/>
    <w:rsid w:val="009C34CF"/>
    <w:rsid w:val="009C4199"/>
    <w:rsid w:val="009C5384"/>
    <w:rsid w:val="009C54D6"/>
    <w:rsid w:val="009C58FB"/>
    <w:rsid w:val="009C5A40"/>
    <w:rsid w:val="009C5D02"/>
    <w:rsid w:val="009C626E"/>
    <w:rsid w:val="009C77B2"/>
    <w:rsid w:val="009C7C22"/>
    <w:rsid w:val="009D07BB"/>
    <w:rsid w:val="009D177F"/>
    <w:rsid w:val="009D1814"/>
    <w:rsid w:val="009D1862"/>
    <w:rsid w:val="009D1A72"/>
    <w:rsid w:val="009D1C1C"/>
    <w:rsid w:val="009D1CFF"/>
    <w:rsid w:val="009D212B"/>
    <w:rsid w:val="009D2543"/>
    <w:rsid w:val="009D2579"/>
    <w:rsid w:val="009D33B5"/>
    <w:rsid w:val="009D3E06"/>
    <w:rsid w:val="009D4645"/>
    <w:rsid w:val="009D4A6B"/>
    <w:rsid w:val="009D4AD9"/>
    <w:rsid w:val="009D4B7D"/>
    <w:rsid w:val="009D54F9"/>
    <w:rsid w:val="009D5E09"/>
    <w:rsid w:val="009D617A"/>
    <w:rsid w:val="009D62CF"/>
    <w:rsid w:val="009D749D"/>
    <w:rsid w:val="009D7640"/>
    <w:rsid w:val="009D7711"/>
    <w:rsid w:val="009D7AE0"/>
    <w:rsid w:val="009D7DF7"/>
    <w:rsid w:val="009D7EBA"/>
    <w:rsid w:val="009E007F"/>
    <w:rsid w:val="009E05D6"/>
    <w:rsid w:val="009E07B9"/>
    <w:rsid w:val="009E0836"/>
    <w:rsid w:val="009E12B4"/>
    <w:rsid w:val="009E15F1"/>
    <w:rsid w:val="009E1844"/>
    <w:rsid w:val="009E277D"/>
    <w:rsid w:val="009E2F3B"/>
    <w:rsid w:val="009E3125"/>
    <w:rsid w:val="009E32A4"/>
    <w:rsid w:val="009E34A1"/>
    <w:rsid w:val="009E35FB"/>
    <w:rsid w:val="009E3FA0"/>
    <w:rsid w:val="009E41C6"/>
    <w:rsid w:val="009E440F"/>
    <w:rsid w:val="009E494E"/>
    <w:rsid w:val="009E497A"/>
    <w:rsid w:val="009E4CE0"/>
    <w:rsid w:val="009E4EAA"/>
    <w:rsid w:val="009E5788"/>
    <w:rsid w:val="009E6022"/>
    <w:rsid w:val="009E6082"/>
    <w:rsid w:val="009E65A0"/>
    <w:rsid w:val="009E66D0"/>
    <w:rsid w:val="009E6A91"/>
    <w:rsid w:val="009E738F"/>
    <w:rsid w:val="009E7431"/>
    <w:rsid w:val="009E7562"/>
    <w:rsid w:val="009E7D7F"/>
    <w:rsid w:val="009F0603"/>
    <w:rsid w:val="009F0A2D"/>
    <w:rsid w:val="009F163F"/>
    <w:rsid w:val="009F1A75"/>
    <w:rsid w:val="009F1B7C"/>
    <w:rsid w:val="009F2335"/>
    <w:rsid w:val="009F286C"/>
    <w:rsid w:val="009F2C21"/>
    <w:rsid w:val="009F2E0F"/>
    <w:rsid w:val="009F3121"/>
    <w:rsid w:val="009F38E5"/>
    <w:rsid w:val="009F393D"/>
    <w:rsid w:val="009F4066"/>
    <w:rsid w:val="009F4ABB"/>
    <w:rsid w:val="009F4CAE"/>
    <w:rsid w:val="009F4E8F"/>
    <w:rsid w:val="009F5166"/>
    <w:rsid w:val="009F530E"/>
    <w:rsid w:val="009F5D09"/>
    <w:rsid w:val="009F645F"/>
    <w:rsid w:val="009F7760"/>
    <w:rsid w:val="009F7CBB"/>
    <w:rsid w:val="009F7E6A"/>
    <w:rsid w:val="00A00973"/>
    <w:rsid w:val="00A00AC2"/>
    <w:rsid w:val="00A00BBA"/>
    <w:rsid w:val="00A01615"/>
    <w:rsid w:val="00A024D9"/>
    <w:rsid w:val="00A030CA"/>
    <w:rsid w:val="00A03641"/>
    <w:rsid w:val="00A0392B"/>
    <w:rsid w:val="00A03B5E"/>
    <w:rsid w:val="00A04C7B"/>
    <w:rsid w:val="00A04DCD"/>
    <w:rsid w:val="00A052E6"/>
    <w:rsid w:val="00A055DE"/>
    <w:rsid w:val="00A06ADF"/>
    <w:rsid w:val="00A06E30"/>
    <w:rsid w:val="00A07228"/>
    <w:rsid w:val="00A07B6E"/>
    <w:rsid w:val="00A07E83"/>
    <w:rsid w:val="00A10502"/>
    <w:rsid w:val="00A10C7E"/>
    <w:rsid w:val="00A117FD"/>
    <w:rsid w:val="00A12460"/>
    <w:rsid w:val="00A12CA3"/>
    <w:rsid w:val="00A132E2"/>
    <w:rsid w:val="00A1372F"/>
    <w:rsid w:val="00A143D5"/>
    <w:rsid w:val="00A14B64"/>
    <w:rsid w:val="00A152D4"/>
    <w:rsid w:val="00A152F1"/>
    <w:rsid w:val="00A1584D"/>
    <w:rsid w:val="00A15AA1"/>
    <w:rsid w:val="00A160CC"/>
    <w:rsid w:val="00A1633B"/>
    <w:rsid w:val="00A174F4"/>
    <w:rsid w:val="00A20046"/>
    <w:rsid w:val="00A20FB8"/>
    <w:rsid w:val="00A213D4"/>
    <w:rsid w:val="00A21ECC"/>
    <w:rsid w:val="00A2270D"/>
    <w:rsid w:val="00A231C0"/>
    <w:rsid w:val="00A23BD0"/>
    <w:rsid w:val="00A24B96"/>
    <w:rsid w:val="00A24CC8"/>
    <w:rsid w:val="00A2554A"/>
    <w:rsid w:val="00A25942"/>
    <w:rsid w:val="00A25ED7"/>
    <w:rsid w:val="00A26373"/>
    <w:rsid w:val="00A268C5"/>
    <w:rsid w:val="00A26A1E"/>
    <w:rsid w:val="00A27F4A"/>
    <w:rsid w:val="00A30B69"/>
    <w:rsid w:val="00A30D68"/>
    <w:rsid w:val="00A30F21"/>
    <w:rsid w:val="00A313BD"/>
    <w:rsid w:val="00A3174F"/>
    <w:rsid w:val="00A31EC2"/>
    <w:rsid w:val="00A32331"/>
    <w:rsid w:val="00A3291E"/>
    <w:rsid w:val="00A32FD6"/>
    <w:rsid w:val="00A33287"/>
    <w:rsid w:val="00A33893"/>
    <w:rsid w:val="00A33A58"/>
    <w:rsid w:val="00A33A8E"/>
    <w:rsid w:val="00A341C4"/>
    <w:rsid w:val="00A346FD"/>
    <w:rsid w:val="00A35B85"/>
    <w:rsid w:val="00A35D35"/>
    <w:rsid w:val="00A36248"/>
    <w:rsid w:val="00A36502"/>
    <w:rsid w:val="00A379C0"/>
    <w:rsid w:val="00A379F9"/>
    <w:rsid w:val="00A37AF8"/>
    <w:rsid w:val="00A40C5A"/>
    <w:rsid w:val="00A41A17"/>
    <w:rsid w:val="00A41E47"/>
    <w:rsid w:val="00A41F75"/>
    <w:rsid w:val="00A427AA"/>
    <w:rsid w:val="00A42D39"/>
    <w:rsid w:val="00A43460"/>
    <w:rsid w:val="00A434C8"/>
    <w:rsid w:val="00A435E1"/>
    <w:rsid w:val="00A4395F"/>
    <w:rsid w:val="00A44966"/>
    <w:rsid w:val="00A44FA1"/>
    <w:rsid w:val="00A450BE"/>
    <w:rsid w:val="00A4619E"/>
    <w:rsid w:val="00A46CF7"/>
    <w:rsid w:val="00A478B8"/>
    <w:rsid w:val="00A47B01"/>
    <w:rsid w:val="00A47D6B"/>
    <w:rsid w:val="00A505FF"/>
    <w:rsid w:val="00A50F01"/>
    <w:rsid w:val="00A51071"/>
    <w:rsid w:val="00A53182"/>
    <w:rsid w:val="00A53343"/>
    <w:rsid w:val="00A533C2"/>
    <w:rsid w:val="00A537CB"/>
    <w:rsid w:val="00A5387B"/>
    <w:rsid w:val="00A53A39"/>
    <w:rsid w:val="00A53B9E"/>
    <w:rsid w:val="00A53E17"/>
    <w:rsid w:val="00A543A5"/>
    <w:rsid w:val="00A54513"/>
    <w:rsid w:val="00A54975"/>
    <w:rsid w:val="00A54CA2"/>
    <w:rsid w:val="00A54E3D"/>
    <w:rsid w:val="00A56B5D"/>
    <w:rsid w:val="00A56EE1"/>
    <w:rsid w:val="00A56EEF"/>
    <w:rsid w:val="00A57545"/>
    <w:rsid w:val="00A5769E"/>
    <w:rsid w:val="00A57C1D"/>
    <w:rsid w:val="00A60101"/>
    <w:rsid w:val="00A60406"/>
    <w:rsid w:val="00A60FB4"/>
    <w:rsid w:val="00A615F3"/>
    <w:rsid w:val="00A6174E"/>
    <w:rsid w:val="00A617BB"/>
    <w:rsid w:val="00A626D3"/>
    <w:rsid w:val="00A62879"/>
    <w:rsid w:val="00A629D5"/>
    <w:rsid w:val="00A62B33"/>
    <w:rsid w:val="00A62DC4"/>
    <w:rsid w:val="00A64A66"/>
    <w:rsid w:val="00A64AFF"/>
    <w:rsid w:val="00A64D8B"/>
    <w:rsid w:val="00A6525C"/>
    <w:rsid w:val="00A65696"/>
    <w:rsid w:val="00A6573C"/>
    <w:rsid w:val="00A65808"/>
    <w:rsid w:val="00A65F6E"/>
    <w:rsid w:val="00A66A65"/>
    <w:rsid w:val="00A67344"/>
    <w:rsid w:val="00A67398"/>
    <w:rsid w:val="00A6752B"/>
    <w:rsid w:val="00A67764"/>
    <w:rsid w:val="00A67B02"/>
    <w:rsid w:val="00A70448"/>
    <w:rsid w:val="00A70D25"/>
    <w:rsid w:val="00A718D5"/>
    <w:rsid w:val="00A71910"/>
    <w:rsid w:val="00A7234B"/>
    <w:rsid w:val="00A72635"/>
    <w:rsid w:val="00A727F8"/>
    <w:rsid w:val="00A72882"/>
    <w:rsid w:val="00A72B2B"/>
    <w:rsid w:val="00A72E1B"/>
    <w:rsid w:val="00A72EC6"/>
    <w:rsid w:val="00A73A74"/>
    <w:rsid w:val="00A74579"/>
    <w:rsid w:val="00A74702"/>
    <w:rsid w:val="00A74737"/>
    <w:rsid w:val="00A74EE9"/>
    <w:rsid w:val="00A74F22"/>
    <w:rsid w:val="00A75BA6"/>
    <w:rsid w:val="00A75D63"/>
    <w:rsid w:val="00A76549"/>
    <w:rsid w:val="00A76946"/>
    <w:rsid w:val="00A77681"/>
    <w:rsid w:val="00A7793E"/>
    <w:rsid w:val="00A8056E"/>
    <w:rsid w:val="00A8099F"/>
    <w:rsid w:val="00A80A92"/>
    <w:rsid w:val="00A815E7"/>
    <w:rsid w:val="00A8183E"/>
    <w:rsid w:val="00A8196A"/>
    <w:rsid w:val="00A81AB1"/>
    <w:rsid w:val="00A81EC0"/>
    <w:rsid w:val="00A81FE4"/>
    <w:rsid w:val="00A83DA4"/>
    <w:rsid w:val="00A84119"/>
    <w:rsid w:val="00A84BF0"/>
    <w:rsid w:val="00A84EB3"/>
    <w:rsid w:val="00A84EED"/>
    <w:rsid w:val="00A8504F"/>
    <w:rsid w:val="00A8512D"/>
    <w:rsid w:val="00A851F6"/>
    <w:rsid w:val="00A85267"/>
    <w:rsid w:val="00A85311"/>
    <w:rsid w:val="00A85458"/>
    <w:rsid w:val="00A85D78"/>
    <w:rsid w:val="00A86844"/>
    <w:rsid w:val="00A903A1"/>
    <w:rsid w:val="00A912B2"/>
    <w:rsid w:val="00A919FA"/>
    <w:rsid w:val="00A921A4"/>
    <w:rsid w:val="00A931BA"/>
    <w:rsid w:val="00A9327B"/>
    <w:rsid w:val="00A935D5"/>
    <w:rsid w:val="00A935FB"/>
    <w:rsid w:val="00A945EB"/>
    <w:rsid w:val="00A94776"/>
    <w:rsid w:val="00A94B2D"/>
    <w:rsid w:val="00A94DA1"/>
    <w:rsid w:val="00A94E03"/>
    <w:rsid w:val="00A95857"/>
    <w:rsid w:val="00A96510"/>
    <w:rsid w:val="00A96526"/>
    <w:rsid w:val="00A965B9"/>
    <w:rsid w:val="00A96C30"/>
    <w:rsid w:val="00A97171"/>
    <w:rsid w:val="00A971E1"/>
    <w:rsid w:val="00A973F5"/>
    <w:rsid w:val="00A974A8"/>
    <w:rsid w:val="00AA06EA"/>
    <w:rsid w:val="00AA08DF"/>
    <w:rsid w:val="00AA0A4A"/>
    <w:rsid w:val="00AA0DC0"/>
    <w:rsid w:val="00AA10E1"/>
    <w:rsid w:val="00AA149A"/>
    <w:rsid w:val="00AA1803"/>
    <w:rsid w:val="00AA1CD4"/>
    <w:rsid w:val="00AA1E2D"/>
    <w:rsid w:val="00AA1E79"/>
    <w:rsid w:val="00AA2559"/>
    <w:rsid w:val="00AA2992"/>
    <w:rsid w:val="00AA2B16"/>
    <w:rsid w:val="00AA2C4C"/>
    <w:rsid w:val="00AA36AB"/>
    <w:rsid w:val="00AA3B47"/>
    <w:rsid w:val="00AA4454"/>
    <w:rsid w:val="00AA4504"/>
    <w:rsid w:val="00AA4FB2"/>
    <w:rsid w:val="00AA56D0"/>
    <w:rsid w:val="00AA6919"/>
    <w:rsid w:val="00AA6A97"/>
    <w:rsid w:val="00AA6C90"/>
    <w:rsid w:val="00AA776F"/>
    <w:rsid w:val="00AA7E2E"/>
    <w:rsid w:val="00AA7FBE"/>
    <w:rsid w:val="00AB0437"/>
    <w:rsid w:val="00AB059E"/>
    <w:rsid w:val="00AB15A1"/>
    <w:rsid w:val="00AB1E7B"/>
    <w:rsid w:val="00AB1F90"/>
    <w:rsid w:val="00AB300E"/>
    <w:rsid w:val="00AB3FAD"/>
    <w:rsid w:val="00AB406D"/>
    <w:rsid w:val="00AB430F"/>
    <w:rsid w:val="00AB44AB"/>
    <w:rsid w:val="00AB4A9D"/>
    <w:rsid w:val="00AB4E1D"/>
    <w:rsid w:val="00AB4FCA"/>
    <w:rsid w:val="00AB529E"/>
    <w:rsid w:val="00AB5CF8"/>
    <w:rsid w:val="00AB5F33"/>
    <w:rsid w:val="00AB6701"/>
    <w:rsid w:val="00AB6DBB"/>
    <w:rsid w:val="00AB6F2C"/>
    <w:rsid w:val="00AB70F6"/>
    <w:rsid w:val="00AB71BC"/>
    <w:rsid w:val="00AB7513"/>
    <w:rsid w:val="00AB7B59"/>
    <w:rsid w:val="00AB7BA2"/>
    <w:rsid w:val="00AB7CDC"/>
    <w:rsid w:val="00AC07DB"/>
    <w:rsid w:val="00AC0E4A"/>
    <w:rsid w:val="00AC1091"/>
    <w:rsid w:val="00AC1605"/>
    <w:rsid w:val="00AC2A7B"/>
    <w:rsid w:val="00AC2C92"/>
    <w:rsid w:val="00AC2D0D"/>
    <w:rsid w:val="00AC306E"/>
    <w:rsid w:val="00AC33A7"/>
    <w:rsid w:val="00AC51B3"/>
    <w:rsid w:val="00AC5587"/>
    <w:rsid w:val="00AC60CA"/>
    <w:rsid w:val="00AC663B"/>
    <w:rsid w:val="00AC70F1"/>
    <w:rsid w:val="00AC73A5"/>
    <w:rsid w:val="00AC7B80"/>
    <w:rsid w:val="00AC7C66"/>
    <w:rsid w:val="00AD008B"/>
    <w:rsid w:val="00AD01D4"/>
    <w:rsid w:val="00AD03D3"/>
    <w:rsid w:val="00AD06FD"/>
    <w:rsid w:val="00AD08C3"/>
    <w:rsid w:val="00AD0B09"/>
    <w:rsid w:val="00AD0CFC"/>
    <w:rsid w:val="00AD1475"/>
    <w:rsid w:val="00AD166A"/>
    <w:rsid w:val="00AD1C21"/>
    <w:rsid w:val="00AD1FFB"/>
    <w:rsid w:val="00AD202B"/>
    <w:rsid w:val="00AD2164"/>
    <w:rsid w:val="00AD22F8"/>
    <w:rsid w:val="00AD2CE6"/>
    <w:rsid w:val="00AD2D4E"/>
    <w:rsid w:val="00AD4B62"/>
    <w:rsid w:val="00AD4E3D"/>
    <w:rsid w:val="00AD5873"/>
    <w:rsid w:val="00AD659B"/>
    <w:rsid w:val="00AD7D88"/>
    <w:rsid w:val="00AE0355"/>
    <w:rsid w:val="00AE03BE"/>
    <w:rsid w:val="00AE0D37"/>
    <w:rsid w:val="00AE0FD5"/>
    <w:rsid w:val="00AE17EB"/>
    <w:rsid w:val="00AE2C2D"/>
    <w:rsid w:val="00AE30A1"/>
    <w:rsid w:val="00AE4966"/>
    <w:rsid w:val="00AE4D09"/>
    <w:rsid w:val="00AE4DCC"/>
    <w:rsid w:val="00AE4F9E"/>
    <w:rsid w:val="00AE5665"/>
    <w:rsid w:val="00AE5899"/>
    <w:rsid w:val="00AE5DB4"/>
    <w:rsid w:val="00AE5DFC"/>
    <w:rsid w:val="00AE63FD"/>
    <w:rsid w:val="00AE660C"/>
    <w:rsid w:val="00AE748A"/>
    <w:rsid w:val="00AE787F"/>
    <w:rsid w:val="00AE7C72"/>
    <w:rsid w:val="00AF029F"/>
    <w:rsid w:val="00AF048D"/>
    <w:rsid w:val="00AF0632"/>
    <w:rsid w:val="00AF0AE9"/>
    <w:rsid w:val="00AF1239"/>
    <w:rsid w:val="00AF1A8F"/>
    <w:rsid w:val="00AF1B01"/>
    <w:rsid w:val="00AF1CFC"/>
    <w:rsid w:val="00AF1DD3"/>
    <w:rsid w:val="00AF2729"/>
    <w:rsid w:val="00AF281A"/>
    <w:rsid w:val="00AF3381"/>
    <w:rsid w:val="00AF3596"/>
    <w:rsid w:val="00AF3906"/>
    <w:rsid w:val="00AF393C"/>
    <w:rsid w:val="00AF3986"/>
    <w:rsid w:val="00AF4483"/>
    <w:rsid w:val="00AF4C18"/>
    <w:rsid w:val="00AF509B"/>
    <w:rsid w:val="00AF5166"/>
    <w:rsid w:val="00AF5240"/>
    <w:rsid w:val="00AF5397"/>
    <w:rsid w:val="00AF5538"/>
    <w:rsid w:val="00AF5605"/>
    <w:rsid w:val="00AF69F1"/>
    <w:rsid w:val="00AF6B7F"/>
    <w:rsid w:val="00AF7276"/>
    <w:rsid w:val="00AF7516"/>
    <w:rsid w:val="00AF78B2"/>
    <w:rsid w:val="00AF7D24"/>
    <w:rsid w:val="00B00CAB"/>
    <w:rsid w:val="00B00E77"/>
    <w:rsid w:val="00B01077"/>
    <w:rsid w:val="00B01FBF"/>
    <w:rsid w:val="00B0306B"/>
    <w:rsid w:val="00B03538"/>
    <w:rsid w:val="00B0433C"/>
    <w:rsid w:val="00B05BF5"/>
    <w:rsid w:val="00B0681D"/>
    <w:rsid w:val="00B077DF"/>
    <w:rsid w:val="00B116BA"/>
    <w:rsid w:val="00B11FF9"/>
    <w:rsid w:val="00B12578"/>
    <w:rsid w:val="00B12605"/>
    <w:rsid w:val="00B12762"/>
    <w:rsid w:val="00B12968"/>
    <w:rsid w:val="00B12AA2"/>
    <w:rsid w:val="00B12D92"/>
    <w:rsid w:val="00B135A2"/>
    <w:rsid w:val="00B13D9E"/>
    <w:rsid w:val="00B14725"/>
    <w:rsid w:val="00B14A9C"/>
    <w:rsid w:val="00B15280"/>
    <w:rsid w:val="00B15B19"/>
    <w:rsid w:val="00B15B96"/>
    <w:rsid w:val="00B15FBD"/>
    <w:rsid w:val="00B171E9"/>
    <w:rsid w:val="00B1722B"/>
    <w:rsid w:val="00B17888"/>
    <w:rsid w:val="00B17ED0"/>
    <w:rsid w:val="00B20AA0"/>
    <w:rsid w:val="00B20AE9"/>
    <w:rsid w:val="00B20EB8"/>
    <w:rsid w:val="00B227B0"/>
    <w:rsid w:val="00B22827"/>
    <w:rsid w:val="00B22840"/>
    <w:rsid w:val="00B228A7"/>
    <w:rsid w:val="00B229D1"/>
    <w:rsid w:val="00B23094"/>
    <w:rsid w:val="00B235BA"/>
    <w:rsid w:val="00B2388D"/>
    <w:rsid w:val="00B23AAC"/>
    <w:rsid w:val="00B23B19"/>
    <w:rsid w:val="00B25202"/>
    <w:rsid w:val="00B25A34"/>
    <w:rsid w:val="00B25FFD"/>
    <w:rsid w:val="00B26F89"/>
    <w:rsid w:val="00B27362"/>
    <w:rsid w:val="00B275E1"/>
    <w:rsid w:val="00B301DC"/>
    <w:rsid w:val="00B30D97"/>
    <w:rsid w:val="00B31196"/>
    <w:rsid w:val="00B31324"/>
    <w:rsid w:val="00B3141E"/>
    <w:rsid w:val="00B31AFC"/>
    <w:rsid w:val="00B3280D"/>
    <w:rsid w:val="00B32A09"/>
    <w:rsid w:val="00B32FEE"/>
    <w:rsid w:val="00B33037"/>
    <w:rsid w:val="00B3382B"/>
    <w:rsid w:val="00B33AD4"/>
    <w:rsid w:val="00B34B3E"/>
    <w:rsid w:val="00B34B44"/>
    <w:rsid w:val="00B34CD9"/>
    <w:rsid w:val="00B35D71"/>
    <w:rsid w:val="00B3607D"/>
    <w:rsid w:val="00B37408"/>
    <w:rsid w:val="00B37420"/>
    <w:rsid w:val="00B4025B"/>
    <w:rsid w:val="00B403DA"/>
    <w:rsid w:val="00B40F24"/>
    <w:rsid w:val="00B41256"/>
    <w:rsid w:val="00B41DB0"/>
    <w:rsid w:val="00B41EEA"/>
    <w:rsid w:val="00B426A5"/>
    <w:rsid w:val="00B428A1"/>
    <w:rsid w:val="00B429CF"/>
    <w:rsid w:val="00B430AE"/>
    <w:rsid w:val="00B43195"/>
    <w:rsid w:val="00B432D9"/>
    <w:rsid w:val="00B4341F"/>
    <w:rsid w:val="00B436D7"/>
    <w:rsid w:val="00B451C6"/>
    <w:rsid w:val="00B45326"/>
    <w:rsid w:val="00B455DC"/>
    <w:rsid w:val="00B457EA"/>
    <w:rsid w:val="00B45EEF"/>
    <w:rsid w:val="00B46A1B"/>
    <w:rsid w:val="00B46F27"/>
    <w:rsid w:val="00B46FDE"/>
    <w:rsid w:val="00B47200"/>
    <w:rsid w:val="00B47207"/>
    <w:rsid w:val="00B47BFF"/>
    <w:rsid w:val="00B47EEC"/>
    <w:rsid w:val="00B505AF"/>
    <w:rsid w:val="00B506EB"/>
    <w:rsid w:val="00B508D9"/>
    <w:rsid w:val="00B5131A"/>
    <w:rsid w:val="00B51CA9"/>
    <w:rsid w:val="00B51D86"/>
    <w:rsid w:val="00B51E6A"/>
    <w:rsid w:val="00B52F78"/>
    <w:rsid w:val="00B5303A"/>
    <w:rsid w:val="00B53C00"/>
    <w:rsid w:val="00B541F8"/>
    <w:rsid w:val="00B5481F"/>
    <w:rsid w:val="00B548EF"/>
    <w:rsid w:val="00B5494C"/>
    <w:rsid w:val="00B54B57"/>
    <w:rsid w:val="00B54F8F"/>
    <w:rsid w:val="00B5519B"/>
    <w:rsid w:val="00B55528"/>
    <w:rsid w:val="00B55776"/>
    <w:rsid w:val="00B56574"/>
    <w:rsid w:val="00B56B0E"/>
    <w:rsid w:val="00B56EA3"/>
    <w:rsid w:val="00B572FF"/>
    <w:rsid w:val="00B57525"/>
    <w:rsid w:val="00B57820"/>
    <w:rsid w:val="00B6019E"/>
    <w:rsid w:val="00B6027F"/>
    <w:rsid w:val="00B60A77"/>
    <w:rsid w:val="00B62238"/>
    <w:rsid w:val="00B6244D"/>
    <w:rsid w:val="00B628E4"/>
    <w:rsid w:val="00B6296D"/>
    <w:rsid w:val="00B62F39"/>
    <w:rsid w:val="00B63502"/>
    <w:rsid w:val="00B63668"/>
    <w:rsid w:val="00B63EEB"/>
    <w:rsid w:val="00B64010"/>
    <w:rsid w:val="00B64611"/>
    <w:rsid w:val="00B64BC3"/>
    <w:rsid w:val="00B64E5A"/>
    <w:rsid w:val="00B65024"/>
    <w:rsid w:val="00B65130"/>
    <w:rsid w:val="00B6539B"/>
    <w:rsid w:val="00B65F73"/>
    <w:rsid w:val="00B66432"/>
    <w:rsid w:val="00B66F37"/>
    <w:rsid w:val="00B66FB6"/>
    <w:rsid w:val="00B67DCE"/>
    <w:rsid w:val="00B7028A"/>
    <w:rsid w:val="00B702D5"/>
    <w:rsid w:val="00B704D0"/>
    <w:rsid w:val="00B705BA"/>
    <w:rsid w:val="00B71A1A"/>
    <w:rsid w:val="00B723BA"/>
    <w:rsid w:val="00B72681"/>
    <w:rsid w:val="00B72894"/>
    <w:rsid w:val="00B72F48"/>
    <w:rsid w:val="00B7301A"/>
    <w:rsid w:val="00B73042"/>
    <w:rsid w:val="00B73192"/>
    <w:rsid w:val="00B73A26"/>
    <w:rsid w:val="00B7435A"/>
    <w:rsid w:val="00B74A48"/>
    <w:rsid w:val="00B74AE5"/>
    <w:rsid w:val="00B74E24"/>
    <w:rsid w:val="00B75B91"/>
    <w:rsid w:val="00B75BAB"/>
    <w:rsid w:val="00B75D75"/>
    <w:rsid w:val="00B75F28"/>
    <w:rsid w:val="00B76DF2"/>
    <w:rsid w:val="00B77046"/>
    <w:rsid w:val="00B772C8"/>
    <w:rsid w:val="00B776A7"/>
    <w:rsid w:val="00B77CE7"/>
    <w:rsid w:val="00B800AE"/>
    <w:rsid w:val="00B80454"/>
    <w:rsid w:val="00B80B20"/>
    <w:rsid w:val="00B81B52"/>
    <w:rsid w:val="00B81BFD"/>
    <w:rsid w:val="00B81F7D"/>
    <w:rsid w:val="00B82B50"/>
    <w:rsid w:val="00B838D0"/>
    <w:rsid w:val="00B83D1D"/>
    <w:rsid w:val="00B8422E"/>
    <w:rsid w:val="00B8423C"/>
    <w:rsid w:val="00B84C2B"/>
    <w:rsid w:val="00B84E2F"/>
    <w:rsid w:val="00B85679"/>
    <w:rsid w:val="00B862BD"/>
    <w:rsid w:val="00B8630C"/>
    <w:rsid w:val="00B876B8"/>
    <w:rsid w:val="00B876C3"/>
    <w:rsid w:val="00B87991"/>
    <w:rsid w:val="00B87CE3"/>
    <w:rsid w:val="00B90267"/>
    <w:rsid w:val="00B905F4"/>
    <w:rsid w:val="00B90A82"/>
    <w:rsid w:val="00B90C55"/>
    <w:rsid w:val="00B90D15"/>
    <w:rsid w:val="00B91EF1"/>
    <w:rsid w:val="00B92071"/>
    <w:rsid w:val="00B9228F"/>
    <w:rsid w:val="00B924EC"/>
    <w:rsid w:val="00B92C59"/>
    <w:rsid w:val="00B930CF"/>
    <w:rsid w:val="00B93324"/>
    <w:rsid w:val="00B93A6D"/>
    <w:rsid w:val="00B941B9"/>
    <w:rsid w:val="00B94601"/>
    <w:rsid w:val="00B95397"/>
    <w:rsid w:val="00B955BB"/>
    <w:rsid w:val="00B95B68"/>
    <w:rsid w:val="00B95F1A"/>
    <w:rsid w:val="00B95F7B"/>
    <w:rsid w:val="00B96092"/>
    <w:rsid w:val="00B960BF"/>
    <w:rsid w:val="00B96462"/>
    <w:rsid w:val="00B972EC"/>
    <w:rsid w:val="00B97F39"/>
    <w:rsid w:val="00BA076F"/>
    <w:rsid w:val="00BA1073"/>
    <w:rsid w:val="00BA15D2"/>
    <w:rsid w:val="00BA1CE9"/>
    <w:rsid w:val="00BA1D3A"/>
    <w:rsid w:val="00BA3922"/>
    <w:rsid w:val="00BA3DA5"/>
    <w:rsid w:val="00BA3F1B"/>
    <w:rsid w:val="00BA4364"/>
    <w:rsid w:val="00BA4BAA"/>
    <w:rsid w:val="00BA58EF"/>
    <w:rsid w:val="00BA685B"/>
    <w:rsid w:val="00BA6A4C"/>
    <w:rsid w:val="00BA72BB"/>
    <w:rsid w:val="00BA7900"/>
    <w:rsid w:val="00BB014D"/>
    <w:rsid w:val="00BB05DB"/>
    <w:rsid w:val="00BB0A96"/>
    <w:rsid w:val="00BB0B29"/>
    <w:rsid w:val="00BB1166"/>
    <w:rsid w:val="00BB21DE"/>
    <w:rsid w:val="00BB2216"/>
    <w:rsid w:val="00BB2821"/>
    <w:rsid w:val="00BB29A9"/>
    <w:rsid w:val="00BB2D01"/>
    <w:rsid w:val="00BB30AC"/>
    <w:rsid w:val="00BB327A"/>
    <w:rsid w:val="00BB3371"/>
    <w:rsid w:val="00BB41A9"/>
    <w:rsid w:val="00BB48F0"/>
    <w:rsid w:val="00BB5B75"/>
    <w:rsid w:val="00BB5D42"/>
    <w:rsid w:val="00BB60C7"/>
    <w:rsid w:val="00BB687D"/>
    <w:rsid w:val="00BB6FE3"/>
    <w:rsid w:val="00BB7918"/>
    <w:rsid w:val="00BB795C"/>
    <w:rsid w:val="00BB7CA4"/>
    <w:rsid w:val="00BB7E1C"/>
    <w:rsid w:val="00BC0473"/>
    <w:rsid w:val="00BC0591"/>
    <w:rsid w:val="00BC11E5"/>
    <w:rsid w:val="00BC124C"/>
    <w:rsid w:val="00BC17FE"/>
    <w:rsid w:val="00BC18E4"/>
    <w:rsid w:val="00BC1BD8"/>
    <w:rsid w:val="00BC2392"/>
    <w:rsid w:val="00BC2458"/>
    <w:rsid w:val="00BC2FC6"/>
    <w:rsid w:val="00BC3B62"/>
    <w:rsid w:val="00BC3DF3"/>
    <w:rsid w:val="00BC411C"/>
    <w:rsid w:val="00BC46AB"/>
    <w:rsid w:val="00BC483E"/>
    <w:rsid w:val="00BC58D5"/>
    <w:rsid w:val="00BC5F0C"/>
    <w:rsid w:val="00BC5F26"/>
    <w:rsid w:val="00BC6075"/>
    <w:rsid w:val="00BC6107"/>
    <w:rsid w:val="00BC6CE1"/>
    <w:rsid w:val="00BC6DC2"/>
    <w:rsid w:val="00BC6E41"/>
    <w:rsid w:val="00BC72B5"/>
    <w:rsid w:val="00BC7406"/>
    <w:rsid w:val="00BC7BA4"/>
    <w:rsid w:val="00BC7C5F"/>
    <w:rsid w:val="00BC7D19"/>
    <w:rsid w:val="00BD0F72"/>
    <w:rsid w:val="00BD1380"/>
    <w:rsid w:val="00BD15A1"/>
    <w:rsid w:val="00BD28BF"/>
    <w:rsid w:val="00BD2BB1"/>
    <w:rsid w:val="00BD2D76"/>
    <w:rsid w:val="00BD30EC"/>
    <w:rsid w:val="00BD35B8"/>
    <w:rsid w:val="00BD3901"/>
    <w:rsid w:val="00BD3A73"/>
    <w:rsid w:val="00BD3BD7"/>
    <w:rsid w:val="00BD41D5"/>
    <w:rsid w:val="00BD4686"/>
    <w:rsid w:val="00BD48F8"/>
    <w:rsid w:val="00BD4E65"/>
    <w:rsid w:val="00BD58D0"/>
    <w:rsid w:val="00BD5C40"/>
    <w:rsid w:val="00BD5C8D"/>
    <w:rsid w:val="00BD61C7"/>
    <w:rsid w:val="00BD65AE"/>
    <w:rsid w:val="00BD663D"/>
    <w:rsid w:val="00BD6732"/>
    <w:rsid w:val="00BD67FF"/>
    <w:rsid w:val="00BD6C18"/>
    <w:rsid w:val="00BD6E43"/>
    <w:rsid w:val="00BD7529"/>
    <w:rsid w:val="00BD7642"/>
    <w:rsid w:val="00BE051C"/>
    <w:rsid w:val="00BE2199"/>
    <w:rsid w:val="00BE23F9"/>
    <w:rsid w:val="00BE26AF"/>
    <w:rsid w:val="00BE3430"/>
    <w:rsid w:val="00BE38CB"/>
    <w:rsid w:val="00BE3E17"/>
    <w:rsid w:val="00BE3E7D"/>
    <w:rsid w:val="00BE400A"/>
    <w:rsid w:val="00BE4404"/>
    <w:rsid w:val="00BE56B4"/>
    <w:rsid w:val="00BE5A77"/>
    <w:rsid w:val="00BE6982"/>
    <w:rsid w:val="00BE70EC"/>
    <w:rsid w:val="00BE764E"/>
    <w:rsid w:val="00BE7C34"/>
    <w:rsid w:val="00BF07EA"/>
    <w:rsid w:val="00BF1B22"/>
    <w:rsid w:val="00BF1BB6"/>
    <w:rsid w:val="00BF1CE1"/>
    <w:rsid w:val="00BF21E0"/>
    <w:rsid w:val="00BF22CB"/>
    <w:rsid w:val="00BF2940"/>
    <w:rsid w:val="00BF3402"/>
    <w:rsid w:val="00BF3AE0"/>
    <w:rsid w:val="00BF3EB9"/>
    <w:rsid w:val="00BF3F8A"/>
    <w:rsid w:val="00BF445E"/>
    <w:rsid w:val="00BF45D7"/>
    <w:rsid w:val="00BF4890"/>
    <w:rsid w:val="00BF4B14"/>
    <w:rsid w:val="00BF579D"/>
    <w:rsid w:val="00BF587E"/>
    <w:rsid w:val="00BF6A12"/>
    <w:rsid w:val="00BF6CD6"/>
    <w:rsid w:val="00BF6FB9"/>
    <w:rsid w:val="00BF7015"/>
    <w:rsid w:val="00BF712B"/>
    <w:rsid w:val="00BF7174"/>
    <w:rsid w:val="00BF750A"/>
    <w:rsid w:val="00BF7BAA"/>
    <w:rsid w:val="00BF7BC2"/>
    <w:rsid w:val="00C001FF"/>
    <w:rsid w:val="00C006F6"/>
    <w:rsid w:val="00C00BE0"/>
    <w:rsid w:val="00C00EF2"/>
    <w:rsid w:val="00C01093"/>
    <w:rsid w:val="00C01281"/>
    <w:rsid w:val="00C013C6"/>
    <w:rsid w:val="00C01D80"/>
    <w:rsid w:val="00C02696"/>
    <w:rsid w:val="00C03149"/>
    <w:rsid w:val="00C0326B"/>
    <w:rsid w:val="00C037CC"/>
    <w:rsid w:val="00C03815"/>
    <w:rsid w:val="00C0386B"/>
    <w:rsid w:val="00C03F16"/>
    <w:rsid w:val="00C04145"/>
    <w:rsid w:val="00C04468"/>
    <w:rsid w:val="00C049A8"/>
    <w:rsid w:val="00C05163"/>
    <w:rsid w:val="00C05C9E"/>
    <w:rsid w:val="00C05DBD"/>
    <w:rsid w:val="00C0666E"/>
    <w:rsid w:val="00C06C0F"/>
    <w:rsid w:val="00C077E8"/>
    <w:rsid w:val="00C105BE"/>
    <w:rsid w:val="00C108F7"/>
    <w:rsid w:val="00C10A72"/>
    <w:rsid w:val="00C10F78"/>
    <w:rsid w:val="00C1107B"/>
    <w:rsid w:val="00C11B78"/>
    <w:rsid w:val="00C11FFB"/>
    <w:rsid w:val="00C1210E"/>
    <w:rsid w:val="00C1215F"/>
    <w:rsid w:val="00C12464"/>
    <w:rsid w:val="00C127F4"/>
    <w:rsid w:val="00C128A6"/>
    <w:rsid w:val="00C13B00"/>
    <w:rsid w:val="00C13F99"/>
    <w:rsid w:val="00C145EA"/>
    <w:rsid w:val="00C14853"/>
    <w:rsid w:val="00C148D6"/>
    <w:rsid w:val="00C14CFE"/>
    <w:rsid w:val="00C15499"/>
    <w:rsid w:val="00C15610"/>
    <w:rsid w:val="00C1568B"/>
    <w:rsid w:val="00C15851"/>
    <w:rsid w:val="00C15DB6"/>
    <w:rsid w:val="00C161ED"/>
    <w:rsid w:val="00C171CC"/>
    <w:rsid w:val="00C172F6"/>
    <w:rsid w:val="00C173BD"/>
    <w:rsid w:val="00C17485"/>
    <w:rsid w:val="00C17650"/>
    <w:rsid w:val="00C17965"/>
    <w:rsid w:val="00C17F4D"/>
    <w:rsid w:val="00C21798"/>
    <w:rsid w:val="00C22196"/>
    <w:rsid w:val="00C22AD9"/>
    <w:rsid w:val="00C22B58"/>
    <w:rsid w:val="00C23E44"/>
    <w:rsid w:val="00C23FCA"/>
    <w:rsid w:val="00C24A53"/>
    <w:rsid w:val="00C24D38"/>
    <w:rsid w:val="00C24DAE"/>
    <w:rsid w:val="00C25EC4"/>
    <w:rsid w:val="00C2612A"/>
    <w:rsid w:val="00C2631E"/>
    <w:rsid w:val="00C26368"/>
    <w:rsid w:val="00C265C3"/>
    <w:rsid w:val="00C268B0"/>
    <w:rsid w:val="00C26A38"/>
    <w:rsid w:val="00C276B2"/>
    <w:rsid w:val="00C2771E"/>
    <w:rsid w:val="00C302C1"/>
    <w:rsid w:val="00C30884"/>
    <w:rsid w:val="00C31390"/>
    <w:rsid w:val="00C318E0"/>
    <w:rsid w:val="00C3193B"/>
    <w:rsid w:val="00C31A7E"/>
    <w:rsid w:val="00C31F27"/>
    <w:rsid w:val="00C322D0"/>
    <w:rsid w:val="00C3337F"/>
    <w:rsid w:val="00C33A4E"/>
    <w:rsid w:val="00C34471"/>
    <w:rsid w:val="00C349C2"/>
    <w:rsid w:val="00C34C1B"/>
    <w:rsid w:val="00C3571A"/>
    <w:rsid w:val="00C35A4E"/>
    <w:rsid w:val="00C35C1C"/>
    <w:rsid w:val="00C35CA9"/>
    <w:rsid w:val="00C375C8"/>
    <w:rsid w:val="00C37FBF"/>
    <w:rsid w:val="00C404CC"/>
    <w:rsid w:val="00C422EF"/>
    <w:rsid w:val="00C4346F"/>
    <w:rsid w:val="00C43B30"/>
    <w:rsid w:val="00C440D9"/>
    <w:rsid w:val="00C443E4"/>
    <w:rsid w:val="00C44C32"/>
    <w:rsid w:val="00C456D3"/>
    <w:rsid w:val="00C459BF"/>
    <w:rsid w:val="00C45D5F"/>
    <w:rsid w:val="00C4687B"/>
    <w:rsid w:val="00C46AE0"/>
    <w:rsid w:val="00C477E9"/>
    <w:rsid w:val="00C50E7F"/>
    <w:rsid w:val="00C50F78"/>
    <w:rsid w:val="00C511C2"/>
    <w:rsid w:val="00C51F43"/>
    <w:rsid w:val="00C52245"/>
    <w:rsid w:val="00C52654"/>
    <w:rsid w:val="00C52842"/>
    <w:rsid w:val="00C52B8D"/>
    <w:rsid w:val="00C53CAA"/>
    <w:rsid w:val="00C53CD7"/>
    <w:rsid w:val="00C53D10"/>
    <w:rsid w:val="00C54616"/>
    <w:rsid w:val="00C546C6"/>
    <w:rsid w:val="00C54942"/>
    <w:rsid w:val="00C5497B"/>
    <w:rsid w:val="00C54AAC"/>
    <w:rsid w:val="00C54BCE"/>
    <w:rsid w:val="00C55F99"/>
    <w:rsid w:val="00C564E6"/>
    <w:rsid w:val="00C56C1A"/>
    <w:rsid w:val="00C5708F"/>
    <w:rsid w:val="00C57E44"/>
    <w:rsid w:val="00C57E66"/>
    <w:rsid w:val="00C600A1"/>
    <w:rsid w:val="00C600F8"/>
    <w:rsid w:val="00C6063D"/>
    <w:rsid w:val="00C6074C"/>
    <w:rsid w:val="00C61A2A"/>
    <w:rsid w:val="00C61A69"/>
    <w:rsid w:val="00C61CFE"/>
    <w:rsid w:val="00C62083"/>
    <w:rsid w:val="00C6229C"/>
    <w:rsid w:val="00C62D73"/>
    <w:rsid w:val="00C631C8"/>
    <w:rsid w:val="00C63977"/>
    <w:rsid w:val="00C63D2A"/>
    <w:rsid w:val="00C65020"/>
    <w:rsid w:val="00C6523A"/>
    <w:rsid w:val="00C65CC1"/>
    <w:rsid w:val="00C65E17"/>
    <w:rsid w:val="00C65F95"/>
    <w:rsid w:val="00C6611C"/>
    <w:rsid w:val="00C662CE"/>
    <w:rsid w:val="00C6635F"/>
    <w:rsid w:val="00C668AA"/>
    <w:rsid w:val="00C66C9A"/>
    <w:rsid w:val="00C672E1"/>
    <w:rsid w:val="00C67562"/>
    <w:rsid w:val="00C676FF"/>
    <w:rsid w:val="00C67972"/>
    <w:rsid w:val="00C67D3E"/>
    <w:rsid w:val="00C701BC"/>
    <w:rsid w:val="00C704E7"/>
    <w:rsid w:val="00C70834"/>
    <w:rsid w:val="00C7163E"/>
    <w:rsid w:val="00C718F4"/>
    <w:rsid w:val="00C71A8B"/>
    <w:rsid w:val="00C71BB1"/>
    <w:rsid w:val="00C71CB3"/>
    <w:rsid w:val="00C721A4"/>
    <w:rsid w:val="00C7233D"/>
    <w:rsid w:val="00C72630"/>
    <w:rsid w:val="00C726CB"/>
    <w:rsid w:val="00C7274D"/>
    <w:rsid w:val="00C728FC"/>
    <w:rsid w:val="00C72C88"/>
    <w:rsid w:val="00C72EC3"/>
    <w:rsid w:val="00C730EA"/>
    <w:rsid w:val="00C73725"/>
    <w:rsid w:val="00C7392F"/>
    <w:rsid w:val="00C73AC2"/>
    <w:rsid w:val="00C73E0E"/>
    <w:rsid w:val="00C73F40"/>
    <w:rsid w:val="00C73FA9"/>
    <w:rsid w:val="00C74160"/>
    <w:rsid w:val="00C749FE"/>
    <w:rsid w:val="00C75F89"/>
    <w:rsid w:val="00C76186"/>
    <w:rsid w:val="00C761B5"/>
    <w:rsid w:val="00C761EE"/>
    <w:rsid w:val="00C76476"/>
    <w:rsid w:val="00C76A5D"/>
    <w:rsid w:val="00C76AC7"/>
    <w:rsid w:val="00C77439"/>
    <w:rsid w:val="00C77E7D"/>
    <w:rsid w:val="00C77F68"/>
    <w:rsid w:val="00C805AD"/>
    <w:rsid w:val="00C809F3"/>
    <w:rsid w:val="00C821CB"/>
    <w:rsid w:val="00C828EA"/>
    <w:rsid w:val="00C82CBD"/>
    <w:rsid w:val="00C8527D"/>
    <w:rsid w:val="00C85571"/>
    <w:rsid w:val="00C85CAA"/>
    <w:rsid w:val="00C85D2E"/>
    <w:rsid w:val="00C86418"/>
    <w:rsid w:val="00C865C3"/>
    <w:rsid w:val="00C87319"/>
    <w:rsid w:val="00C87B7A"/>
    <w:rsid w:val="00C907A1"/>
    <w:rsid w:val="00C90AA6"/>
    <w:rsid w:val="00C90C29"/>
    <w:rsid w:val="00C90DF1"/>
    <w:rsid w:val="00C90F74"/>
    <w:rsid w:val="00C91160"/>
    <w:rsid w:val="00C914EE"/>
    <w:rsid w:val="00C91B0D"/>
    <w:rsid w:val="00C91CC9"/>
    <w:rsid w:val="00C92502"/>
    <w:rsid w:val="00C92A9E"/>
    <w:rsid w:val="00C93525"/>
    <w:rsid w:val="00C94264"/>
    <w:rsid w:val="00C94970"/>
    <w:rsid w:val="00C95194"/>
    <w:rsid w:val="00C95215"/>
    <w:rsid w:val="00C95653"/>
    <w:rsid w:val="00C957D0"/>
    <w:rsid w:val="00C96F26"/>
    <w:rsid w:val="00C97075"/>
    <w:rsid w:val="00C9717C"/>
    <w:rsid w:val="00C9752D"/>
    <w:rsid w:val="00C97A39"/>
    <w:rsid w:val="00CA0A1A"/>
    <w:rsid w:val="00CA0FD6"/>
    <w:rsid w:val="00CA1128"/>
    <w:rsid w:val="00CA1C37"/>
    <w:rsid w:val="00CA20E4"/>
    <w:rsid w:val="00CA23AA"/>
    <w:rsid w:val="00CA28BF"/>
    <w:rsid w:val="00CA3499"/>
    <w:rsid w:val="00CA36F6"/>
    <w:rsid w:val="00CA36FA"/>
    <w:rsid w:val="00CA4065"/>
    <w:rsid w:val="00CA42FB"/>
    <w:rsid w:val="00CA44B5"/>
    <w:rsid w:val="00CA4A68"/>
    <w:rsid w:val="00CA4C31"/>
    <w:rsid w:val="00CA57F4"/>
    <w:rsid w:val="00CA5ECD"/>
    <w:rsid w:val="00CA601A"/>
    <w:rsid w:val="00CA6BFF"/>
    <w:rsid w:val="00CA726C"/>
    <w:rsid w:val="00CA7948"/>
    <w:rsid w:val="00CA7E99"/>
    <w:rsid w:val="00CB0764"/>
    <w:rsid w:val="00CB0E31"/>
    <w:rsid w:val="00CB135F"/>
    <w:rsid w:val="00CB194F"/>
    <w:rsid w:val="00CB1F4B"/>
    <w:rsid w:val="00CB1FC0"/>
    <w:rsid w:val="00CB220A"/>
    <w:rsid w:val="00CB2F21"/>
    <w:rsid w:val="00CB316D"/>
    <w:rsid w:val="00CB35F9"/>
    <w:rsid w:val="00CB3750"/>
    <w:rsid w:val="00CB3758"/>
    <w:rsid w:val="00CB3BA9"/>
    <w:rsid w:val="00CB3BBB"/>
    <w:rsid w:val="00CB3BCA"/>
    <w:rsid w:val="00CB41A2"/>
    <w:rsid w:val="00CB4215"/>
    <w:rsid w:val="00CB44E2"/>
    <w:rsid w:val="00CB4EBE"/>
    <w:rsid w:val="00CB559E"/>
    <w:rsid w:val="00CB581E"/>
    <w:rsid w:val="00CB5CA4"/>
    <w:rsid w:val="00CB5CB6"/>
    <w:rsid w:val="00CB5EC5"/>
    <w:rsid w:val="00CB66C0"/>
    <w:rsid w:val="00CB68D9"/>
    <w:rsid w:val="00CB6C98"/>
    <w:rsid w:val="00CB7421"/>
    <w:rsid w:val="00CB7432"/>
    <w:rsid w:val="00CB75B7"/>
    <w:rsid w:val="00CB770E"/>
    <w:rsid w:val="00CC0054"/>
    <w:rsid w:val="00CC01AF"/>
    <w:rsid w:val="00CC152C"/>
    <w:rsid w:val="00CC2416"/>
    <w:rsid w:val="00CC284B"/>
    <w:rsid w:val="00CC311E"/>
    <w:rsid w:val="00CC3A71"/>
    <w:rsid w:val="00CC3E0F"/>
    <w:rsid w:val="00CC41ED"/>
    <w:rsid w:val="00CC446B"/>
    <w:rsid w:val="00CC477B"/>
    <w:rsid w:val="00CC4827"/>
    <w:rsid w:val="00CC4E7E"/>
    <w:rsid w:val="00CC54F0"/>
    <w:rsid w:val="00CC5BDC"/>
    <w:rsid w:val="00CC5FA3"/>
    <w:rsid w:val="00CC634B"/>
    <w:rsid w:val="00CC66A5"/>
    <w:rsid w:val="00CC7072"/>
    <w:rsid w:val="00CC7087"/>
    <w:rsid w:val="00CD00D0"/>
    <w:rsid w:val="00CD0F06"/>
    <w:rsid w:val="00CD10BE"/>
    <w:rsid w:val="00CD132F"/>
    <w:rsid w:val="00CD1B80"/>
    <w:rsid w:val="00CD1CEA"/>
    <w:rsid w:val="00CD2166"/>
    <w:rsid w:val="00CD2F9F"/>
    <w:rsid w:val="00CD3176"/>
    <w:rsid w:val="00CD32DB"/>
    <w:rsid w:val="00CD344C"/>
    <w:rsid w:val="00CD3598"/>
    <w:rsid w:val="00CD3ED5"/>
    <w:rsid w:val="00CD4171"/>
    <w:rsid w:val="00CD44BB"/>
    <w:rsid w:val="00CD46C8"/>
    <w:rsid w:val="00CD4823"/>
    <w:rsid w:val="00CD4852"/>
    <w:rsid w:val="00CD4E37"/>
    <w:rsid w:val="00CD59F7"/>
    <w:rsid w:val="00CD5D0D"/>
    <w:rsid w:val="00CD5D29"/>
    <w:rsid w:val="00CD603B"/>
    <w:rsid w:val="00CD6321"/>
    <w:rsid w:val="00CD6C3A"/>
    <w:rsid w:val="00CD6D0D"/>
    <w:rsid w:val="00CD7097"/>
    <w:rsid w:val="00CD7347"/>
    <w:rsid w:val="00CD7378"/>
    <w:rsid w:val="00CD777C"/>
    <w:rsid w:val="00CD7ABC"/>
    <w:rsid w:val="00CD7B76"/>
    <w:rsid w:val="00CD7B92"/>
    <w:rsid w:val="00CD7F18"/>
    <w:rsid w:val="00CE04F1"/>
    <w:rsid w:val="00CE109A"/>
    <w:rsid w:val="00CE120D"/>
    <w:rsid w:val="00CE13E0"/>
    <w:rsid w:val="00CE1A9C"/>
    <w:rsid w:val="00CE1B67"/>
    <w:rsid w:val="00CE1F3C"/>
    <w:rsid w:val="00CE1F4D"/>
    <w:rsid w:val="00CE2D36"/>
    <w:rsid w:val="00CE43CB"/>
    <w:rsid w:val="00CE4526"/>
    <w:rsid w:val="00CE5474"/>
    <w:rsid w:val="00CE6058"/>
    <w:rsid w:val="00CE6083"/>
    <w:rsid w:val="00CE62DB"/>
    <w:rsid w:val="00CE6619"/>
    <w:rsid w:val="00CE698B"/>
    <w:rsid w:val="00CE6AC0"/>
    <w:rsid w:val="00CE6C1A"/>
    <w:rsid w:val="00CE6F14"/>
    <w:rsid w:val="00CE72B4"/>
    <w:rsid w:val="00CE7684"/>
    <w:rsid w:val="00CE7F01"/>
    <w:rsid w:val="00CF0797"/>
    <w:rsid w:val="00CF098D"/>
    <w:rsid w:val="00CF09C2"/>
    <w:rsid w:val="00CF0C1B"/>
    <w:rsid w:val="00CF20A9"/>
    <w:rsid w:val="00CF22B6"/>
    <w:rsid w:val="00CF26A1"/>
    <w:rsid w:val="00CF312A"/>
    <w:rsid w:val="00CF3AE0"/>
    <w:rsid w:val="00CF3B67"/>
    <w:rsid w:val="00CF59AD"/>
    <w:rsid w:val="00CF5B0F"/>
    <w:rsid w:val="00CF6154"/>
    <w:rsid w:val="00CF76F7"/>
    <w:rsid w:val="00CF7738"/>
    <w:rsid w:val="00CF7810"/>
    <w:rsid w:val="00CF7B33"/>
    <w:rsid w:val="00D0026B"/>
    <w:rsid w:val="00D0112E"/>
    <w:rsid w:val="00D015C3"/>
    <w:rsid w:val="00D01808"/>
    <w:rsid w:val="00D01BD8"/>
    <w:rsid w:val="00D01E09"/>
    <w:rsid w:val="00D02858"/>
    <w:rsid w:val="00D0317E"/>
    <w:rsid w:val="00D038B1"/>
    <w:rsid w:val="00D038CE"/>
    <w:rsid w:val="00D0396D"/>
    <w:rsid w:val="00D04B4C"/>
    <w:rsid w:val="00D04D01"/>
    <w:rsid w:val="00D04E0E"/>
    <w:rsid w:val="00D04EAB"/>
    <w:rsid w:val="00D05248"/>
    <w:rsid w:val="00D057C2"/>
    <w:rsid w:val="00D05A92"/>
    <w:rsid w:val="00D0635D"/>
    <w:rsid w:val="00D0687A"/>
    <w:rsid w:val="00D06C7B"/>
    <w:rsid w:val="00D0732D"/>
    <w:rsid w:val="00D077E1"/>
    <w:rsid w:val="00D078DC"/>
    <w:rsid w:val="00D11768"/>
    <w:rsid w:val="00D119FE"/>
    <w:rsid w:val="00D12652"/>
    <w:rsid w:val="00D12815"/>
    <w:rsid w:val="00D129EE"/>
    <w:rsid w:val="00D12B0C"/>
    <w:rsid w:val="00D1428D"/>
    <w:rsid w:val="00D14E1E"/>
    <w:rsid w:val="00D1502A"/>
    <w:rsid w:val="00D15500"/>
    <w:rsid w:val="00D15BC5"/>
    <w:rsid w:val="00D16A30"/>
    <w:rsid w:val="00D1790A"/>
    <w:rsid w:val="00D17E0D"/>
    <w:rsid w:val="00D17F95"/>
    <w:rsid w:val="00D2050D"/>
    <w:rsid w:val="00D20FC4"/>
    <w:rsid w:val="00D21A28"/>
    <w:rsid w:val="00D21B55"/>
    <w:rsid w:val="00D21C22"/>
    <w:rsid w:val="00D22509"/>
    <w:rsid w:val="00D22793"/>
    <w:rsid w:val="00D22AFD"/>
    <w:rsid w:val="00D22D18"/>
    <w:rsid w:val="00D23C71"/>
    <w:rsid w:val="00D2575D"/>
    <w:rsid w:val="00D25767"/>
    <w:rsid w:val="00D26D37"/>
    <w:rsid w:val="00D26ECB"/>
    <w:rsid w:val="00D273DE"/>
    <w:rsid w:val="00D27727"/>
    <w:rsid w:val="00D30DA5"/>
    <w:rsid w:val="00D31706"/>
    <w:rsid w:val="00D319E4"/>
    <w:rsid w:val="00D31B17"/>
    <w:rsid w:val="00D31BF8"/>
    <w:rsid w:val="00D32551"/>
    <w:rsid w:val="00D32B9D"/>
    <w:rsid w:val="00D3300C"/>
    <w:rsid w:val="00D33038"/>
    <w:rsid w:val="00D3358D"/>
    <w:rsid w:val="00D33D47"/>
    <w:rsid w:val="00D340D1"/>
    <w:rsid w:val="00D344DE"/>
    <w:rsid w:val="00D34EFE"/>
    <w:rsid w:val="00D353FE"/>
    <w:rsid w:val="00D359BC"/>
    <w:rsid w:val="00D35B96"/>
    <w:rsid w:val="00D3688A"/>
    <w:rsid w:val="00D36945"/>
    <w:rsid w:val="00D376AD"/>
    <w:rsid w:val="00D40AA6"/>
    <w:rsid w:val="00D4134A"/>
    <w:rsid w:val="00D41C00"/>
    <w:rsid w:val="00D41E7B"/>
    <w:rsid w:val="00D421FE"/>
    <w:rsid w:val="00D42773"/>
    <w:rsid w:val="00D42DAD"/>
    <w:rsid w:val="00D43F4B"/>
    <w:rsid w:val="00D44348"/>
    <w:rsid w:val="00D44566"/>
    <w:rsid w:val="00D46253"/>
    <w:rsid w:val="00D506E2"/>
    <w:rsid w:val="00D509C3"/>
    <w:rsid w:val="00D51505"/>
    <w:rsid w:val="00D51926"/>
    <w:rsid w:val="00D52D5C"/>
    <w:rsid w:val="00D52DF4"/>
    <w:rsid w:val="00D537FA"/>
    <w:rsid w:val="00D540B8"/>
    <w:rsid w:val="00D54318"/>
    <w:rsid w:val="00D548F6"/>
    <w:rsid w:val="00D550DA"/>
    <w:rsid w:val="00D55921"/>
    <w:rsid w:val="00D55B0F"/>
    <w:rsid w:val="00D56058"/>
    <w:rsid w:val="00D56EDF"/>
    <w:rsid w:val="00D57150"/>
    <w:rsid w:val="00D573EB"/>
    <w:rsid w:val="00D605D8"/>
    <w:rsid w:val="00D60B50"/>
    <w:rsid w:val="00D6120D"/>
    <w:rsid w:val="00D61253"/>
    <w:rsid w:val="00D61CD5"/>
    <w:rsid w:val="00D62145"/>
    <w:rsid w:val="00D62686"/>
    <w:rsid w:val="00D628A1"/>
    <w:rsid w:val="00D628C4"/>
    <w:rsid w:val="00D62956"/>
    <w:rsid w:val="00D631E0"/>
    <w:rsid w:val="00D64153"/>
    <w:rsid w:val="00D641C9"/>
    <w:rsid w:val="00D64C3C"/>
    <w:rsid w:val="00D6589B"/>
    <w:rsid w:val="00D65ECD"/>
    <w:rsid w:val="00D67029"/>
    <w:rsid w:val="00D672F0"/>
    <w:rsid w:val="00D67F26"/>
    <w:rsid w:val="00D70355"/>
    <w:rsid w:val="00D70534"/>
    <w:rsid w:val="00D71497"/>
    <w:rsid w:val="00D719E5"/>
    <w:rsid w:val="00D71D13"/>
    <w:rsid w:val="00D72C26"/>
    <w:rsid w:val="00D732B0"/>
    <w:rsid w:val="00D7349C"/>
    <w:rsid w:val="00D73CD2"/>
    <w:rsid w:val="00D741F5"/>
    <w:rsid w:val="00D745D2"/>
    <w:rsid w:val="00D74680"/>
    <w:rsid w:val="00D746E5"/>
    <w:rsid w:val="00D74DF0"/>
    <w:rsid w:val="00D75536"/>
    <w:rsid w:val="00D7594A"/>
    <w:rsid w:val="00D75BC8"/>
    <w:rsid w:val="00D75DEA"/>
    <w:rsid w:val="00D761B7"/>
    <w:rsid w:val="00D76904"/>
    <w:rsid w:val="00D769BD"/>
    <w:rsid w:val="00D7751C"/>
    <w:rsid w:val="00D77758"/>
    <w:rsid w:val="00D777E4"/>
    <w:rsid w:val="00D77A70"/>
    <w:rsid w:val="00D77B2C"/>
    <w:rsid w:val="00D77D6E"/>
    <w:rsid w:val="00D77DE3"/>
    <w:rsid w:val="00D8067C"/>
    <w:rsid w:val="00D8179B"/>
    <w:rsid w:val="00D82552"/>
    <w:rsid w:val="00D82745"/>
    <w:rsid w:val="00D82B40"/>
    <w:rsid w:val="00D83586"/>
    <w:rsid w:val="00D838E5"/>
    <w:rsid w:val="00D83DE2"/>
    <w:rsid w:val="00D841A3"/>
    <w:rsid w:val="00D8500B"/>
    <w:rsid w:val="00D850B8"/>
    <w:rsid w:val="00D85C57"/>
    <w:rsid w:val="00D85F19"/>
    <w:rsid w:val="00D85F53"/>
    <w:rsid w:val="00D86AAC"/>
    <w:rsid w:val="00D87186"/>
    <w:rsid w:val="00D872D9"/>
    <w:rsid w:val="00D87EAF"/>
    <w:rsid w:val="00D9041A"/>
    <w:rsid w:val="00D907FD"/>
    <w:rsid w:val="00D90DFE"/>
    <w:rsid w:val="00D90E7E"/>
    <w:rsid w:val="00D9124A"/>
    <w:rsid w:val="00D912CB"/>
    <w:rsid w:val="00D912EE"/>
    <w:rsid w:val="00D9172A"/>
    <w:rsid w:val="00D91D1C"/>
    <w:rsid w:val="00D92249"/>
    <w:rsid w:val="00D92260"/>
    <w:rsid w:val="00D92BFE"/>
    <w:rsid w:val="00D92EB5"/>
    <w:rsid w:val="00D94038"/>
    <w:rsid w:val="00D94748"/>
    <w:rsid w:val="00D94BDF"/>
    <w:rsid w:val="00D94C02"/>
    <w:rsid w:val="00D94F42"/>
    <w:rsid w:val="00D951DA"/>
    <w:rsid w:val="00D95898"/>
    <w:rsid w:val="00D95A5C"/>
    <w:rsid w:val="00D96101"/>
    <w:rsid w:val="00D96223"/>
    <w:rsid w:val="00D969C3"/>
    <w:rsid w:val="00D9734D"/>
    <w:rsid w:val="00D97E05"/>
    <w:rsid w:val="00DA010E"/>
    <w:rsid w:val="00DA052A"/>
    <w:rsid w:val="00DA08DD"/>
    <w:rsid w:val="00DA09AB"/>
    <w:rsid w:val="00DA1005"/>
    <w:rsid w:val="00DA1032"/>
    <w:rsid w:val="00DA1549"/>
    <w:rsid w:val="00DA15CD"/>
    <w:rsid w:val="00DA17BE"/>
    <w:rsid w:val="00DA254A"/>
    <w:rsid w:val="00DA2579"/>
    <w:rsid w:val="00DA3219"/>
    <w:rsid w:val="00DA33CA"/>
    <w:rsid w:val="00DA3A67"/>
    <w:rsid w:val="00DA3A7F"/>
    <w:rsid w:val="00DA3AFE"/>
    <w:rsid w:val="00DA3BBC"/>
    <w:rsid w:val="00DA43A6"/>
    <w:rsid w:val="00DA461E"/>
    <w:rsid w:val="00DA47B4"/>
    <w:rsid w:val="00DA5400"/>
    <w:rsid w:val="00DA54AC"/>
    <w:rsid w:val="00DA59E4"/>
    <w:rsid w:val="00DA61BE"/>
    <w:rsid w:val="00DA6241"/>
    <w:rsid w:val="00DA651E"/>
    <w:rsid w:val="00DA690D"/>
    <w:rsid w:val="00DA6DD3"/>
    <w:rsid w:val="00DA6EF7"/>
    <w:rsid w:val="00DA799D"/>
    <w:rsid w:val="00DA7A0E"/>
    <w:rsid w:val="00DB0831"/>
    <w:rsid w:val="00DB0E05"/>
    <w:rsid w:val="00DB0F3F"/>
    <w:rsid w:val="00DB0F64"/>
    <w:rsid w:val="00DB2011"/>
    <w:rsid w:val="00DB3461"/>
    <w:rsid w:val="00DB3674"/>
    <w:rsid w:val="00DB4788"/>
    <w:rsid w:val="00DB4E83"/>
    <w:rsid w:val="00DB612E"/>
    <w:rsid w:val="00DB63C1"/>
    <w:rsid w:val="00DB67C3"/>
    <w:rsid w:val="00DB6CA5"/>
    <w:rsid w:val="00DB70ED"/>
    <w:rsid w:val="00DB7720"/>
    <w:rsid w:val="00DB78D1"/>
    <w:rsid w:val="00DB7BB5"/>
    <w:rsid w:val="00DC01D3"/>
    <w:rsid w:val="00DC0710"/>
    <w:rsid w:val="00DC0BBC"/>
    <w:rsid w:val="00DC0C75"/>
    <w:rsid w:val="00DC16E2"/>
    <w:rsid w:val="00DC17C0"/>
    <w:rsid w:val="00DC1AC3"/>
    <w:rsid w:val="00DC2CA0"/>
    <w:rsid w:val="00DC314E"/>
    <w:rsid w:val="00DC35C3"/>
    <w:rsid w:val="00DC371B"/>
    <w:rsid w:val="00DC3D7F"/>
    <w:rsid w:val="00DC4323"/>
    <w:rsid w:val="00DC4DE6"/>
    <w:rsid w:val="00DC518E"/>
    <w:rsid w:val="00DC529A"/>
    <w:rsid w:val="00DC5402"/>
    <w:rsid w:val="00DC65CA"/>
    <w:rsid w:val="00DC6922"/>
    <w:rsid w:val="00DC731B"/>
    <w:rsid w:val="00DC7375"/>
    <w:rsid w:val="00DC7392"/>
    <w:rsid w:val="00DC7FCC"/>
    <w:rsid w:val="00DD02CA"/>
    <w:rsid w:val="00DD0486"/>
    <w:rsid w:val="00DD05E9"/>
    <w:rsid w:val="00DD08E9"/>
    <w:rsid w:val="00DD1538"/>
    <w:rsid w:val="00DD1C1E"/>
    <w:rsid w:val="00DD1F92"/>
    <w:rsid w:val="00DD20E3"/>
    <w:rsid w:val="00DD2D33"/>
    <w:rsid w:val="00DD2D68"/>
    <w:rsid w:val="00DD2D89"/>
    <w:rsid w:val="00DD3208"/>
    <w:rsid w:val="00DD3263"/>
    <w:rsid w:val="00DD3603"/>
    <w:rsid w:val="00DD392E"/>
    <w:rsid w:val="00DD5151"/>
    <w:rsid w:val="00DD5D71"/>
    <w:rsid w:val="00DD63F8"/>
    <w:rsid w:val="00DD6C77"/>
    <w:rsid w:val="00DD7127"/>
    <w:rsid w:val="00DD7659"/>
    <w:rsid w:val="00DD7D21"/>
    <w:rsid w:val="00DE0505"/>
    <w:rsid w:val="00DE0BD5"/>
    <w:rsid w:val="00DE0DA0"/>
    <w:rsid w:val="00DE0DDE"/>
    <w:rsid w:val="00DE0E00"/>
    <w:rsid w:val="00DE0FF8"/>
    <w:rsid w:val="00DE1980"/>
    <w:rsid w:val="00DE1AB6"/>
    <w:rsid w:val="00DE2BAC"/>
    <w:rsid w:val="00DE30A3"/>
    <w:rsid w:val="00DE3C81"/>
    <w:rsid w:val="00DE4046"/>
    <w:rsid w:val="00DE410B"/>
    <w:rsid w:val="00DE4130"/>
    <w:rsid w:val="00DE4160"/>
    <w:rsid w:val="00DE4466"/>
    <w:rsid w:val="00DE47D6"/>
    <w:rsid w:val="00DE49EB"/>
    <w:rsid w:val="00DE539F"/>
    <w:rsid w:val="00DE57BA"/>
    <w:rsid w:val="00DE5ED8"/>
    <w:rsid w:val="00DE6311"/>
    <w:rsid w:val="00DE6F13"/>
    <w:rsid w:val="00DE72E0"/>
    <w:rsid w:val="00DE7332"/>
    <w:rsid w:val="00DE7B9F"/>
    <w:rsid w:val="00DF01BB"/>
    <w:rsid w:val="00DF022E"/>
    <w:rsid w:val="00DF04D8"/>
    <w:rsid w:val="00DF1EB2"/>
    <w:rsid w:val="00DF2695"/>
    <w:rsid w:val="00DF3A63"/>
    <w:rsid w:val="00DF3C10"/>
    <w:rsid w:val="00DF3D1E"/>
    <w:rsid w:val="00DF55D2"/>
    <w:rsid w:val="00DF5613"/>
    <w:rsid w:val="00DF564C"/>
    <w:rsid w:val="00DF600F"/>
    <w:rsid w:val="00DF6615"/>
    <w:rsid w:val="00DF68FD"/>
    <w:rsid w:val="00DF6F38"/>
    <w:rsid w:val="00DF6FAC"/>
    <w:rsid w:val="00DF7668"/>
    <w:rsid w:val="00DF78D3"/>
    <w:rsid w:val="00DF7910"/>
    <w:rsid w:val="00E00CA8"/>
    <w:rsid w:val="00E01874"/>
    <w:rsid w:val="00E01893"/>
    <w:rsid w:val="00E02CDF"/>
    <w:rsid w:val="00E02D41"/>
    <w:rsid w:val="00E039DC"/>
    <w:rsid w:val="00E0449C"/>
    <w:rsid w:val="00E04B2E"/>
    <w:rsid w:val="00E04B45"/>
    <w:rsid w:val="00E05C9D"/>
    <w:rsid w:val="00E0604B"/>
    <w:rsid w:val="00E06655"/>
    <w:rsid w:val="00E067F1"/>
    <w:rsid w:val="00E06B31"/>
    <w:rsid w:val="00E06C9F"/>
    <w:rsid w:val="00E06D3D"/>
    <w:rsid w:val="00E06D82"/>
    <w:rsid w:val="00E07198"/>
    <w:rsid w:val="00E07601"/>
    <w:rsid w:val="00E07893"/>
    <w:rsid w:val="00E079B8"/>
    <w:rsid w:val="00E079EA"/>
    <w:rsid w:val="00E102A9"/>
    <w:rsid w:val="00E10972"/>
    <w:rsid w:val="00E111CF"/>
    <w:rsid w:val="00E111E5"/>
    <w:rsid w:val="00E1155B"/>
    <w:rsid w:val="00E1166D"/>
    <w:rsid w:val="00E1186D"/>
    <w:rsid w:val="00E11AFF"/>
    <w:rsid w:val="00E11BA5"/>
    <w:rsid w:val="00E11F95"/>
    <w:rsid w:val="00E11FBD"/>
    <w:rsid w:val="00E120A0"/>
    <w:rsid w:val="00E12393"/>
    <w:rsid w:val="00E1244F"/>
    <w:rsid w:val="00E125B6"/>
    <w:rsid w:val="00E14CD4"/>
    <w:rsid w:val="00E15014"/>
    <w:rsid w:val="00E167BF"/>
    <w:rsid w:val="00E16C3E"/>
    <w:rsid w:val="00E1710C"/>
    <w:rsid w:val="00E172B8"/>
    <w:rsid w:val="00E172C4"/>
    <w:rsid w:val="00E1753D"/>
    <w:rsid w:val="00E177CE"/>
    <w:rsid w:val="00E1791E"/>
    <w:rsid w:val="00E17FB4"/>
    <w:rsid w:val="00E20156"/>
    <w:rsid w:val="00E2021F"/>
    <w:rsid w:val="00E204D0"/>
    <w:rsid w:val="00E20751"/>
    <w:rsid w:val="00E214B4"/>
    <w:rsid w:val="00E218AC"/>
    <w:rsid w:val="00E21B04"/>
    <w:rsid w:val="00E21B91"/>
    <w:rsid w:val="00E21C59"/>
    <w:rsid w:val="00E21DEE"/>
    <w:rsid w:val="00E22F37"/>
    <w:rsid w:val="00E23319"/>
    <w:rsid w:val="00E239AE"/>
    <w:rsid w:val="00E23A1B"/>
    <w:rsid w:val="00E23A9F"/>
    <w:rsid w:val="00E24093"/>
    <w:rsid w:val="00E2437B"/>
    <w:rsid w:val="00E24D9C"/>
    <w:rsid w:val="00E24FC9"/>
    <w:rsid w:val="00E25C21"/>
    <w:rsid w:val="00E2631B"/>
    <w:rsid w:val="00E264C4"/>
    <w:rsid w:val="00E26664"/>
    <w:rsid w:val="00E30224"/>
    <w:rsid w:val="00E302CC"/>
    <w:rsid w:val="00E307BF"/>
    <w:rsid w:val="00E319C9"/>
    <w:rsid w:val="00E32351"/>
    <w:rsid w:val="00E3261C"/>
    <w:rsid w:val="00E329A7"/>
    <w:rsid w:val="00E32A6B"/>
    <w:rsid w:val="00E32A8D"/>
    <w:rsid w:val="00E33023"/>
    <w:rsid w:val="00E333C0"/>
    <w:rsid w:val="00E33C01"/>
    <w:rsid w:val="00E33D4D"/>
    <w:rsid w:val="00E34099"/>
    <w:rsid w:val="00E34204"/>
    <w:rsid w:val="00E346AD"/>
    <w:rsid w:val="00E34CE7"/>
    <w:rsid w:val="00E35033"/>
    <w:rsid w:val="00E35162"/>
    <w:rsid w:val="00E3516F"/>
    <w:rsid w:val="00E3599D"/>
    <w:rsid w:val="00E36200"/>
    <w:rsid w:val="00E366C4"/>
    <w:rsid w:val="00E36D30"/>
    <w:rsid w:val="00E36D9D"/>
    <w:rsid w:val="00E36FA7"/>
    <w:rsid w:val="00E37099"/>
    <w:rsid w:val="00E371B2"/>
    <w:rsid w:val="00E372B2"/>
    <w:rsid w:val="00E37BB0"/>
    <w:rsid w:val="00E40743"/>
    <w:rsid w:val="00E410D5"/>
    <w:rsid w:val="00E411F7"/>
    <w:rsid w:val="00E41220"/>
    <w:rsid w:val="00E41362"/>
    <w:rsid w:val="00E41731"/>
    <w:rsid w:val="00E41EF5"/>
    <w:rsid w:val="00E42055"/>
    <w:rsid w:val="00E42079"/>
    <w:rsid w:val="00E42870"/>
    <w:rsid w:val="00E42E09"/>
    <w:rsid w:val="00E4364C"/>
    <w:rsid w:val="00E43AD7"/>
    <w:rsid w:val="00E441E7"/>
    <w:rsid w:val="00E45D4D"/>
    <w:rsid w:val="00E4603B"/>
    <w:rsid w:val="00E462A4"/>
    <w:rsid w:val="00E4772D"/>
    <w:rsid w:val="00E47B8F"/>
    <w:rsid w:val="00E5027A"/>
    <w:rsid w:val="00E508A8"/>
    <w:rsid w:val="00E5139C"/>
    <w:rsid w:val="00E528F8"/>
    <w:rsid w:val="00E531B0"/>
    <w:rsid w:val="00E5323C"/>
    <w:rsid w:val="00E53763"/>
    <w:rsid w:val="00E5395A"/>
    <w:rsid w:val="00E54735"/>
    <w:rsid w:val="00E5478A"/>
    <w:rsid w:val="00E55E3B"/>
    <w:rsid w:val="00E56066"/>
    <w:rsid w:val="00E573A9"/>
    <w:rsid w:val="00E57971"/>
    <w:rsid w:val="00E57975"/>
    <w:rsid w:val="00E6062B"/>
    <w:rsid w:val="00E60755"/>
    <w:rsid w:val="00E60AA1"/>
    <w:rsid w:val="00E61536"/>
    <w:rsid w:val="00E618B7"/>
    <w:rsid w:val="00E61A5B"/>
    <w:rsid w:val="00E61AB3"/>
    <w:rsid w:val="00E629F1"/>
    <w:rsid w:val="00E62F84"/>
    <w:rsid w:val="00E63A77"/>
    <w:rsid w:val="00E63D08"/>
    <w:rsid w:val="00E64194"/>
    <w:rsid w:val="00E64E43"/>
    <w:rsid w:val="00E65F02"/>
    <w:rsid w:val="00E66FAC"/>
    <w:rsid w:val="00E671CA"/>
    <w:rsid w:val="00E67C34"/>
    <w:rsid w:val="00E67F4C"/>
    <w:rsid w:val="00E71C70"/>
    <w:rsid w:val="00E73396"/>
    <w:rsid w:val="00E740E3"/>
    <w:rsid w:val="00E7422A"/>
    <w:rsid w:val="00E74370"/>
    <w:rsid w:val="00E74611"/>
    <w:rsid w:val="00E74ACF"/>
    <w:rsid w:val="00E74C1E"/>
    <w:rsid w:val="00E7545C"/>
    <w:rsid w:val="00E7550C"/>
    <w:rsid w:val="00E756A6"/>
    <w:rsid w:val="00E75BA7"/>
    <w:rsid w:val="00E75C70"/>
    <w:rsid w:val="00E76091"/>
    <w:rsid w:val="00E762E2"/>
    <w:rsid w:val="00E7705E"/>
    <w:rsid w:val="00E77707"/>
    <w:rsid w:val="00E77BD3"/>
    <w:rsid w:val="00E77C6F"/>
    <w:rsid w:val="00E77DC2"/>
    <w:rsid w:val="00E800B1"/>
    <w:rsid w:val="00E80356"/>
    <w:rsid w:val="00E8048C"/>
    <w:rsid w:val="00E8063A"/>
    <w:rsid w:val="00E810D4"/>
    <w:rsid w:val="00E81954"/>
    <w:rsid w:val="00E819A8"/>
    <w:rsid w:val="00E81F37"/>
    <w:rsid w:val="00E8227B"/>
    <w:rsid w:val="00E8252B"/>
    <w:rsid w:val="00E82E7C"/>
    <w:rsid w:val="00E83185"/>
    <w:rsid w:val="00E83459"/>
    <w:rsid w:val="00E84412"/>
    <w:rsid w:val="00E84B30"/>
    <w:rsid w:val="00E84C95"/>
    <w:rsid w:val="00E8566C"/>
    <w:rsid w:val="00E85824"/>
    <w:rsid w:val="00E85A51"/>
    <w:rsid w:val="00E85B1B"/>
    <w:rsid w:val="00E8625B"/>
    <w:rsid w:val="00E868A2"/>
    <w:rsid w:val="00E86CBA"/>
    <w:rsid w:val="00E86DF0"/>
    <w:rsid w:val="00E90028"/>
    <w:rsid w:val="00E904C8"/>
    <w:rsid w:val="00E90548"/>
    <w:rsid w:val="00E90B85"/>
    <w:rsid w:val="00E91327"/>
    <w:rsid w:val="00E91CD4"/>
    <w:rsid w:val="00E91F2A"/>
    <w:rsid w:val="00E93215"/>
    <w:rsid w:val="00E935CC"/>
    <w:rsid w:val="00E937A8"/>
    <w:rsid w:val="00E93BEA"/>
    <w:rsid w:val="00E948AD"/>
    <w:rsid w:val="00E94C77"/>
    <w:rsid w:val="00E94E6B"/>
    <w:rsid w:val="00E95AB3"/>
    <w:rsid w:val="00E95CC0"/>
    <w:rsid w:val="00E95E1B"/>
    <w:rsid w:val="00E960C8"/>
    <w:rsid w:val="00E96314"/>
    <w:rsid w:val="00E96856"/>
    <w:rsid w:val="00E96B7E"/>
    <w:rsid w:val="00E97231"/>
    <w:rsid w:val="00E977C5"/>
    <w:rsid w:val="00E97CBD"/>
    <w:rsid w:val="00EA000E"/>
    <w:rsid w:val="00EA0220"/>
    <w:rsid w:val="00EA0A62"/>
    <w:rsid w:val="00EA0C40"/>
    <w:rsid w:val="00EA103F"/>
    <w:rsid w:val="00EA134F"/>
    <w:rsid w:val="00EA1495"/>
    <w:rsid w:val="00EA19CE"/>
    <w:rsid w:val="00EA2D19"/>
    <w:rsid w:val="00EA2F38"/>
    <w:rsid w:val="00EA3529"/>
    <w:rsid w:val="00EA3E40"/>
    <w:rsid w:val="00EA4342"/>
    <w:rsid w:val="00EA4361"/>
    <w:rsid w:val="00EA43B7"/>
    <w:rsid w:val="00EA4F48"/>
    <w:rsid w:val="00EA4F64"/>
    <w:rsid w:val="00EA50AE"/>
    <w:rsid w:val="00EA5C00"/>
    <w:rsid w:val="00EA5D7F"/>
    <w:rsid w:val="00EA5DB3"/>
    <w:rsid w:val="00EA5EC9"/>
    <w:rsid w:val="00EA5FAA"/>
    <w:rsid w:val="00EA61E3"/>
    <w:rsid w:val="00EA65EB"/>
    <w:rsid w:val="00EA6FDD"/>
    <w:rsid w:val="00EA7D84"/>
    <w:rsid w:val="00EA7EAA"/>
    <w:rsid w:val="00EB0DC6"/>
    <w:rsid w:val="00EB144C"/>
    <w:rsid w:val="00EB1953"/>
    <w:rsid w:val="00EB1A10"/>
    <w:rsid w:val="00EB23DC"/>
    <w:rsid w:val="00EB273D"/>
    <w:rsid w:val="00EB29DE"/>
    <w:rsid w:val="00EB33D0"/>
    <w:rsid w:val="00EB3993"/>
    <w:rsid w:val="00EB4D60"/>
    <w:rsid w:val="00EB4DB2"/>
    <w:rsid w:val="00EB5E3E"/>
    <w:rsid w:val="00EB6B3E"/>
    <w:rsid w:val="00EB7697"/>
    <w:rsid w:val="00EB77F6"/>
    <w:rsid w:val="00EB7D84"/>
    <w:rsid w:val="00EB7EDC"/>
    <w:rsid w:val="00EC0990"/>
    <w:rsid w:val="00EC0B9E"/>
    <w:rsid w:val="00EC0D9E"/>
    <w:rsid w:val="00EC0EDC"/>
    <w:rsid w:val="00EC0F34"/>
    <w:rsid w:val="00EC1002"/>
    <w:rsid w:val="00EC12C1"/>
    <w:rsid w:val="00EC1657"/>
    <w:rsid w:val="00EC4617"/>
    <w:rsid w:val="00EC4841"/>
    <w:rsid w:val="00EC4FC6"/>
    <w:rsid w:val="00EC5819"/>
    <w:rsid w:val="00EC5C7C"/>
    <w:rsid w:val="00EC6495"/>
    <w:rsid w:val="00EC64BF"/>
    <w:rsid w:val="00EC689B"/>
    <w:rsid w:val="00EC71E1"/>
    <w:rsid w:val="00EC722B"/>
    <w:rsid w:val="00ED00BC"/>
    <w:rsid w:val="00ED0608"/>
    <w:rsid w:val="00ED079C"/>
    <w:rsid w:val="00ED07B6"/>
    <w:rsid w:val="00ED1481"/>
    <w:rsid w:val="00ED1AD7"/>
    <w:rsid w:val="00ED1DCD"/>
    <w:rsid w:val="00ED225B"/>
    <w:rsid w:val="00ED34EA"/>
    <w:rsid w:val="00ED37CE"/>
    <w:rsid w:val="00ED3FCB"/>
    <w:rsid w:val="00ED480B"/>
    <w:rsid w:val="00ED4957"/>
    <w:rsid w:val="00ED4DBB"/>
    <w:rsid w:val="00ED58CA"/>
    <w:rsid w:val="00ED58E8"/>
    <w:rsid w:val="00ED5F8B"/>
    <w:rsid w:val="00ED69AD"/>
    <w:rsid w:val="00ED6A13"/>
    <w:rsid w:val="00ED6FEE"/>
    <w:rsid w:val="00ED7826"/>
    <w:rsid w:val="00ED7A19"/>
    <w:rsid w:val="00ED7A7D"/>
    <w:rsid w:val="00ED7F5B"/>
    <w:rsid w:val="00ED7FAE"/>
    <w:rsid w:val="00EE08FC"/>
    <w:rsid w:val="00EE0F69"/>
    <w:rsid w:val="00EE1343"/>
    <w:rsid w:val="00EE18FB"/>
    <w:rsid w:val="00EE1AC0"/>
    <w:rsid w:val="00EE24E7"/>
    <w:rsid w:val="00EE26C6"/>
    <w:rsid w:val="00EE2A9B"/>
    <w:rsid w:val="00EE2E97"/>
    <w:rsid w:val="00EE3C9A"/>
    <w:rsid w:val="00EE4316"/>
    <w:rsid w:val="00EE4A13"/>
    <w:rsid w:val="00EE4F90"/>
    <w:rsid w:val="00EE558E"/>
    <w:rsid w:val="00EE58DA"/>
    <w:rsid w:val="00EE6633"/>
    <w:rsid w:val="00EE6A1C"/>
    <w:rsid w:val="00EE727F"/>
    <w:rsid w:val="00EE79F8"/>
    <w:rsid w:val="00EE7A0C"/>
    <w:rsid w:val="00EE7C6A"/>
    <w:rsid w:val="00EE7F7D"/>
    <w:rsid w:val="00EF070A"/>
    <w:rsid w:val="00EF1222"/>
    <w:rsid w:val="00EF1445"/>
    <w:rsid w:val="00EF15B9"/>
    <w:rsid w:val="00EF1F76"/>
    <w:rsid w:val="00EF241A"/>
    <w:rsid w:val="00EF30D7"/>
    <w:rsid w:val="00EF3835"/>
    <w:rsid w:val="00EF3E63"/>
    <w:rsid w:val="00EF3F47"/>
    <w:rsid w:val="00EF434D"/>
    <w:rsid w:val="00EF443B"/>
    <w:rsid w:val="00EF4508"/>
    <w:rsid w:val="00EF4528"/>
    <w:rsid w:val="00EF46EE"/>
    <w:rsid w:val="00EF4A4D"/>
    <w:rsid w:val="00EF4FA6"/>
    <w:rsid w:val="00EF520A"/>
    <w:rsid w:val="00EF58F6"/>
    <w:rsid w:val="00EF5D8B"/>
    <w:rsid w:val="00EF61B9"/>
    <w:rsid w:val="00EF68FF"/>
    <w:rsid w:val="00EF6ED8"/>
    <w:rsid w:val="00EF71BE"/>
    <w:rsid w:val="00EF725C"/>
    <w:rsid w:val="00F0017F"/>
    <w:rsid w:val="00F00883"/>
    <w:rsid w:val="00F00A5C"/>
    <w:rsid w:val="00F015AA"/>
    <w:rsid w:val="00F01AE2"/>
    <w:rsid w:val="00F01BB3"/>
    <w:rsid w:val="00F01C56"/>
    <w:rsid w:val="00F01DE3"/>
    <w:rsid w:val="00F022AC"/>
    <w:rsid w:val="00F02473"/>
    <w:rsid w:val="00F02EE4"/>
    <w:rsid w:val="00F03644"/>
    <w:rsid w:val="00F03AFC"/>
    <w:rsid w:val="00F03C59"/>
    <w:rsid w:val="00F045FF"/>
    <w:rsid w:val="00F048F3"/>
    <w:rsid w:val="00F04A5E"/>
    <w:rsid w:val="00F054EC"/>
    <w:rsid w:val="00F055BD"/>
    <w:rsid w:val="00F0560D"/>
    <w:rsid w:val="00F063BE"/>
    <w:rsid w:val="00F06AB9"/>
    <w:rsid w:val="00F06FD1"/>
    <w:rsid w:val="00F070BE"/>
    <w:rsid w:val="00F07247"/>
    <w:rsid w:val="00F0726F"/>
    <w:rsid w:val="00F07C3B"/>
    <w:rsid w:val="00F10051"/>
    <w:rsid w:val="00F11389"/>
    <w:rsid w:val="00F11720"/>
    <w:rsid w:val="00F1187D"/>
    <w:rsid w:val="00F11C85"/>
    <w:rsid w:val="00F124CB"/>
    <w:rsid w:val="00F12731"/>
    <w:rsid w:val="00F13642"/>
    <w:rsid w:val="00F13BDC"/>
    <w:rsid w:val="00F143D1"/>
    <w:rsid w:val="00F14BC4"/>
    <w:rsid w:val="00F14D9A"/>
    <w:rsid w:val="00F15D86"/>
    <w:rsid w:val="00F161EF"/>
    <w:rsid w:val="00F164D5"/>
    <w:rsid w:val="00F164DA"/>
    <w:rsid w:val="00F167A8"/>
    <w:rsid w:val="00F167DE"/>
    <w:rsid w:val="00F16A89"/>
    <w:rsid w:val="00F20110"/>
    <w:rsid w:val="00F206A3"/>
    <w:rsid w:val="00F210F8"/>
    <w:rsid w:val="00F21533"/>
    <w:rsid w:val="00F21AFC"/>
    <w:rsid w:val="00F21BCF"/>
    <w:rsid w:val="00F224DD"/>
    <w:rsid w:val="00F22959"/>
    <w:rsid w:val="00F22DCF"/>
    <w:rsid w:val="00F22EA2"/>
    <w:rsid w:val="00F22F47"/>
    <w:rsid w:val="00F2313C"/>
    <w:rsid w:val="00F23213"/>
    <w:rsid w:val="00F243EB"/>
    <w:rsid w:val="00F24F29"/>
    <w:rsid w:val="00F2517A"/>
    <w:rsid w:val="00F263BF"/>
    <w:rsid w:val="00F266B5"/>
    <w:rsid w:val="00F26C82"/>
    <w:rsid w:val="00F26EEF"/>
    <w:rsid w:val="00F272C5"/>
    <w:rsid w:val="00F2741C"/>
    <w:rsid w:val="00F27581"/>
    <w:rsid w:val="00F2766E"/>
    <w:rsid w:val="00F2786E"/>
    <w:rsid w:val="00F27ED0"/>
    <w:rsid w:val="00F30CB1"/>
    <w:rsid w:val="00F30F82"/>
    <w:rsid w:val="00F31CF3"/>
    <w:rsid w:val="00F3239C"/>
    <w:rsid w:val="00F327A7"/>
    <w:rsid w:val="00F328D3"/>
    <w:rsid w:val="00F32CA9"/>
    <w:rsid w:val="00F32EE0"/>
    <w:rsid w:val="00F3345E"/>
    <w:rsid w:val="00F34443"/>
    <w:rsid w:val="00F34454"/>
    <w:rsid w:val="00F349D3"/>
    <w:rsid w:val="00F34BDE"/>
    <w:rsid w:val="00F34E40"/>
    <w:rsid w:val="00F35071"/>
    <w:rsid w:val="00F35BE5"/>
    <w:rsid w:val="00F35C6A"/>
    <w:rsid w:val="00F35D06"/>
    <w:rsid w:val="00F35D2A"/>
    <w:rsid w:val="00F35D96"/>
    <w:rsid w:val="00F35F0B"/>
    <w:rsid w:val="00F35F12"/>
    <w:rsid w:val="00F35FF0"/>
    <w:rsid w:val="00F36E6F"/>
    <w:rsid w:val="00F370B8"/>
    <w:rsid w:val="00F3720D"/>
    <w:rsid w:val="00F378CD"/>
    <w:rsid w:val="00F40B7E"/>
    <w:rsid w:val="00F41A5D"/>
    <w:rsid w:val="00F41A5E"/>
    <w:rsid w:val="00F42380"/>
    <w:rsid w:val="00F42F82"/>
    <w:rsid w:val="00F43721"/>
    <w:rsid w:val="00F4393E"/>
    <w:rsid w:val="00F43C54"/>
    <w:rsid w:val="00F44034"/>
    <w:rsid w:val="00F44292"/>
    <w:rsid w:val="00F442FB"/>
    <w:rsid w:val="00F45251"/>
    <w:rsid w:val="00F453DC"/>
    <w:rsid w:val="00F454D3"/>
    <w:rsid w:val="00F45578"/>
    <w:rsid w:val="00F4590B"/>
    <w:rsid w:val="00F46390"/>
    <w:rsid w:val="00F46A95"/>
    <w:rsid w:val="00F46B0C"/>
    <w:rsid w:val="00F47273"/>
    <w:rsid w:val="00F474A4"/>
    <w:rsid w:val="00F502A2"/>
    <w:rsid w:val="00F50759"/>
    <w:rsid w:val="00F50E07"/>
    <w:rsid w:val="00F51694"/>
    <w:rsid w:val="00F519FB"/>
    <w:rsid w:val="00F51F13"/>
    <w:rsid w:val="00F522C3"/>
    <w:rsid w:val="00F526F2"/>
    <w:rsid w:val="00F52844"/>
    <w:rsid w:val="00F5334A"/>
    <w:rsid w:val="00F53605"/>
    <w:rsid w:val="00F53D6A"/>
    <w:rsid w:val="00F53F5A"/>
    <w:rsid w:val="00F54169"/>
    <w:rsid w:val="00F542BA"/>
    <w:rsid w:val="00F54340"/>
    <w:rsid w:val="00F5458B"/>
    <w:rsid w:val="00F54993"/>
    <w:rsid w:val="00F54AA4"/>
    <w:rsid w:val="00F557BA"/>
    <w:rsid w:val="00F5599C"/>
    <w:rsid w:val="00F56803"/>
    <w:rsid w:val="00F56E4D"/>
    <w:rsid w:val="00F56F13"/>
    <w:rsid w:val="00F575DB"/>
    <w:rsid w:val="00F57AB4"/>
    <w:rsid w:val="00F605BA"/>
    <w:rsid w:val="00F60A82"/>
    <w:rsid w:val="00F619D4"/>
    <w:rsid w:val="00F62286"/>
    <w:rsid w:val="00F62944"/>
    <w:rsid w:val="00F636E5"/>
    <w:rsid w:val="00F63AA3"/>
    <w:rsid w:val="00F63DD5"/>
    <w:rsid w:val="00F641FA"/>
    <w:rsid w:val="00F646F0"/>
    <w:rsid w:val="00F64EA8"/>
    <w:rsid w:val="00F64F55"/>
    <w:rsid w:val="00F64F8E"/>
    <w:rsid w:val="00F65139"/>
    <w:rsid w:val="00F66054"/>
    <w:rsid w:val="00F66888"/>
    <w:rsid w:val="00F673C9"/>
    <w:rsid w:val="00F67C1E"/>
    <w:rsid w:val="00F700BD"/>
    <w:rsid w:val="00F70A7F"/>
    <w:rsid w:val="00F70B20"/>
    <w:rsid w:val="00F70ED9"/>
    <w:rsid w:val="00F713B3"/>
    <w:rsid w:val="00F71434"/>
    <w:rsid w:val="00F722CE"/>
    <w:rsid w:val="00F73DEE"/>
    <w:rsid w:val="00F73F54"/>
    <w:rsid w:val="00F74317"/>
    <w:rsid w:val="00F75315"/>
    <w:rsid w:val="00F767BB"/>
    <w:rsid w:val="00F76890"/>
    <w:rsid w:val="00F77276"/>
    <w:rsid w:val="00F7738E"/>
    <w:rsid w:val="00F77A55"/>
    <w:rsid w:val="00F80056"/>
    <w:rsid w:val="00F800DA"/>
    <w:rsid w:val="00F80B0B"/>
    <w:rsid w:val="00F81643"/>
    <w:rsid w:val="00F82241"/>
    <w:rsid w:val="00F828DD"/>
    <w:rsid w:val="00F82B92"/>
    <w:rsid w:val="00F82D9E"/>
    <w:rsid w:val="00F83112"/>
    <w:rsid w:val="00F840F7"/>
    <w:rsid w:val="00F848F6"/>
    <w:rsid w:val="00F854AD"/>
    <w:rsid w:val="00F85A66"/>
    <w:rsid w:val="00F85EB8"/>
    <w:rsid w:val="00F85FF5"/>
    <w:rsid w:val="00F8600D"/>
    <w:rsid w:val="00F86A0B"/>
    <w:rsid w:val="00F86D61"/>
    <w:rsid w:val="00F86E7F"/>
    <w:rsid w:val="00F87CA9"/>
    <w:rsid w:val="00F87DB3"/>
    <w:rsid w:val="00F9061F"/>
    <w:rsid w:val="00F9080E"/>
    <w:rsid w:val="00F90B1A"/>
    <w:rsid w:val="00F90C99"/>
    <w:rsid w:val="00F92B40"/>
    <w:rsid w:val="00F936D0"/>
    <w:rsid w:val="00F9382D"/>
    <w:rsid w:val="00F93998"/>
    <w:rsid w:val="00F93ACB"/>
    <w:rsid w:val="00F940EF"/>
    <w:rsid w:val="00F9446A"/>
    <w:rsid w:val="00F9479F"/>
    <w:rsid w:val="00F947A8"/>
    <w:rsid w:val="00F9480F"/>
    <w:rsid w:val="00F948B7"/>
    <w:rsid w:val="00F95115"/>
    <w:rsid w:val="00F95753"/>
    <w:rsid w:val="00F959EB"/>
    <w:rsid w:val="00F963DF"/>
    <w:rsid w:val="00F96495"/>
    <w:rsid w:val="00F96A9D"/>
    <w:rsid w:val="00F9728E"/>
    <w:rsid w:val="00F978A6"/>
    <w:rsid w:val="00FA0C35"/>
    <w:rsid w:val="00FA0E6E"/>
    <w:rsid w:val="00FA0F4E"/>
    <w:rsid w:val="00FA0F92"/>
    <w:rsid w:val="00FA234F"/>
    <w:rsid w:val="00FA2BBF"/>
    <w:rsid w:val="00FA3E37"/>
    <w:rsid w:val="00FA3F7A"/>
    <w:rsid w:val="00FA3F85"/>
    <w:rsid w:val="00FA40D3"/>
    <w:rsid w:val="00FA4128"/>
    <w:rsid w:val="00FA4330"/>
    <w:rsid w:val="00FA4EFC"/>
    <w:rsid w:val="00FA5658"/>
    <w:rsid w:val="00FA5C5E"/>
    <w:rsid w:val="00FA5EE0"/>
    <w:rsid w:val="00FA5FCC"/>
    <w:rsid w:val="00FA6459"/>
    <w:rsid w:val="00FA6676"/>
    <w:rsid w:val="00FA7222"/>
    <w:rsid w:val="00FB0180"/>
    <w:rsid w:val="00FB04B6"/>
    <w:rsid w:val="00FB0C6A"/>
    <w:rsid w:val="00FB0DD0"/>
    <w:rsid w:val="00FB0EC9"/>
    <w:rsid w:val="00FB1852"/>
    <w:rsid w:val="00FB2028"/>
    <w:rsid w:val="00FB23B7"/>
    <w:rsid w:val="00FB23D7"/>
    <w:rsid w:val="00FB242A"/>
    <w:rsid w:val="00FB3AC4"/>
    <w:rsid w:val="00FB3DC0"/>
    <w:rsid w:val="00FB574B"/>
    <w:rsid w:val="00FB5827"/>
    <w:rsid w:val="00FB58FA"/>
    <w:rsid w:val="00FB623B"/>
    <w:rsid w:val="00FB6BA5"/>
    <w:rsid w:val="00FB6F61"/>
    <w:rsid w:val="00FB722D"/>
    <w:rsid w:val="00FB730A"/>
    <w:rsid w:val="00FC035A"/>
    <w:rsid w:val="00FC035F"/>
    <w:rsid w:val="00FC0CFE"/>
    <w:rsid w:val="00FC1519"/>
    <w:rsid w:val="00FC197F"/>
    <w:rsid w:val="00FC1A26"/>
    <w:rsid w:val="00FC2336"/>
    <w:rsid w:val="00FC2661"/>
    <w:rsid w:val="00FC2AF6"/>
    <w:rsid w:val="00FC2BD1"/>
    <w:rsid w:val="00FC2C2C"/>
    <w:rsid w:val="00FC2CA9"/>
    <w:rsid w:val="00FC3056"/>
    <w:rsid w:val="00FC316A"/>
    <w:rsid w:val="00FC347C"/>
    <w:rsid w:val="00FC5591"/>
    <w:rsid w:val="00FC5FAB"/>
    <w:rsid w:val="00FC643F"/>
    <w:rsid w:val="00FC6772"/>
    <w:rsid w:val="00FC679D"/>
    <w:rsid w:val="00FC6BE5"/>
    <w:rsid w:val="00FC6CF5"/>
    <w:rsid w:val="00FC6FF3"/>
    <w:rsid w:val="00FC700B"/>
    <w:rsid w:val="00FC7187"/>
    <w:rsid w:val="00FC74CC"/>
    <w:rsid w:val="00FC76E3"/>
    <w:rsid w:val="00FC79B0"/>
    <w:rsid w:val="00FC7A29"/>
    <w:rsid w:val="00FC7A46"/>
    <w:rsid w:val="00FC7F9D"/>
    <w:rsid w:val="00FD0D32"/>
    <w:rsid w:val="00FD1967"/>
    <w:rsid w:val="00FD1EF5"/>
    <w:rsid w:val="00FD20FB"/>
    <w:rsid w:val="00FD2C72"/>
    <w:rsid w:val="00FD3264"/>
    <w:rsid w:val="00FD34FC"/>
    <w:rsid w:val="00FD36D6"/>
    <w:rsid w:val="00FD3910"/>
    <w:rsid w:val="00FD3A13"/>
    <w:rsid w:val="00FD3C6E"/>
    <w:rsid w:val="00FD3FC9"/>
    <w:rsid w:val="00FD4A81"/>
    <w:rsid w:val="00FD4C61"/>
    <w:rsid w:val="00FD5380"/>
    <w:rsid w:val="00FD608B"/>
    <w:rsid w:val="00FD65A5"/>
    <w:rsid w:val="00FD66C7"/>
    <w:rsid w:val="00FD690A"/>
    <w:rsid w:val="00FD6BE4"/>
    <w:rsid w:val="00FD7413"/>
    <w:rsid w:val="00FD767D"/>
    <w:rsid w:val="00FD7D79"/>
    <w:rsid w:val="00FE01F6"/>
    <w:rsid w:val="00FE091D"/>
    <w:rsid w:val="00FE0A01"/>
    <w:rsid w:val="00FE0AD8"/>
    <w:rsid w:val="00FE0B88"/>
    <w:rsid w:val="00FE0CA0"/>
    <w:rsid w:val="00FE0DAF"/>
    <w:rsid w:val="00FE106B"/>
    <w:rsid w:val="00FE14CE"/>
    <w:rsid w:val="00FE1CEA"/>
    <w:rsid w:val="00FE222B"/>
    <w:rsid w:val="00FE22B4"/>
    <w:rsid w:val="00FE2300"/>
    <w:rsid w:val="00FE2581"/>
    <w:rsid w:val="00FE26FF"/>
    <w:rsid w:val="00FE2A7E"/>
    <w:rsid w:val="00FE2AE8"/>
    <w:rsid w:val="00FE4CCF"/>
    <w:rsid w:val="00FE5F1F"/>
    <w:rsid w:val="00FE69C1"/>
    <w:rsid w:val="00FE6E08"/>
    <w:rsid w:val="00FE7060"/>
    <w:rsid w:val="00FE70FF"/>
    <w:rsid w:val="00FE7274"/>
    <w:rsid w:val="00FF04A6"/>
    <w:rsid w:val="00FF08E2"/>
    <w:rsid w:val="00FF0A4B"/>
    <w:rsid w:val="00FF0E84"/>
    <w:rsid w:val="00FF10BA"/>
    <w:rsid w:val="00FF130F"/>
    <w:rsid w:val="00FF14A1"/>
    <w:rsid w:val="00FF159E"/>
    <w:rsid w:val="00FF1A52"/>
    <w:rsid w:val="00FF224D"/>
    <w:rsid w:val="00FF268F"/>
    <w:rsid w:val="00FF2D94"/>
    <w:rsid w:val="00FF3CEB"/>
    <w:rsid w:val="00FF404D"/>
    <w:rsid w:val="00FF47A5"/>
    <w:rsid w:val="00FF4EB1"/>
    <w:rsid w:val="00FF52A8"/>
    <w:rsid w:val="00FF5A88"/>
    <w:rsid w:val="00FF5F5E"/>
    <w:rsid w:val="00FF6F60"/>
    <w:rsid w:val="00FF70A9"/>
    <w:rsid w:val="00FF7D1F"/>
    <w:rsid w:val="00FF7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EA0EE"/>
  <w15:docId w15:val="{8CDCAF0E-9B63-4959-9E5C-B34DFA9A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pt-BR" w:eastAsia="pt-BR" w:bidi="ar-SA"/>
      </w:rPr>
    </w:rPrDefault>
    <w:pPrDefault/>
  </w:docDefaults>
  <w:latentStyles w:defLockedState="0" w:defUIPriority="0" w:defSemiHidden="0" w:defUnhideWhenUsed="0" w:defQFormat="0" w:count="376">
    <w:lsdException w:name="Normal"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5BE"/>
    <w:pPr>
      <w:jc w:val="both"/>
    </w:pPr>
    <w:rPr>
      <w:color w:val="000000"/>
      <w:sz w:val="24"/>
      <w:szCs w:val="24"/>
    </w:rPr>
  </w:style>
  <w:style w:type="paragraph" w:styleId="Ttulo1">
    <w:name w:val="heading 1"/>
    <w:aliases w:val="Tópicosss"/>
    <w:basedOn w:val="Normal"/>
    <w:next w:val="Normal"/>
    <w:autoRedefine/>
    <w:semiHidden/>
    <w:rsid w:val="00B5519B"/>
    <w:pPr>
      <w:widowControl w:val="0"/>
      <w:pBdr>
        <w:bottom w:val="single" w:sz="6" w:space="4" w:color="898989"/>
      </w:pBdr>
      <w:spacing w:after="300"/>
      <w:ind w:left="284" w:right="-143"/>
      <w:jc w:val="center"/>
      <w:textAlignment w:val="top"/>
      <w:outlineLvl w:val="0"/>
    </w:pPr>
    <w:rPr>
      <w:rFonts w:cs="Arial"/>
      <w:bCs/>
      <w:caps/>
      <w:sz w:val="22"/>
      <w:szCs w:val="22"/>
    </w:rPr>
  </w:style>
  <w:style w:type="paragraph" w:styleId="Ttulo2">
    <w:name w:val="heading 2"/>
    <w:basedOn w:val="Normal"/>
    <w:next w:val="Normal"/>
    <w:link w:val="Ttulo2Char"/>
    <w:uiPriority w:val="9"/>
    <w:qFormat/>
    <w:rsid w:val="0010093D"/>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10093D"/>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10093D"/>
    <w:pPr>
      <w:keepNext/>
      <w:spacing w:before="240" w:after="60"/>
      <w:outlineLvl w:val="3"/>
    </w:pPr>
    <w:rPr>
      <w:rFonts w:ascii="Times New Roman" w:hAnsi="Times New Roman"/>
      <w:b/>
      <w:bCs/>
      <w:sz w:val="28"/>
      <w:szCs w:val="28"/>
    </w:rPr>
  </w:style>
  <w:style w:type="paragraph" w:styleId="Ttulo5">
    <w:name w:val="heading 5"/>
    <w:basedOn w:val="Normal"/>
    <w:next w:val="Normal"/>
    <w:semiHidden/>
    <w:rsid w:val="0010093D"/>
    <w:pPr>
      <w:spacing w:before="240" w:after="60"/>
      <w:outlineLvl w:val="4"/>
    </w:pPr>
    <w:rPr>
      <w:b/>
      <w:bCs/>
      <w:i/>
      <w:iCs/>
      <w:sz w:val="26"/>
      <w:szCs w:val="26"/>
    </w:rPr>
  </w:style>
  <w:style w:type="paragraph" w:styleId="Ttulo6">
    <w:name w:val="heading 6"/>
    <w:basedOn w:val="Normal"/>
    <w:next w:val="Normal"/>
    <w:semiHidden/>
    <w:rsid w:val="0010093D"/>
    <w:pPr>
      <w:spacing w:before="240" w:after="60"/>
      <w:outlineLvl w:val="5"/>
    </w:pPr>
    <w:rPr>
      <w:rFonts w:ascii="Times New Roman" w:hAnsi="Times New Roman"/>
      <w:b/>
      <w:bCs/>
      <w:sz w:val="22"/>
      <w:szCs w:val="22"/>
    </w:rPr>
  </w:style>
  <w:style w:type="paragraph" w:styleId="Ttulo7">
    <w:name w:val="heading 7"/>
    <w:basedOn w:val="Normal"/>
    <w:next w:val="Normal"/>
    <w:semiHidden/>
    <w:rsid w:val="0010093D"/>
    <w:pPr>
      <w:spacing w:before="240" w:after="60"/>
      <w:outlineLvl w:val="6"/>
    </w:pPr>
    <w:rPr>
      <w:rFonts w:ascii="Times New Roman" w:hAnsi="Times New Roman"/>
    </w:rPr>
  </w:style>
  <w:style w:type="paragraph" w:styleId="Ttulo8">
    <w:name w:val="heading 8"/>
    <w:basedOn w:val="Normal"/>
    <w:next w:val="Normal"/>
    <w:link w:val="Ttulo8Char"/>
    <w:semiHidden/>
    <w:rsid w:val="0010093D"/>
    <w:pPr>
      <w:spacing w:before="240" w:after="60"/>
      <w:outlineLvl w:val="7"/>
    </w:pPr>
    <w:rPr>
      <w:rFonts w:ascii="Times New Roman" w:hAnsi="Times New Roman"/>
      <w:i/>
      <w:iCs/>
    </w:rPr>
  </w:style>
  <w:style w:type="paragraph" w:styleId="Ttulo9">
    <w:name w:val="heading 9"/>
    <w:basedOn w:val="Normal"/>
    <w:next w:val="Normal"/>
    <w:semiHidden/>
    <w:rsid w:val="0010093D"/>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0093D"/>
    <w:pPr>
      <w:tabs>
        <w:tab w:val="center" w:pos="4252"/>
        <w:tab w:val="right" w:pos="8504"/>
      </w:tabs>
    </w:pPr>
  </w:style>
  <w:style w:type="paragraph" w:styleId="Rodap">
    <w:name w:val="footer"/>
    <w:basedOn w:val="Normal"/>
    <w:link w:val="RodapChar"/>
    <w:rsid w:val="0010093D"/>
    <w:pPr>
      <w:tabs>
        <w:tab w:val="center" w:pos="4252"/>
        <w:tab w:val="right" w:pos="8504"/>
      </w:tabs>
    </w:pPr>
  </w:style>
  <w:style w:type="paragraph" w:styleId="Textodenotaderodap">
    <w:name w:val="footnote text"/>
    <w:aliases w:val="ESC-Rodapé,ESC-Nota de rodapé,Texto de nota de rodapé Char Char,Texto de nota de rodapé Char Char Char, Char, Char Char Char,Char,Char Char Char,Char Char,Char Char Char Char,ESC-Rodapé Char Char"/>
    <w:basedOn w:val="Normal"/>
    <w:link w:val="TextodenotaderodapChar"/>
    <w:qFormat/>
    <w:rsid w:val="0010093D"/>
    <w:rPr>
      <w:sz w:val="20"/>
      <w:szCs w:val="20"/>
    </w:rPr>
  </w:style>
  <w:style w:type="character" w:styleId="Refdenotaderodap">
    <w:name w:val="footnote reference"/>
    <w:rsid w:val="0010093D"/>
    <w:rPr>
      <w:vertAlign w:val="superscript"/>
    </w:rPr>
  </w:style>
  <w:style w:type="paragraph" w:customStyle="1" w:styleId="Citaes">
    <w:name w:val="Citações"/>
    <w:basedOn w:val="Normal"/>
    <w:link w:val="CitaesChar"/>
    <w:qFormat/>
    <w:rsid w:val="0010093D"/>
    <w:pPr>
      <w:widowControl w:val="0"/>
      <w:ind w:left="2835"/>
    </w:pPr>
  </w:style>
  <w:style w:type="paragraph" w:customStyle="1" w:styleId="Tpicos">
    <w:name w:val="Tópicos"/>
    <w:basedOn w:val="Normal"/>
    <w:qFormat/>
    <w:rsid w:val="0010093D"/>
    <w:pPr>
      <w:widowControl w:val="0"/>
      <w:numPr>
        <w:numId w:val="16"/>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b/>
      <w:caps/>
      <w:sz w:val="26"/>
    </w:rPr>
  </w:style>
  <w:style w:type="paragraph" w:customStyle="1" w:styleId="EstiloTtulo1ArialNarrow12ptTodasemmaisculasCentrali">
    <w:name w:val="Estilo Título 1 + Arial Narrow 12 pt Todas em maiúsculas Centrali..."/>
    <w:basedOn w:val="Ttulo1"/>
    <w:semiHidden/>
    <w:rsid w:val="0010093D"/>
    <w:pPr>
      <w:pBdr>
        <w:top w:val="single" w:sz="8" w:space="3" w:color="000000"/>
        <w:bottom w:val="single" w:sz="8" w:space="3" w:color="000000"/>
      </w:pBdr>
      <w:ind w:left="0"/>
    </w:pPr>
    <w:rPr>
      <w:rFonts w:cs="Times New Roman"/>
      <w:caps w:val="0"/>
      <w:szCs w:val="20"/>
    </w:rPr>
  </w:style>
  <w:style w:type="paragraph" w:customStyle="1" w:styleId="Sub-Tpicos">
    <w:name w:val="Sub-Tópicos"/>
    <w:basedOn w:val="ESC-Normal"/>
    <w:semiHidden/>
    <w:rsid w:val="0010093D"/>
    <w:pPr>
      <w:pBdr>
        <w:top w:val="single" w:sz="8" w:space="1" w:color="000000"/>
        <w:bottom w:val="single" w:sz="8" w:space="1" w:color="000000"/>
      </w:pBdr>
      <w:ind w:firstLine="0"/>
      <w:outlineLvl w:val="1"/>
    </w:pPr>
    <w:rPr>
      <w:rFonts w:ascii="Arial Narrow" w:hAnsi="Arial Narrow"/>
      <w:b/>
      <w:color w:val="000000"/>
      <w:sz w:val="26"/>
    </w:rPr>
  </w:style>
  <w:style w:type="paragraph" w:customStyle="1" w:styleId="Pedidos">
    <w:name w:val="Pedidos"/>
    <w:basedOn w:val="Normal"/>
    <w:qFormat/>
    <w:rsid w:val="0057706C"/>
    <w:pPr>
      <w:widowControl w:val="0"/>
      <w:numPr>
        <w:numId w:val="15"/>
      </w:numPr>
      <w:tabs>
        <w:tab w:val="clear" w:pos="3119"/>
      </w:tabs>
    </w:pPr>
  </w:style>
  <w:style w:type="paragraph" w:customStyle="1" w:styleId="NotasdeRodap">
    <w:name w:val="Notas de Rodapé"/>
    <w:next w:val="Sumrio1"/>
    <w:qFormat/>
    <w:rsid w:val="0010093D"/>
    <w:pPr>
      <w:widowControl w:val="0"/>
      <w:ind w:left="284" w:hanging="284"/>
      <w:jc w:val="both"/>
    </w:pPr>
    <w:rPr>
      <w:color w:val="000000"/>
      <w:sz w:val="18"/>
      <w:szCs w:val="24"/>
    </w:rPr>
  </w:style>
  <w:style w:type="paragraph" w:styleId="Sumrio1">
    <w:name w:val="toc 1"/>
    <w:basedOn w:val="Normal"/>
    <w:next w:val="Normal"/>
    <w:autoRedefine/>
    <w:semiHidden/>
    <w:rsid w:val="0010093D"/>
  </w:style>
  <w:style w:type="numbering" w:styleId="111111">
    <w:name w:val="Outline List 2"/>
    <w:basedOn w:val="Semlista"/>
    <w:rsid w:val="0010093D"/>
    <w:pPr>
      <w:numPr>
        <w:numId w:val="1"/>
      </w:numPr>
    </w:pPr>
  </w:style>
  <w:style w:type="numbering" w:styleId="1ai">
    <w:name w:val="Outline List 1"/>
    <w:basedOn w:val="Semlista"/>
    <w:semiHidden/>
    <w:rsid w:val="0010093D"/>
    <w:pPr>
      <w:numPr>
        <w:numId w:val="2"/>
      </w:numPr>
    </w:pPr>
  </w:style>
  <w:style w:type="paragraph" w:customStyle="1" w:styleId="arialnormal">
    <w:name w:val="arial normal"/>
    <w:basedOn w:val="Normal"/>
    <w:semiHidden/>
    <w:rsid w:val="0010093D"/>
    <w:pPr>
      <w:keepLines/>
      <w:widowControl w:val="0"/>
      <w:autoSpaceDE w:val="0"/>
      <w:autoSpaceDN w:val="0"/>
      <w:adjustRightInd w:val="0"/>
      <w:ind w:firstLine="2835"/>
    </w:pPr>
    <w:rPr>
      <w:color w:val="auto"/>
      <w:szCs w:val="20"/>
    </w:rPr>
  </w:style>
  <w:style w:type="numbering" w:styleId="Artigoseo">
    <w:name w:val="Outline List 3"/>
    <w:basedOn w:val="Semlista"/>
    <w:semiHidden/>
    <w:rsid w:val="0010093D"/>
    <w:pPr>
      <w:numPr>
        <w:numId w:val="3"/>
      </w:numPr>
    </w:pPr>
  </w:style>
  <w:style w:type="paragraph" w:styleId="Assinatura">
    <w:name w:val="Signature"/>
    <w:basedOn w:val="Normal"/>
    <w:semiHidden/>
    <w:rsid w:val="0010093D"/>
    <w:pPr>
      <w:ind w:left="4252"/>
    </w:pPr>
  </w:style>
  <w:style w:type="paragraph" w:styleId="AssinaturadeEmail">
    <w:name w:val="E-mail Signature"/>
    <w:basedOn w:val="Normal"/>
    <w:semiHidden/>
    <w:rsid w:val="0010093D"/>
  </w:style>
  <w:style w:type="paragraph" w:styleId="Cabealhodamensagem">
    <w:name w:val="Message Header"/>
    <w:basedOn w:val="Normal"/>
    <w:semiHidden/>
    <w:rsid w:val="001009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citao-legislao">
    <w:name w:val="citação - legislação"/>
    <w:basedOn w:val="Normal"/>
    <w:semiHidden/>
    <w:rsid w:val="0010093D"/>
    <w:pPr>
      <w:widowControl w:val="0"/>
      <w:ind w:left="2835" w:right="284"/>
    </w:pPr>
    <w:rPr>
      <w:rFonts w:ascii="Arial Narrow" w:hAnsi="Arial Narrow" w:cs="Arial"/>
      <w:i/>
      <w:color w:val="auto"/>
      <w:sz w:val="28"/>
    </w:rPr>
  </w:style>
  <w:style w:type="character" w:styleId="CitaoHTML">
    <w:name w:val="HTML Cite"/>
    <w:semiHidden/>
    <w:rsid w:val="0010093D"/>
    <w:rPr>
      <w:i/>
      <w:iCs/>
    </w:rPr>
  </w:style>
  <w:style w:type="character" w:styleId="CdigoHTML">
    <w:name w:val="HTML Code"/>
    <w:semiHidden/>
    <w:rsid w:val="0010093D"/>
    <w:rPr>
      <w:rFonts w:ascii="Courier New" w:hAnsi="Courier New" w:cs="Courier New"/>
      <w:sz w:val="20"/>
      <w:szCs w:val="20"/>
    </w:rPr>
  </w:style>
  <w:style w:type="paragraph" w:customStyle="1" w:styleId="COLUNA10">
    <w:name w:val="COLUNA 10"/>
    <w:link w:val="COLUNA10Char"/>
    <w:rsid w:val="0010093D"/>
    <w:pPr>
      <w:widowControl w:val="0"/>
      <w:tabs>
        <w:tab w:val="left" w:pos="2880"/>
      </w:tabs>
      <w:overflowPunct w:val="0"/>
      <w:autoSpaceDE w:val="0"/>
      <w:autoSpaceDN w:val="0"/>
      <w:adjustRightInd w:val="0"/>
      <w:spacing w:line="264" w:lineRule="exact"/>
      <w:ind w:left="1440"/>
      <w:jc w:val="both"/>
      <w:textAlignment w:val="baseline"/>
    </w:pPr>
    <w:rPr>
      <w:rFonts w:ascii="Letter Gothic" w:hAnsi="Letter Gothic"/>
      <w:color w:val="000000"/>
      <w:sz w:val="24"/>
      <w:szCs w:val="24"/>
    </w:rPr>
  </w:style>
  <w:style w:type="paragraph" w:styleId="Commarcadores">
    <w:name w:val="List Bullet"/>
    <w:basedOn w:val="Normal"/>
    <w:semiHidden/>
    <w:rsid w:val="0010093D"/>
    <w:pPr>
      <w:numPr>
        <w:numId w:val="4"/>
      </w:numPr>
    </w:pPr>
  </w:style>
  <w:style w:type="paragraph" w:styleId="Commarcadores2">
    <w:name w:val="List Bullet 2"/>
    <w:basedOn w:val="Normal"/>
    <w:semiHidden/>
    <w:rsid w:val="0010093D"/>
    <w:pPr>
      <w:numPr>
        <w:numId w:val="5"/>
      </w:numPr>
    </w:pPr>
  </w:style>
  <w:style w:type="paragraph" w:styleId="Commarcadores3">
    <w:name w:val="List Bullet 3"/>
    <w:basedOn w:val="Normal"/>
    <w:semiHidden/>
    <w:rsid w:val="0010093D"/>
    <w:pPr>
      <w:numPr>
        <w:numId w:val="6"/>
      </w:numPr>
    </w:pPr>
  </w:style>
  <w:style w:type="paragraph" w:styleId="Commarcadores4">
    <w:name w:val="List Bullet 4"/>
    <w:basedOn w:val="Normal"/>
    <w:semiHidden/>
    <w:rsid w:val="0010093D"/>
    <w:pPr>
      <w:numPr>
        <w:numId w:val="7"/>
      </w:numPr>
    </w:pPr>
  </w:style>
  <w:style w:type="paragraph" w:styleId="Commarcadores5">
    <w:name w:val="List Bullet 5"/>
    <w:basedOn w:val="Normal"/>
    <w:semiHidden/>
    <w:rsid w:val="0010093D"/>
    <w:pPr>
      <w:numPr>
        <w:numId w:val="8"/>
      </w:numPr>
    </w:pPr>
  </w:style>
  <w:style w:type="paragraph" w:styleId="Corpodetexto">
    <w:name w:val="Body Text"/>
    <w:basedOn w:val="Normal"/>
    <w:link w:val="CorpodetextoChar"/>
    <w:uiPriority w:val="99"/>
    <w:semiHidden/>
    <w:rsid w:val="0010093D"/>
    <w:pPr>
      <w:spacing w:after="120"/>
    </w:pPr>
  </w:style>
  <w:style w:type="paragraph" w:styleId="Corpodetexto2">
    <w:name w:val="Body Text 2"/>
    <w:basedOn w:val="Normal"/>
    <w:semiHidden/>
    <w:rsid w:val="0010093D"/>
    <w:pPr>
      <w:spacing w:after="120" w:line="480" w:lineRule="auto"/>
    </w:pPr>
  </w:style>
  <w:style w:type="paragraph" w:styleId="Corpodetexto3">
    <w:name w:val="Body Text 3"/>
    <w:basedOn w:val="Normal"/>
    <w:semiHidden/>
    <w:rsid w:val="0010093D"/>
    <w:pPr>
      <w:spacing w:after="120"/>
    </w:pPr>
    <w:rPr>
      <w:sz w:val="16"/>
      <w:szCs w:val="16"/>
    </w:rPr>
  </w:style>
  <w:style w:type="paragraph" w:styleId="Data">
    <w:name w:val="Date"/>
    <w:basedOn w:val="Normal"/>
    <w:next w:val="Normal"/>
    <w:semiHidden/>
    <w:rsid w:val="0010093D"/>
  </w:style>
  <w:style w:type="character" w:styleId="DefinioHTML">
    <w:name w:val="HTML Definition"/>
    <w:semiHidden/>
    <w:rsid w:val="0010093D"/>
    <w:rPr>
      <w:i/>
      <w:iCs/>
    </w:rPr>
  </w:style>
  <w:style w:type="paragraph" w:styleId="Destinatrio">
    <w:name w:val="envelope address"/>
    <w:basedOn w:val="Normal"/>
    <w:semiHidden/>
    <w:rsid w:val="0010093D"/>
    <w:pPr>
      <w:framePr w:w="7938" w:h="1984" w:hRule="exact" w:hSpace="141" w:wrap="auto" w:hAnchor="page" w:xAlign="center" w:yAlign="bottom"/>
      <w:ind w:left="2835"/>
    </w:pPr>
    <w:rPr>
      <w:rFonts w:cs="Arial"/>
    </w:rPr>
  </w:style>
  <w:style w:type="paragraph" w:styleId="Encerramento">
    <w:name w:val="Closing"/>
    <w:basedOn w:val="Normal"/>
    <w:semiHidden/>
    <w:rsid w:val="0010093D"/>
    <w:pPr>
      <w:ind w:left="4252"/>
    </w:pPr>
  </w:style>
  <w:style w:type="paragraph" w:styleId="EndereoHTML">
    <w:name w:val="HTML Address"/>
    <w:basedOn w:val="Normal"/>
    <w:semiHidden/>
    <w:rsid w:val="0010093D"/>
    <w:rPr>
      <w:i/>
      <w:iCs/>
    </w:rPr>
  </w:style>
  <w:style w:type="character" w:styleId="nfase">
    <w:name w:val="Emphasis"/>
    <w:uiPriority w:val="20"/>
    <w:qFormat/>
    <w:rsid w:val="0010093D"/>
    <w:rPr>
      <w:i/>
      <w:iCs/>
    </w:rPr>
  </w:style>
  <w:style w:type="paragraph" w:customStyle="1" w:styleId="ESC-Cabealho">
    <w:name w:val="ESC-Cabeçalho"/>
    <w:basedOn w:val="Normal"/>
    <w:rsid w:val="0010093D"/>
    <w:pPr>
      <w:widowControl w:val="0"/>
      <w:autoSpaceDE w:val="0"/>
      <w:autoSpaceDN w:val="0"/>
      <w:adjustRightInd w:val="0"/>
    </w:pPr>
    <w:rPr>
      <w:rFonts w:cs="Arial"/>
      <w:b/>
      <w:color w:val="auto"/>
    </w:rPr>
  </w:style>
  <w:style w:type="paragraph" w:customStyle="1" w:styleId="ESC-Citao">
    <w:name w:val="ESC-Citação"/>
    <w:basedOn w:val="Normal"/>
    <w:link w:val="ESC-CitaoChar"/>
    <w:rsid w:val="0010093D"/>
    <w:pPr>
      <w:widowControl w:val="0"/>
      <w:autoSpaceDE w:val="0"/>
      <w:autoSpaceDN w:val="0"/>
      <w:adjustRightInd w:val="0"/>
      <w:ind w:left="2835"/>
    </w:pPr>
    <w:rPr>
      <w:rFonts w:cs="Arial"/>
      <w:color w:val="auto"/>
    </w:rPr>
  </w:style>
  <w:style w:type="character" w:customStyle="1" w:styleId="ESC-CitaoChar1">
    <w:name w:val="ESC-Citação Char1"/>
    <w:semiHidden/>
    <w:rsid w:val="0010093D"/>
    <w:rPr>
      <w:rFonts w:ascii="Arial" w:hAnsi="Arial" w:cs="Arial"/>
      <w:sz w:val="24"/>
      <w:szCs w:val="24"/>
      <w:lang w:val="pt-BR" w:eastAsia="pt-BR" w:bidi="ar-SA"/>
    </w:rPr>
  </w:style>
  <w:style w:type="paragraph" w:customStyle="1" w:styleId="ESC-Normal">
    <w:name w:val="ESC-Normal"/>
    <w:basedOn w:val="Normal"/>
    <w:link w:val="ESC-NormalChar1"/>
    <w:qFormat/>
    <w:rsid w:val="0010093D"/>
    <w:pPr>
      <w:widowControl w:val="0"/>
      <w:autoSpaceDE w:val="0"/>
      <w:autoSpaceDN w:val="0"/>
      <w:adjustRightInd w:val="0"/>
      <w:ind w:firstLine="2835"/>
    </w:pPr>
    <w:rPr>
      <w:rFonts w:cs="Arial"/>
      <w:bCs/>
      <w:color w:val="auto"/>
      <w:szCs w:val="26"/>
    </w:rPr>
  </w:style>
  <w:style w:type="paragraph" w:customStyle="1" w:styleId="ESC-Titulo1">
    <w:name w:val="ESC-Titulo1"/>
    <w:basedOn w:val="Normal"/>
    <w:link w:val="ESC-Titulo1Char"/>
    <w:rsid w:val="0010093D"/>
    <w:pPr>
      <w:keepLines/>
      <w:widowControl w:val="0"/>
      <w:numPr>
        <w:numId w:val="9"/>
      </w:numPr>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pPr>
    <w:rPr>
      <w:rFonts w:ascii="Arial Narrow" w:hAnsi="Arial Narrow"/>
      <w:b/>
      <w:caps/>
      <w:color w:val="auto"/>
      <w:sz w:val="26"/>
      <w:szCs w:val="20"/>
    </w:rPr>
  </w:style>
  <w:style w:type="character" w:styleId="ExemploHTML">
    <w:name w:val="HTML Sample"/>
    <w:semiHidden/>
    <w:rsid w:val="0010093D"/>
    <w:rPr>
      <w:rFonts w:ascii="Courier New" w:hAnsi="Courier New" w:cs="Courier New"/>
    </w:rPr>
  </w:style>
  <w:style w:type="character" w:styleId="Forte">
    <w:name w:val="Strong"/>
    <w:uiPriority w:val="22"/>
    <w:qFormat/>
    <w:rsid w:val="0010093D"/>
    <w:rPr>
      <w:b/>
      <w:bCs/>
    </w:rPr>
  </w:style>
  <w:style w:type="character" w:styleId="HiperlinkVisitado">
    <w:name w:val="FollowedHyperlink"/>
    <w:semiHidden/>
    <w:rsid w:val="0010093D"/>
    <w:rPr>
      <w:color w:val="800080"/>
      <w:u w:val="single"/>
    </w:rPr>
  </w:style>
  <w:style w:type="character" w:styleId="Hyperlink">
    <w:name w:val="Hyperlink"/>
    <w:uiPriority w:val="99"/>
    <w:rsid w:val="0010093D"/>
    <w:rPr>
      <w:color w:val="0000FF"/>
      <w:u w:val="single"/>
    </w:rPr>
  </w:style>
  <w:style w:type="paragraph" w:styleId="Lista">
    <w:name w:val="List"/>
    <w:basedOn w:val="Normal"/>
    <w:semiHidden/>
    <w:rsid w:val="0010093D"/>
    <w:pPr>
      <w:ind w:left="283" w:hanging="283"/>
    </w:pPr>
  </w:style>
  <w:style w:type="paragraph" w:styleId="Lista2">
    <w:name w:val="List 2"/>
    <w:basedOn w:val="Normal"/>
    <w:semiHidden/>
    <w:rsid w:val="0010093D"/>
    <w:pPr>
      <w:ind w:left="566" w:hanging="283"/>
    </w:pPr>
  </w:style>
  <w:style w:type="paragraph" w:styleId="Lista3">
    <w:name w:val="List 3"/>
    <w:basedOn w:val="Normal"/>
    <w:semiHidden/>
    <w:rsid w:val="0010093D"/>
    <w:pPr>
      <w:ind w:left="849" w:hanging="283"/>
    </w:pPr>
  </w:style>
  <w:style w:type="paragraph" w:styleId="Lista4">
    <w:name w:val="List 4"/>
    <w:basedOn w:val="Normal"/>
    <w:semiHidden/>
    <w:rsid w:val="0010093D"/>
    <w:pPr>
      <w:ind w:left="1132" w:hanging="283"/>
    </w:pPr>
  </w:style>
  <w:style w:type="paragraph" w:styleId="Lista5">
    <w:name w:val="List 5"/>
    <w:basedOn w:val="Normal"/>
    <w:semiHidden/>
    <w:rsid w:val="0010093D"/>
    <w:pPr>
      <w:ind w:left="1415" w:hanging="283"/>
    </w:pPr>
  </w:style>
  <w:style w:type="paragraph" w:styleId="Listadecontinuao">
    <w:name w:val="List Continue"/>
    <w:basedOn w:val="Normal"/>
    <w:semiHidden/>
    <w:rsid w:val="0010093D"/>
    <w:pPr>
      <w:spacing w:after="120"/>
      <w:ind w:left="283"/>
    </w:pPr>
  </w:style>
  <w:style w:type="paragraph" w:styleId="Listadecontinuao2">
    <w:name w:val="List Continue 2"/>
    <w:basedOn w:val="Normal"/>
    <w:semiHidden/>
    <w:rsid w:val="0010093D"/>
    <w:pPr>
      <w:spacing w:after="120"/>
      <w:ind w:left="566"/>
    </w:pPr>
  </w:style>
  <w:style w:type="paragraph" w:styleId="Listadecontinuao3">
    <w:name w:val="List Continue 3"/>
    <w:basedOn w:val="Normal"/>
    <w:semiHidden/>
    <w:rsid w:val="0010093D"/>
    <w:pPr>
      <w:spacing w:after="120"/>
      <w:ind w:left="849"/>
    </w:pPr>
  </w:style>
  <w:style w:type="paragraph" w:styleId="Listadecontinuao4">
    <w:name w:val="List Continue 4"/>
    <w:basedOn w:val="Normal"/>
    <w:semiHidden/>
    <w:rsid w:val="0010093D"/>
    <w:pPr>
      <w:spacing w:after="120"/>
      <w:ind w:left="1132"/>
    </w:pPr>
  </w:style>
  <w:style w:type="paragraph" w:styleId="Listadecontinuao5">
    <w:name w:val="List Continue 5"/>
    <w:basedOn w:val="Normal"/>
    <w:semiHidden/>
    <w:rsid w:val="0010093D"/>
    <w:pPr>
      <w:spacing w:after="120"/>
      <w:ind w:left="1415"/>
    </w:pPr>
  </w:style>
  <w:style w:type="character" w:styleId="MquinadeescreverHTML">
    <w:name w:val="HTML Typewriter"/>
    <w:semiHidden/>
    <w:rsid w:val="0010093D"/>
    <w:rPr>
      <w:rFonts w:ascii="Courier New" w:hAnsi="Courier New" w:cs="Courier New"/>
      <w:sz w:val="20"/>
      <w:szCs w:val="20"/>
    </w:rPr>
  </w:style>
  <w:style w:type="paragraph" w:styleId="NormalWeb">
    <w:name w:val="Normal (Web)"/>
    <w:basedOn w:val="Normal"/>
    <w:uiPriority w:val="99"/>
    <w:rsid w:val="0010093D"/>
    <w:rPr>
      <w:rFonts w:ascii="Times New Roman" w:hAnsi="Times New Roman"/>
    </w:rPr>
  </w:style>
  <w:style w:type="paragraph" w:customStyle="1" w:styleId="NormalArial">
    <w:name w:val="Normal Arial"/>
    <w:basedOn w:val="Normal"/>
    <w:semiHidden/>
    <w:rsid w:val="0010093D"/>
    <w:pPr>
      <w:widowControl w:val="0"/>
    </w:pPr>
    <w:rPr>
      <w:color w:val="auto"/>
    </w:rPr>
  </w:style>
  <w:style w:type="paragraph" w:styleId="Numerada">
    <w:name w:val="List Number"/>
    <w:basedOn w:val="Normal"/>
    <w:semiHidden/>
    <w:rsid w:val="0010093D"/>
    <w:pPr>
      <w:numPr>
        <w:numId w:val="10"/>
      </w:numPr>
    </w:pPr>
  </w:style>
  <w:style w:type="paragraph" w:styleId="Numerada2">
    <w:name w:val="List Number 2"/>
    <w:basedOn w:val="Normal"/>
    <w:semiHidden/>
    <w:rsid w:val="0010093D"/>
    <w:pPr>
      <w:numPr>
        <w:numId w:val="11"/>
      </w:numPr>
    </w:pPr>
  </w:style>
  <w:style w:type="paragraph" w:styleId="Numerada3">
    <w:name w:val="List Number 3"/>
    <w:basedOn w:val="Normal"/>
    <w:semiHidden/>
    <w:rsid w:val="0010093D"/>
    <w:pPr>
      <w:numPr>
        <w:numId w:val="12"/>
      </w:numPr>
    </w:pPr>
  </w:style>
  <w:style w:type="paragraph" w:styleId="Numerada4">
    <w:name w:val="List Number 4"/>
    <w:basedOn w:val="Normal"/>
    <w:semiHidden/>
    <w:rsid w:val="0010093D"/>
    <w:pPr>
      <w:numPr>
        <w:numId w:val="13"/>
      </w:numPr>
    </w:pPr>
  </w:style>
  <w:style w:type="paragraph" w:styleId="Numerada5">
    <w:name w:val="List Number 5"/>
    <w:basedOn w:val="Normal"/>
    <w:semiHidden/>
    <w:rsid w:val="0010093D"/>
    <w:pPr>
      <w:numPr>
        <w:numId w:val="14"/>
      </w:numPr>
    </w:pPr>
  </w:style>
  <w:style w:type="character" w:styleId="Nmerodelinha">
    <w:name w:val="line number"/>
    <w:basedOn w:val="Fontepargpadro"/>
    <w:semiHidden/>
    <w:rsid w:val="0010093D"/>
  </w:style>
  <w:style w:type="character" w:styleId="Nmerodepgina">
    <w:name w:val="page number"/>
    <w:basedOn w:val="Fontepargpadro"/>
    <w:semiHidden/>
    <w:rsid w:val="0010093D"/>
  </w:style>
  <w:style w:type="paragraph" w:styleId="Pr-formataoHTML">
    <w:name w:val="HTML Preformatted"/>
    <w:basedOn w:val="Normal"/>
    <w:link w:val="Pr-formataoHTMLChar"/>
    <w:uiPriority w:val="99"/>
    <w:rsid w:val="0010093D"/>
    <w:rPr>
      <w:rFonts w:ascii="Courier New" w:hAnsi="Courier New" w:cs="Courier New"/>
      <w:sz w:val="20"/>
      <w:szCs w:val="20"/>
    </w:rPr>
  </w:style>
  <w:style w:type="paragraph" w:styleId="Primeirorecuodecorpodetexto">
    <w:name w:val="Body Text First Indent"/>
    <w:basedOn w:val="Corpodetexto"/>
    <w:semiHidden/>
    <w:rsid w:val="0010093D"/>
    <w:pPr>
      <w:ind w:firstLine="210"/>
    </w:pPr>
  </w:style>
  <w:style w:type="paragraph" w:styleId="Recuodecorpodetexto">
    <w:name w:val="Body Text Indent"/>
    <w:basedOn w:val="Normal"/>
    <w:link w:val="RecuodecorpodetextoChar"/>
    <w:uiPriority w:val="99"/>
    <w:semiHidden/>
    <w:rsid w:val="0010093D"/>
    <w:pPr>
      <w:spacing w:after="120"/>
      <w:ind w:left="283"/>
    </w:pPr>
  </w:style>
  <w:style w:type="paragraph" w:styleId="Primeirorecuodecorpodetexto2">
    <w:name w:val="Body Text First Indent 2"/>
    <w:basedOn w:val="Recuodecorpodetexto"/>
    <w:semiHidden/>
    <w:rsid w:val="0010093D"/>
    <w:pPr>
      <w:ind w:firstLine="210"/>
    </w:pPr>
  </w:style>
  <w:style w:type="paragraph" w:styleId="Recuodecorpodetexto2">
    <w:name w:val="Body Text Indent 2"/>
    <w:basedOn w:val="Normal"/>
    <w:link w:val="Recuodecorpodetexto2Char"/>
    <w:uiPriority w:val="99"/>
    <w:semiHidden/>
    <w:rsid w:val="0010093D"/>
    <w:pPr>
      <w:spacing w:after="120" w:line="480" w:lineRule="auto"/>
      <w:ind w:left="283"/>
    </w:pPr>
  </w:style>
  <w:style w:type="paragraph" w:styleId="Recuodecorpodetexto3">
    <w:name w:val="Body Text Indent 3"/>
    <w:basedOn w:val="Normal"/>
    <w:semiHidden/>
    <w:rsid w:val="0010093D"/>
    <w:pPr>
      <w:tabs>
        <w:tab w:val="left" w:pos="2127"/>
      </w:tabs>
      <w:autoSpaceDE w:val="0"/>
      <w:autoSpaceDN w:val="0"/>
      <w:adjustRightInd w:val="0"/>
      <w:ind w:firstLine="2127"/>
    </w:pPr>
    <w:rPr>
      <w:rFonts w:cs="Arial"/>
      <w:color w:val="auto"/>
      <w:szCs w:val="20"/>
    </w:rPr>
  </w:style>
  <w:style w:type="paragraph" w:styleId="Recuonormal">
    <w:name w:val="Normal Indent"/>
    <w:basedOn w:val="Normal"/>
    <w:semiHidden/>
    <w:rsid w:val="0010093D"/>
    <w:pPr>
      <w:ind w:left="567"/>
    </w:pPr>
  </w:style>
  <w:style w:type="character" w:styleId="Refdecomentrio">
    <w:name w:val="annotation reference"/>
    <w:semiHidden/>
    <w:rsid w:val="0010093D"/>
    <w:rPr>
      <w:sz w:val="16"/>
      <w:szCs w:val="16"/>
    </w:rPr>
  </w:style>
  <w:style w:type="paragraph" w:styleId="Remetente">
    <w:name w:val="envelope return"/>
    <w:basedOn w:val="Normal"/>
    <w:semiHidden/>
    <w:rsid w:val="0010093D"/>
    <w:rPr>
      <w:rFonts w:cs="Arial"/>
      <w:sz w:val="20"/>
      <w:szCs w:val="20"/>
    </w:rPr>
  </w:style>
  <w:style w:type="paragraph" w:styleId="Saudao">
    <w:name w:val="Salutation"/>
    <w:basedOn w:val="Normal"/>
    <w:next w:val="Normal"/>
    <w:semiHidden/>
    <w:rsid w:val="0010093D"/>
  </w:style>
  <w:style w:type="paragraph" w:styleId="Subttulo">
    <w:name w:val="Subtitle"/>
    <w:basedOn w:val="Normal"/>
    <w:semiHidden/>
    <w:rsid w:val="0010093D"/>
    <w:pPr>
      <w:spacing w:after="60"/>
      <w:jc w:val="center"/>
      <w:outlineLvl w:val="1"/>
    </w:pPr>
    <w:rPr>
      <w:rFonts w:cs="Arial"/>
    </w:rPr>
  </w:style>
  <w:style w:type="table" w:styleId="Tabelaclssica1">
    <w:name w:val="Table Classic 1"/>
    <w:basedOn w:val="Tabelanormal"/>
    <w:semiHidden/>
    <w:rsid w:val="001009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009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009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009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1009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009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009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1009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009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009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009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009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009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009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009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009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10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1009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1009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009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009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1009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009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009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009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009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009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1009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009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009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009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009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009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009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009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1009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009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009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1009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009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10093D"/>
    <w:rPr>
      <w:rFonts w:ascii="Courier New" w:hAnsi="Courier New" w:cs="Courier New"/>
      <w:sz w:val="20"/>
      <w:szCs w:val="20"/>
    </w:rPr>
  </w:style>
  <w:style w:type="paragraph" w:styleId="Textodebalo">
    <w:name w:val="Balloon Text"/>
    <w:basedOn w:val="Normal"/>
    <w:semiHidden/>
    <w:rsid w:val="0010093D"/>
    <w:rPr>
      <w:rFonts w:ascii="Tahoma" w:hAnsi="Tahoma" w:cs="Tahoma"/>
      <w:sz w:val="16"/>
      <w:szCs w:val="16"/>
    </w:rPr>
  </w:style>
  <w:style w:type="paragraph" w:styleId="Textodecomentrio">
    <w:name w:val="annotation text"/>
    <w:basedOn w:val="Normal"/>
    <w:link w:val="TextodecomentrioChar"/>
    <w:semiHidden/>
    <w:rsid w:val="0010093D"/>
    <w:pPr>
      <w:keepLines/>
      <w:widowControl w:val="0"/>
      <w:autoSpaceDE w:val="0"/>
      <w:autoSpaceDN w:val="0"/>
      <w:adjustRightInd w:val="0"/>
    </w:pPr>
    <w:rPr>
      <w:color w:val="auto"/>
      <w:sz w:val="20"/>
      <w:szCs w:val="20"/>
    </w:rPr>
  </w:style>
  <w:style w:type="paragraph" w:styleId="Textoembloco">
    <w:name w:val="Block Text"/>
    <w:basedOn w:val="Normal"/>
    <w:semiHidden/>
    <w:rsid w:val="0010093D"/>
    <w:pPr>
      <w:spacing w:after="120"/>
      <w:ind w:left="1440" w:right="1440"/>
    </w:pPr>
  </w:style>
  <w:style w:type="paragraph" w:styleId="TextosemFormatao">
    <w:name w:val="Plain Text"/>
    <w:basedOn w:val="Normal"/>
    <w:link w:val="TextosemFormataoChar"/>
    <w:rsid w:val="0010093D"/>
    <w:rPr>
      <w:rFonts w:ascii="Courier New" w:hAnsi="Courier New" w:cs="Courier New"/>
      <w:sz w:val="20"/>
      <w:szCs w:val="20"/>
    </w:rPr>
  </w:style>
  <w:style w:type="paragraph" w:styleId="Ttulo">
    <w:name w:val="Title"/>
    <w:basedOn w:val="Normal"/>
    <w:link w:val="TtuloChar"/>
    <w:qFormat/>
    <w:rsid w:val="0010093D"/>
    <w:pPr>
      <w:spacing w:before="240" w:after="60"/>
      <w:jc w:val="center"/>
      <w:outlineLvl w:val="0"/>
    </w:pPr>
    <w:rPr>
      <w:rFonts w:cs="Arial"/>
      <w:b/>
      <w:bCs/>
      <w:kern w:val="28"/>
      <w:sz w:val="32"/>
      <w:szCs w:val="32"/>
    </w:rPr>
  </w:style>
  <w:style w:type="paragraph" w:styleId="Ttulodanota">
    <w:name w:val="Note Heading"/>
    <w:basedOn w:val="Normal"/>
    <w:next w:val="Normal"/>
    <w:semiHidden/>
    <w:rsid w:val="0010093D"/>
  </w:style>
  <w:style w:type="character" w:styleId="VarivelHTML">
    <w:name w:val="HTML Variable"/>
    <w:semiHidden/>
    <w:rsid w:val="0010093D"/>
    <w:rPr>
      <w:i/>
      <w:iCs/>
    </w:rPr>
  </w:style>
  <w:style w:type="paragraph" w:customStyle="1" w:styleId="Subtpicos">
    <w:name w:val="Subtópicos"/>
    <w:basedOn w:val="ESC-Normal"/>
    <w:autoRedefine/>
    <w:qFormat/>
    <w:rsid w:val="0010093D"/>
    <w:pPr>
      <w:numPr>
        <w:ilvl w:val="1"/>
        <w:numId w:val="16"/>
      </w:numPr>
      <w:pBdr>
        <w:top w:val="single" w:sz="8" w:space="1" w:color="000000"/>
        <w:bottom w:val="single" w:sz="8" w:space="1" w:color="000000"/>
      </w:pBdr>
      <w:outlineLvl w:val="1"/>
    </w:pPr>
    <w:rPr>
      <w:rFonts w:ascii="Arial Narrow" w:hAnsi="Arial Narrow"/>
      <w:b/>
      <w:color w:val="000000"/>
      <w:sz w:val="26"/>
    </w:rPr>
  </w:style>
  <w:style w:type="character" w:customStyle="1" w:styleId="TextodecomentrioChar">
    <w:name w:val="Texto de comentário Char"/>
    <w:link w:val="Textodecomentrio"/>
    <w:semiHidden/>
    <w:rsid w:val="00E91F2A"/>
    <w:rPr>
      <w:rFonts w:ascii="Arial" w:hAnsi="Arial"/>
    </w:rPr>
  </w:style>
  <w:style w:type="character" w:customStyle="1" w:styleId="RodapChar">
    <w:name w:val="Rodapé Char"/>
    <w:basedOn w:val="Fontepargpadro"/>
    <w:link w:val="Rodap"/>
    <w:rsid w:val="009E4EAA"/>
    <w:rPr>
      <w:color w:val="000000"/>
      <w:sz w:val="24"/>
      <w:szCs w:val="24"/>
    </w:rPr>
  </w:style>
  <w:style w:type="character" w:customStyle="1" w:styleId="apple-converted-space">
    <w:name w:val="apple-converted-space"/>
    <w:basedOn w:val="Fontepargpadro"/>
    <w:rsid w:val="00120918"/>
  </w:style>
  <w:style w:type="paragraph" w:styleId="PargrafodaLista">
    <w:name w:val="List Paragraph"/>
    <w:basedOn w:val="Normal"/>
    <w:qFormat/>
    <w:rsid w:val="002C1688"/>
    <w:pPr>
      <w:ind w:left="720"/>
      <w:contextualSpacing/>
    </w:pPr>
  </w:style>
  <w:style w:type="paragraph" w:styleId="Textodenotadefim">
    <w:name w:val="endnote text"/>
    <w:basedOn w:val="Normal"/>
    <w:link w:val="TextodenotadefimChar"/>
    <w:unhideWhenUsed/>
    <w:rsid w:val="00A8099F"/>
    <w:rPr>
      <w:sz w:val="20"/>
      <w:szCs w:val="20"/>
    </w:rPr>
  </w:style>
  <w:style w:type="character" w:customStyle="1" w:styleId="TextodenotadefimChar">
    <w:name w:val="Texto de nota de fim Char"/>
    <w:basedOn w:val="Fontepargpadro"/>
    <w:link w:val="Textodenotadefim"/>
    <w:rsid w:val="00A8099F"/>
    <w:rPr>
      <w:color w:val="000000"/>
    </w:rPr>
  </w:style>
  <w:style w:type="character" w:styleId="Refdenotadefim">
    <w:name w:val="endnote reference"/>
    <w:basedOn w:val="Fontepargpadro"/>
    <w:unhideWhenUsed/>
    <w:rsid w:val="00A8099F"/>
    <w:rPr>
      <w:vertAlign w:val="superscript"/>
    </w:rPr>
  </w:style>
  <w:style w:type="paragraph" w:customStyle="1" w:styleId="sub-item">
    <w:name w:val="sub-item"/>
    <w:basedOn w:val="Normal"/>
    <w:link w:val="sub-itemChar"/>
    <w:qFormat/>
    <w:rsid w:val="00504C19"/>
    <w:pPr>
      <w:numPr>
        <w:numId w:val="17"/>
      </w:numPr>
      <w:pBdr>
        <w:bottom w:val="single" w:sz="4" w:space="1" w:color="auto"/>
      </w:pBdr>
      <w:jc w:val="left"/>
    </w:pPr>
    <w:rPr>
      <w:rFonts w:cs="Arial"/>
      <w:b/>
    </w:rPr>
  </w:style>
  <w:style w:type="character" w:customStyle="1" w:styleId="sub-itemChar">
    <w:name w:val="sub-item Char"/>
    <w:link w:val="sub-item"/>
    <w:rsid w:val="00504C19"/>
    <w:rPr>
      <w:rFonts w:cs="Arial"/>
      <w:b/>
      <w:color w:val="000000"/>
      <w:sz w:val="24"/>
      <w:szCs w:val="24"/>
    </w:rPr>
  </w:style>
  <w:style w:type="character" w:customStyle="1" w:styleId="TextodenotaderodapChar">
    <w:name w:val="Texto de nota de rodapé Char"/>
    <w:aliases w:val="ESC-Rodapé Char,ESC-Nota de rodapé Char,Texto de nota de rodapé Char Char Char1,Texto de nota de rodapé Char Char Char Char, Char Char, Char Char Char Char,Char Char1,Char Char Char Char1,Char Char Char1"/>
    <w:basedOn w:val="Fontepargpadro"/>
    <w:link w:val="Textodenotaderodap"/>
    <w:rsid w:val="005C5AE0"/>
    <w:rPr>
      <w:color w:val="000000"/>
    </w:rPr>
  </w:style>
  <w:style w:type="character" w:customStyle="1" w:styleId="Estilo2Char">
    <w:name w:val="Estilo2 Char"/>
    <w:link w:val="Estilo2"/>
    <w:locked/>
    <w:rsid w:val="00A64D8B"/>
    <w:rPr>
      <w:b/>
      <w:sz w:val="24"/>
      <w:szCs w:val="26"/>
      <w:lang w:val="x-none" w:eastAsia="x-none"/>
    </w:rPr>
  </w:style>
  <w:style w:type="paragraph" w:customStyle="1" w:styleId="Estilo2">
    <w:name w:val="Estilo2"/>
    <w:basedOn w:val="Normal"/>
    <w:link w:val="Estilo2Char"/>
    <w:qFormat/>
    <w:rsid w:val="00A64D8B"/>
    <w:pPr>
      <w:widowControl w:val="0"/>
      <w:pBdr>
        <w:bottom w:val="single" w:sz="4" w:space="1" w:color="auto"/>
      </w:pBdr>
      <w:tabs>
        <w:tab w:val="num" w:pos="360"/>
      </w:tabs>
      <w:autoSpaceDE w:val="0"/>
      <w:autoSpaceDN w:val="0"/>
      <w:adjustRightInd w:val="0"/>
      <w:ind w:left="360" w:hanging="360"/>
    </w:pPr>
    <w:rPr>
      <w:b/>
      <w:color w:val="auto"/>
      <w:szCs w:val="26"/>
      <w:lang w:val="x-none" w:eastAsia="x-none"/>
    </w:rPr>
  </w:style>
  <w:style w:type="paragraph" w:customStyle="1" w:styleId="textbody">
    <w:name w:val="textbody"/>
    <w:basedOn w:val="Normal"/>
    <w:rsid w:val="0063167A"/>
    <w:pPr>
      <w:spacing w:before="100" w:beforeAutospacing="1" w:after="100" w:afterAutospacing="1"/>
      <w:jc w:val="left"/>
    </w:pPr>
    <w:rPr>
      <w:rFonts w:ascii="Times New Roman" w:hAnsi="Times New Roman"/>
      <w:color w:val="auto"/>
    </w:rPr>
  </w:style>
  <w:style w:type="character" w:customStyle="1" w:styleId="classspanfasetexto">
    <w:name w:val="classspanfasetexto"/>
    <w:basedOn w:val="Fontepargpadro"/>
    <w:rsid w:val="00A50F01"/>
  </w:style>
  <w:style w:type="character" w:customStyle="1" w:styleId="ESC-NormalChar1">
    <w:name w:val="ESC-Normal Char1"/>
    <w:link w:val="ESC-Normal"/>
    <w:rsid w:val="00A50F01"/>
    <w:rPr>
      <w:rFonts w:cs="Arial"/>
      <w:bCs/>
      <w:sz w:val="24"/>
      <w:szCs w:val="26"/>
    </w:rPr>
  </w:style>
  <w:style w:type="character" w:customStyle="1" w:styleId="ESC-Titulo1Char">
    <w:name w:val="ESC-Titulo1 Char"/>
    <w:link w:val="ESC-Titulo1"/>
    <w:rsid w:val="00A50F01"/>
    <w:rPr>
      <w:rFonts w:ascii="Arial Narrow" w:hAnsi="Arial Narrow"/>
      <w:b/>
      <w:caps/>
      <w:sz w:val="26"/>
      <w:shd w:val="clear" w:color="auto" w:fill="FFFFFF"/>
    </w:rPr>
  </w:style>
  <w:style w:type="paragraph" w:styleId="SemEspaamento">
    <w:name w:val="No Spacing"/>
    <w:uiPriority w:val="1"/>
    <w:qFormat/>
    <w:rsid w:val="00A50F01"/>
    <w:pPr>
      <w:keepLines/>
      <w:widowControl w:val="0"/>
      <w:autoSpaceDE w:val="0"/>
      <w:autoSpaceDN w:val="0"/>
      <w:adjustRightInd w:val="0"/>
      <w:jc w:val="both"/>
    </w:pPr>
    <w:rPr>
      <w:sz w:val="24"/>
      <w:szCs w:val="24"/>
    </w:rPr>
  </w:style>
  <w:style w:type="paragraph" w:customStyle="1" w:styleId="ESC-Titulo2">
    <w:name w:val="ESC-Titulo2"/>
    <w:basedOn w:val="Normal"/>
    <w:link w:val="ESC-Titulo2Char"/>
    <w:rsid w:val="00A50F01"/>
    <w:pPr>
      <w:keepLines/>
      <w:widowControl w:val="0"/>
      <w:numPr>
        <w:numId w:val="18"/>
      </w:numPr>
      <w:pBdr>
        <w:top w:val="single" w:sz="6" w:space="1" w:color="auto"/>
        <w:bottom w:val="single" w:sz="6" w:space="1" w:color="auto"/>
      </w:pBdr>
      <w:overflowPunct w:val="0"/>
      <w:autoSpaceDE w:val="0"/>
      <w:autoSpaceDN w:val="0"/>
      <w:adjustRightInd w:val="0"/>
      <w:jc w:val="left"/>
      <w:textAlignment w:val="baseline"/>
    </w:pPr>
    <w:rPr>
      <w:rFonts w:ascii="Arial Narrow" w:hAnsi="Arial Narrow"/>
      <w:b/>
      <w:color w:val="auto"/>
      <w:sz w:val="26"/>
      <w:szCs w:val="20"/>
      <w:lang w:val="x-none" w:eastAsia="x-none"/>
    </w:rPr>
  </w:style>
  <w:style w:type="character" w:customStyle="1" w:styleId="ESC-Titulo2Char">
    <w:name w:val="ESC-Titulo2 Char"/>
    <w:link w:val="ESC-Titulo2"/>
    <w:locked/>
    <w:rsid w:val="00A50F01"/>
    <w:rPr>
      <w:rFonts w:ascii="Arial Narrow" w:hAnsi="Arial Narrow"/>
      <w:b/>
      <w:sz w:val="26"/>
      <w:lang w:val="x-none" w:eastAsia="x-none"/>
    </w:rPr>
  </w:style>
  <w:style w:type="paragraph" w:customStyle="1" w:styleId="Estilo1">
    <w:name w:val="Estilo1"/>
    <w:link w:val="Estilo1Char"/>
    <w:qFormat/>
    <w:rsid w:val="00A36248"/>
    <w:pPr>
      <w:spacing w:line="300" w:lineRule="auto"/>
      <w:ind w:firstLine="2268"/>
      <w:jc w:val="both"/>
    </w:pPr>
    <w:rPr>
      <w:rFonts w:ascii="Arial Narrow" w:hAnsi="Arial Narrow" w:cs="Arial"/>
      <w:bCs/>
      <w:sz w:val="24"/>
      <w:szCs w:val="24"/>
    </w:rPr>
  </w:style>
  <w:style w:type="character" w:customStyle="1" w:styleId="Estilo1Char">
    <w:name w:val="Estilo1 Char"/>
    <w:link w:val="Estilo1"/>
    <w:rsid w:val="00A36248"/>
    <w:rPr>
      <w:rFonts w:ascii="Arial Narrow" w:hAnsi="Arial Narrow" w:cs="Arial"/>
      <w:bCs/>
      <w:sz w:val="24"/>
      <w:szCs w:val="24"/>
    </w:rPr>
  </w:style>
  <w:style w:type="paragraph" w:customStyle="1" w:styleId="artigo">
    <w:name w:val="artigo"/>
    <w:basedOn w:val="Normal"/>
    <w:rsid w:val="00884320"/>
    <w:pPr>
      <w:spacing w:before="100" w:beforeAutospacing="1" w:after="100" w:afterAutospacing="1"/>
      <w:jc w:val="left"/>
    </w:pPr>
    <w:rPr>
      <w:rFonts w:ascii="Times New Roman" w:hAnsi="Times New Roman"/>
      <w:color w:val="auto"/>
    </w:rPr>
  </w:style>
  <w:style w:type="paragraph" w:customStyle="1" w:styleId="Subtpicos2">
    <w:name w:val="Subtópicos 2"/>
    <w:basedOn w:val="Normal"/>
    <w:qFormat/>
    <w:rsid w:val="00836A0B"/>
    <w:pPr>
      <w:widowControl w:val="0"/>
      <w:numPr>
        <w:numId w:val="19"/>
      </w:numPr>
      <w:pBdr>
        <w:bottom w:val="single" w:sz="8" w:space="1" w:color="000000" w:themeColor="text1"/>
      </w:pBdr>
      <w:tabs>
        <w:tab w:val="left" w:pos="1701"/>
      </w:tabs>
      <w:ind w:left="1701" w:hanging="1701"/>
    </w:pPr>
    <w:rPr>
      <w:b/>
    </w:rPr>
  </w:style>
  <w:style w:type="paragraph" w:customStyle="1" w:styleId="Default">
    <w:name w:val="Default"/>
    <w:rsid w:val="00E20156"/>
    <w:pPr>
      <w:autoSpaceDE w:val="0"/>
      <w:autoSpaceDN w:val="0"/>
      <w:adjustRightInd w:val="0"/>
    </w:pPr>
    <w:rPr>
      <w:rFonts w:ascii="Times New Roman" w:hAnsi="Times New Roman"/>
      <w:color w:val="000000"/>
      <w:sz w:val="24"/>
      <w:szCs w:val="24"/>
    </w:rPr>
  </w:style>
  <w:style w:type="paragraph" w:customStyle="1" w:styleId="texto2">
    <w:name w:val="texto2"/>
    <w:basedOn w:val="Normal"/>
    <w:rsid w:val="00054F2F"/>
    <w:pPr>
      <w:spacing w:before="100" w:beforeAutospacing="1" w:after="100" w:afterAutospacing="1"/>
      <w:jc w:val="left"/>
    </w:pPr>
    <w:rPr>
      <w:rFonts w:ascii="Times New Roman" w:hAnsi="Times New Roman"/>
      <w:color w:val="auto"/>
    </w:rPr>
  </w:style>
  <w:style w:type="paragraph" w:customStyle="1" w:styleId="ESC-Titulo">
    <w:name w:val="ESC-Titulo"/>
    <w:basedOn w:val="Normal"/>
    <w:uiPriority w:val="99"/>
    <w:rsid w:val="00851EC0"/>
    <w:pPr>
      <w:keepLines/>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rFonts w:ascii="Arial Narrow" w:hAnsi="Arial Narrow" w:cs="Arial"/>
      <w:b/>
      <w:bCs/>
      <w:color w:val="auto"/>
      <w:sz w:val="26"/>
      <w:szCs w:val="28"/>
    </w:rPr>
  </w:style>
  <w:style w:type="paragraph" w:customStyle="1" w:styleId="corpo">
    <w:name w:val="corpo"/>
    <w:basedOn w:val="Normal"/>
    <w:rsid w:val="00851EC0"/>
    <w:pPr>
      <w:ind w:left="101"/>
      <w:jc w:val="left"/>
    </w:pPr>
    <w:rPr>
      <w:rFonts w:ascii="Verdana" w:hAnsi="Verdana"/>
      <w:sz w:val="15"/>
      <w:szCs w:val="15"/>
    </w:rPr>
  </w:style>
  <w:style w:type="paragraph" w:customStyle="1" w:styleId="ESC-Titulo3">
    <w:name w:val="ESC-Titulo3"/>
    <w:basedOn w:val="ESC-Normal"/>
    <w:link w:val="ESC-Titulo3Char"/>
    <w:rsid w:val="00916F31"/>
    <w:pPr>
      <w:widowControl/>
      <w:numPr>
        <w:numId w:val="20"/>
      </w:numPr>
      <w:pBdr>
        <w:bottom w:val="single" w:sz="4" w:space="1" w:color="auto"/>
      </w:pBdr>
      <w:adjustRightInd/>
      <w:jc w:val="left"/>
    </w:pPr>
    <w:rPr>
      <w:rFonts w:ascii="Times New Roman" w:hAnsi="Times New Roman"/>
      <w:b/>
      <w:bCs w:val="0"/>
    </w:rPr>
  </w:style>
  <w:style w:type="character" w:customStyle="1" w:styleId="TextosemFormataoChar">
    <w:name w:val="Texto sem Formatação Char"/>
    <w:basedOn w:val="Fontepargpadro"/>
    <w:link w:val="TextosemFormatao"/>
    <w:rsid w:val="001F2EEC"/>
    <w:rPr>
      <w:rFonts w:ascii="Courier New" w:hAnsi="Courier New" w:cs="Courier New"/>
      <w:color w:val="000000"/>
    </w:rPr>
  </w:style>
  <w:style w:type="paragraph" w:customStyle="1" w:styleId="identifica">
    <w:name w:val="identifica"/>
    <w:basedOn w:val="Normal"/>
    <w:rsid w:val="004016B0"/>
    <w:pPr>
      <w:spacing w:before="100" w:beforeAutospacing="1" w:after="100" w:afterAutospacing="1"/>
      <w:jc w:val="left"/>
    </w:pPr>
    <w:rPr>
      <w:rFonts w:ascii="Times New Roman" w:hAnsi="Times New Roman"/>
      <w:color w:val="auto"/>
    </w:rPr>
  </w:style>
  <w:style w:type="paragraph" w:customStyle="1" w:styleId="ementa">
    <w:name w:val="ementa"/>
    <w:basedOn w:val="Normal"/>
    <w:rsid w:val="004016B0"/>
    <w:pPr>
      <w:spacing w:before="100" w:beforeAutospacing="1" w:after="100" w:afterAutospacing="1"/>
      <w:jc w:val="left"/>
    </w:pPr>
    <w:rPr>
      <w:rFonts w:ascii="Times New Roman" w:hAnsi="Times New Roman"/>
      <w:color w:val="auto"/>
    </w:rPr>
  </w:style>
  <w:style w:type="paragraph" w:customStyle="1" w:styleId="dou-paragraph">
    <w:name w:val="dou-paragraph"/>
    <w:basedOn w:val="Normal"/>
    <w:rsid w:val="004016B0"/>
    <w:pPr>
      <w:spacing w:before="100" w:beforeAutospacing="1" w:after="100" w:afterAutospacing="1"/>
      <w:jc w:val="left"/>
    </w:pPr>
    <w:rPr>
      <w:rFonts w:ascii="Times New Roman" w:hAnsi="Times New Roman"/>
      <w:color w:val="auto"/>
    </w:rPr>
  </w:style>
  <w:style w:type="paragraph" w:customStyle="1" w:styleId="assina">
    <w:name w:val="assina"/>
    <w:basedOn w:val="Normal"/>
    <w:rsid w:val="004016B0"/>
    <w:pPr>
      <w:spacing w:before="100" w:beforeAutospacing="1" w:after="100" w:afterAutospacing="1"/>
      <w:jc w:val="left"/>
    </w:pPr>
    <w:rPr>
      <w:rFonts w:ascii="Times New Roman" w:hAnsi="Times New Roman"/>
      <w:color w:val="auto"/>
    </w:rPr>
  </w:style>
  <w:style w:type="paragraph" w:customStyle="1" w:styleId="OT-Normal">
    <w:name w:val="OT-Normal"/>
    <w:basedOn w:val="Normal"/>
    <w:rsid w:val="008C39D3"/>
    <w:pPr>
      <w:suppressAutoHyphens/>
    </w:pPr>
    <w:rPr>
      <w:rFonts w:cs="Arial"/>
      <w:color w:val="auto"/>
      <w:kern w:val="1"/>
      <w:sz w:val="22"/>
      <w:lang w:eastAsia="ar-SA"/>
    </w:rPr>
  </w:style>
  <w:style w:type="paragraph" w:customStyle="1" w:styleId="Standard">
    <w:name w:val="Standard"/>
    <w:rsid w:val="005C45E2"/>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customStyle="1" w:styleId="CitaesChar">
    <w:name w:val="Citações Char"/>
    <w:link w:val="Citaes"/>
    <w:rsid w:val="00F62944"/>
    <w:rPr>
      <w:color w:val="000000"/>
      <w:sz w:val="24"/>
      <w:szCs w:val="24"/>
    </w:rPr>
  </w:style>
  <w:style w:type="numbering" w:customStyle="1" w:styleId="WWNum4">
    <w:name w:val="WWNum4"/>
    <w:basedOn w:val="Semlista"/>
    <w:rsid w:val="00EC12C1"/>
    <w:pPr>
      <w:numPr>
        <w:numId w:val="21"/>
      </w:numPr>
    </w:pPr>
  </w:style>
  <w:style w:type="character" w:customStyle="1" w:styleId="ESC-CitaoChar">
    <w:name w:val="ESC-Citação Char"/>
    <w:link w:val="ESC-Citao"/>
    <w:rsid w:val="00EF61B9"/>
    <w:rPr>
      <w:rFonts w:cs="Arial"/>
      <w:sz w:val="24"/>
      <w:szCs w:val="24"/>
    </w:rPr>
  </w:style>
  <w:style w:type="paragraph" w:customStyle="1" w:styleId="COLUNA20">
    <w:name w:val="COLUNA 20"/>
    <w:rsid w:val="00EF61B9"/>
    <w:pPr>
      <w:overflowPunct w:val="0"/>
      <w:autoSpaceDE w:val="0"/>
      <w:autoSpaceDN w:val="0"/>
      <w:adjustRightInd w:val="0"/>
      <w:ind w:left="2880"/>
      <w:jc w:val="both"/>
      <w:textAlignment w:val="baseline"/>
    </w:pPr>
    <w:rPr>
      <w:rFonts w:ascii="Bookman" w:hAnsi="Bookman"/>
      <w:sz w:val="24"/>
    </w:rPr>
  </w:style>
  <w:style w:type="paragraph" w:customStyle="1" w:styleId="Texto">
    <w:name w:val="Texto"/>
    <w:basedOn w:val="Normal"/>
    <w:rsid w:val="00EF61B9"/>
    <w:pPr>
      <w:ind w:firstLine="2880"/>
    </w:pPr>
    <w:rPr>
      <w:rFonts w:cs="Arial"/>
      <w:color w:val="auto"/>
    </w:rPr>
  </w:style>
  <w:style w:type="paragraph" w:customStyle="1" w:styleId="TEXTOPADRAOBORDAS">
    <w:name w:val="TEXTO PADRAO BORDAS"/>
    <w:basedOn w:val="Normal"/>
    <w:autoRedefine/>
    <w:qFormat/>
    <w:rsid w:val="005E301D"/>
    <w:pPr>
      <w:tabs>
        <w:tab w:val="left" w:pos="9498"/>
      </w:tabs>
      <w:spacing w:after="120" w:line="320" w:lineRule="exact"/>
      <w:ind w:firstLine="709"/>
    </w:pPr>
    <w:rPr>
      <w:rFonts w:cs="Arial"/>
      <w:color w:val="auto"/>
      <w:sz w:val="22"/>
      <w:szCs w:val="22"/>
    </w:rPr>
  </w:style>
  <w:style w:type="character" w:customStyle="1" w:styleId="COLUNA10Char">
    <w:name w:val="COLUNA 10 Char"/>
    <w:link w:val="COLUNA10"/>
    <w:rsid w:val="00EC4841"/>
    <w:rPr>
      <w:rFonts w:ascii="Letter Gothic" w:hAnsi="Letter Gothic"/>
      <w:color w:val="000000"/>
      <w:sz w:val="24"/>
      <w:szCs w:val="24"/>
    </w:rPr>
  </w:style>
  <w:style w:type="paragraph" w:customStyle="1" w:styleId="Textonormal">
    <w:name w:val="Texto_normal"/>
    <w:basedOn w:val="Normal"/>
    <w:link w:val="TextonormalChar"/>
    <w:autoRedefine/>
    <w:rsid w:val="00EC4841"/>
    <w:pPr>
      <w:keepLines/>
      <w:widowControl w:val="0"/>
      <w:autoSpaceDE w:val="0"/>
      <w:autoSpaceDN w:val="0"/>
      <w:adjustRightInd w:val="0"/>
      <w:ind w:firstLine="2832"/>
    </w:pPr>
    <w:rPr>
      <w:color w:val="auto"/>
      <w:szCs w:val="20"/>
      <w:lang w:val="x-none" w:eastAsia="x-none"/>
    </w:rPr>
  </w:style>
  <w:style w:type="character" w:customStyle="1" w:styleId="TextonormalChar">
    <w:name w:val="Texto_normal Char"/>
    <w:link w:val="Textonormal"/>
    <w:rsid w:val="00EC4841"/>
    <w:rPr>
      <w:sz w:val="24"/>
      <w:lang w:val="x-none" w:eastAsia="x-none"/>
    </w:rPr>
  </w:style>
  <w:style w:type="paragraph" w:customStyle="1" w:styleId="citacao">
    <w:name w:val="citacao"/>
    <w:basedOn w:val="Normal"/>
    <w:rsid w:val="00E23A1B"/>
    <w:pPr>
      <w:spacing w:before="100" w:beforeAutospacing="1" w:after="100" w:afterAutospacing="1"/>
      <w:jc w:val="left"/>
    </w:pPr>
    <w:rPr>
      <w:rFonts w:ascii="Times New Roman" w:hAnsi="Times New Roman"/>
      <w:color w:val="auto"/>
    </w:rPr>
  </w:style>
  <w:style w:type="character" w:customStyle="1" w:styleId="Pr-formataoHTMLChar">
    <w:name w:val="Pré-formatação HTML Char"/>
    <w:basedOn w:val="Fontepargpadro"/>
    <w:link w:val="Pr-formataoHTML"/>
    <w:uiPriority w:val="99"/>
    <w:rsid w:val="00C53CAA"/>
    <w:rPr>
      <w:rFonts w:ascii="Courier New" w:hAnsi="Courier New" w:cs="Courier New"/>
      <w:color w:val="000000"/>
    </w:rPr>
  </w:style>
  <w:style w:type="paragraph" w:customStyle="1" w:styleId="paragrafopadrao">
    <w:name w:val="paragrafopadrao"/>
    <w:basedOn w:val="Normal"/>
    <w:rsid w:val="00035662"/>
    <w:pPr>
      <w:spacing w:before="100" w:beforeAutospacing="1" w:after="100" w:afterAutospacing="1"/>
      <w:jc w:val="left"/>
    </w:pPr>
    <w:rPr>
      <w:rFonts w:ascii="Times New Roman" w:hAnsi="Times New Roman"/>
      <w:color w:val="auto"/>
    </w:rPr>
  </w:style>
  <w:style w:type="character" w:customStyle="1" w:styleId="apple-style-span">
    <w:name w:val="apple-style-span"/>
    <w:rsid w:val="00CE120D"/>
  </w:style>
  <w:style w:type="paragraph" w:customStyle="1" w:styleId="Estilo3">
    <w:name w:val="Estilo3"/>
    <w:basedOn w:val="ESC-Titulo2"/>
    <w:qFormat/>
    <w:rsid w:val="00D34EFE"/>
    <w:pPr>
      <w:numPr>
        <w:numId w:val="0"/>
      </w:numPr>
      <w:tabs>
        <w:tab w:val="num" w:pos="360"/>
      </w:tabs>
      <w:ind w:left="360" w:hanging="360"/>
      <w:jc w:val="both"/>
    </w:pPr>
  </w:style>
  <w:style w:type="character" w:customStyle="1" w:styleId="ESC-Titulo3Char">
    <w:name w:val="ESC-Titulo3 Char"/>
    <w:link w:val="ESC-Titulo3"/>
    <w:rsid w:val="00D34EFE"/>
    <w:rPr>
      <w:rFonts w:ascii="Times New Roman" w:hAnsi="Times New Roman" w:cs="Arial"/>
      <w:b/>
      <w:sz w:val="24"/>
      <w:szCs w:val="26"/>
    </w:rPr>
  </w:style>
  <w:style w:type="character" w:customStyle="1" w:styleId="Ttulo4Char">
    <w:name w:val="Título 4 Char"/>
    <w:link w:val="Ttulo4"/>
    <w:uiPriority w:val="9"/>
    <w:rsid w:val="00184F51"/>
    <w:rPr>
      <w:rFonts w:ascii="Times New Roman" w:hAnsi="Times New Roman"/>
      <w:b/>
      <w:bCs/>
      <w:color w:val="000000"/>
      <w:sz w:val="28"/>
      <w:szCs w:val="28"/>
    </w:rPr>
  </w:style>
  <w:style w:type="character" w:customStyle="1" w:styleId="Ttulo8Char">
    <w:name w:val="Título 8 Char"/>
    <w:link w:val="Ttulo8"/>
    <w:semiHidden/>
    <w:rsid w:val="00184F51"/>
    <w:rPr>
      <w:rFonts w:ascii="Times New Roman" w:hAnsi="Times New Roman"/>
      <w:i/>
      <w:iCs/>
      <w:color w:val="000000"/>
      <w:sz w:val="24"/>
      <w:szCs w:val="24"/>
    </w:rPr>
  </w:style>
  <w:style w:type="paragraph" w:customStyle="1" w:styleId="Corpodetexto21">
    <w:name w:val="Corpo de texto 21"/>
    <w:basedOn w:val="Normal"/>
    <w:rsid w:val="00EB6B3E"/>
    <w:pPr>
      <w:keepLines/>
      <w:widowControl w:val="0"/>
      <w:tabs>
        <w:tab w:val="left" w:pos="3544"/>
        <w:tab w:val="left" w:pos="4536"/>
        <w:tab w:val="left" w:pos="7088"/>
      </w:tabs>
      <w:autoSpaceDE w:val="0"/>
      <w:autoSpaceDN w:val="0"/>
      <w:adjustRightInd w:val="0"/>
      <w:ind w:right="-1" w:firstLine="2835"/>
    </w:pPr>
    <w:rPr>
      <w:color w:val="auto"/>
      <w:szCs w:val="20"/>
    </w:rPr>
  </w:style>
  <w:style w:type="character" w:customStyle="1" w:styleId="classspanfasedata">
    <w:name w:val="classspanfasedata"/>
    <w:basedOn w:val="Fontepargpadro"/>
    <w:rsid w:val="00113A0B"/>
  </w:style>
  <w:style w:type="character" w:customStyle="1" w:styleId="classspanfasehora">
    <w:name w:val="classspanfasehora"/>
    <w:basedOn w:val="Fontepargpadro"/>
    <w:rsid w:val="00113A0B"/>
  </w:style>
  <w:style w:type="character" w:customStyle="1" w:styleId="clsfasecodigoconselhonacionaljustica">
    <w:name w:val="clsfasecodigoconselhonacionaljustica"/>
    <w:basedOn w:val="Fontepargpadro"/>
    <w:rsid w:val="00113A0B"/>
  </w:style>
  <w:style w:type="paragraph" w:customStyle="1" w:styleId="cm74">
    <w:name w:val="cm74"/>
    <w:basedOn w:val="Normal"/>
    <w:rsid w:val="00A43460"/>
    <w:pPr>
      <w:spacing w:before="100" w:beforeAutospacing="1" w:after="100" w:afterAutospacing="1"/>
      <w:jc w:val="left"/>
    </w:pPr>
    <w:rPr>
      <w:rFonts w:ascii="Times New Roman" w:hAnsi="Times New Roman"/>
      <w:color w:val="auto"/>
    </w:rPr>
  </w:style>
  <w:style w:type="paragraph" w:customStyle="1" w:styleId="default0">
    <w:name w:val="default"/>
    <w:basedOn w:val="Normal"/>
    <w:rsid w:val="00A43460"/>
    <w:pPr>
      <w:spacing w:before="100" w:beforeAutospacing="1" w:after="100" w:afterAutospacing="1"/>
      <w:jc w:val="left"/>
    </w:pPr>
    <w:rPr>
      <w:rFonts w:ascii="Times New Roman" w:hAnsi="Times New Roman"/>
      <w:color w:val="auto"/>
    </w:rPr>
  </w:style>
  <w:style w:type="paragraph" w:customStyle="1" w:styleId="cm5">
    <w:name w:val="cm5"/>
    <w:basedOn w:val="Normal"/>
    <w:rsid w:val="00A43460"/>
    <w:pPr>
      <w:spacing w:before="100" w:beforeAutospacing="1" w:after="100" w:afterAutospacing="1"/>
      <w:jc w:val="left"/>
    </w:pPr>
    <w:rPr>
      <w:rFonts w:ascii="Times New Roman" w:hAnsi="Times New Roman"/>
      <w:color w:val="auto"/>
    </w:rPr>
  </w:style>
  <w:style w:type="paragraph" w:styleId="Partesuperior-zdoformulrio">
    <w:name w:val="HTML Top of Form"/>
    <w:basedOn w:val="Normal"/>
    <w:next w:val="Normal"/>
    <w:link w:val="Partesuperior-zdoformulrioChar"/>
    <w:hidden/>
    <w:uiPriority w:val="99"/>
    <w:semiHidden/>
    <w:unhideWhenUsed/>
    <w:rsid w:val="000D7C15"/>
    <w:pPr>
      <w:pBdr>
        <w:bottom w:val="single" w:sz="6" w:space="1" w:color="auto"/>
      </w:pBdr>
      <w:jc w:val="center"/>
    </w:pPr>
    <w:rPr>
      <w:rFonts w:cs="Arial"/>
      <w:vanish/>
      <w:color w:val="auto"/>
      <w:sz w:val="16"/>
      <w:szCs w:val="16"/>
    </w:rPr>
  </w:style>
  <w:style w:type="character" w:customStyle="1" w:styleId="Partesuperior-zdoformulrioChar">
    <w:name w:val="Parte superior-z do formulário Char"/>
    <w:basedOn w:val="Fontepargpadro"/>
    <w:link w:val="Partesuperior-zdoformulrio"/>
    <w:uiPriority w:val="99"/>
    <w:semiHidden/>
    <w:rsid w:val="000D7C15"/>
    <w:rPr>
      <w:rFonts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0D7C15"/>
    <w:pPr>
      <w:pBdr>
        <w:top w:val="single" w:sz="6" w:space="1" w:color="auto"/>
      </w:pBdr>
      <w:jc w:val="center"/>
    </w:pPr>
    <w:rPr>
      <w:rFonts w:cs="Arial"/>
      <w:vanish/>
      <w:color w:val="auto"/>
      <w:sz w:val="16"/>
      <w:szCs w:val="16"/>
    </w:rPr>
  </w:style>
  <w:style w:type="character" w:customStyle="1" w:styleId="ParteinferiordoformulrioChar">
    <w:name w:val="Parte inferior do formulário Char"/>
    <w:basedOn w:val="Fontepargpadro"/>
    <w:link w:val="Parteinferiordoformulrio"/>
    <w:uiPriority w:val="99"/>
    <w:semiHidden/>
    <w:rsid w:val="000D7C15"/>
    <w:rPr>
      <w:rFonts w:cs="Arial"/>
      <w:vanish/>
      <w:sz w:val="16"/>
      <w:szCs w:val="16"/>
    </w:rPr>
  </w:style>
  <w:style w:type="paragraph" w:customStyle="1" w:styleId="PargrafoNormal">
    <w:name w:val="Parágrafo Normal"/>
    <w:basedOn w:val="Normal"/>
    <w:link w:val="PargrafoNormalChar"/>
    <w:rsid w:val="00AB6F2C"/>
    <w:pPr>
      <w:spacing w:after="60"/>
      <w:ind w:firstLine="1418"/>
    </w:pPr>
    <w:rPr>
      <w:rFonts w:cs="Arial"/>
      <w:color w:val="auto"/>
      <w:sz w:val="22"/>
    </w:rPr>
  </w:style>
  <w:style w:type="character" w:customStyle="1" w:styleId="PargrafoNormalChar">
    <w:name w:val="Parágrafo Normal Char"/>
    <w:basedOn w:val="Fontepargpadro"/>
    <w:link w:val="PargrafoNormal"/>
    <w:rsid w:val="00AB6F2C"/>
    <w:rPr>
      <w:rFonts w:cs="Arial"/>
      <w:sz w:val="22"/>
      <w:szCs w:val="24"/>
    </w:rPr>
  </w:style>
  <w:style w:type="paragraph" w:customStyle="1" w:styleId="titulo">
    <w:name w:val="titulo"/>
    <w:basedOn w:val="Normal"/>
    <w:rsid w:val="002747E7"/>
    <w:pPr>
      <w:spacing w:before="100" w:beforeAutospacing="1" w:after="100" w:afterAutospacing="1"/>
      <w:jc w:val="left"/>
    </w:pPr>
    <w:rPr>
      <w:rFonts w:ascii="Times New Roman" w:hAnsi="Times New Roman"/>
      <w:color w:val="auto"/>
    </w:rPr>
  </w:style>
  <w:style w:type="paragraph" w:customStyle="1" w:styleId="texto1">
    <w:name w:val="texto1"/>
    <w:basedOn w:val="Normal"/>
    <w:rsid w:val="00D746E5"/>
    <w:pPr>
      <w:spacing w:before="100" w:beforeAutospacing="1" w:after="100" w:afterAutospacing="1"/>
      <w:jc w:val="left"/>
    </w:pPr>
    <w:rPr>
      <w:rFonts w:ascii="Times New Roman" w:hAnsi="Times New Roman"/>
      <w:color w:val="auto"/>
    </w:rPr>
  </w:style>
  <w:style w:type="character" w:customStyle="1" w:styleId="highlightbrs">
    <w:name w:val="highlightbrs"/>
    <w:basedOn w:val="Fontepargpadro"/>
    <w:rsid w:val="00AA1E2D"/>
  </w:style>
  <w:style w:type="paragraph" w:customStyle="1" w:styleId="ESC-normal0">
    <w:name w:val="ESC-normal"/>
    <w:basedOn w:val="Normal"/>
    <w:link w:val="ESC-normalChar"/>
    <w:uiPriority w:val="99"/>
    <w:rsid w:val="002F3BA1"/>
    <w:pPr>
      <w:widowControl w:val="0"/>
      <w:tabs>
        <w:tab w:val="left" w:pos="2880"/>
      </w:tabs>
      <w:overflowPunct w:val="0"/>
      <w:autoSpaceDE w:val="0"/>
      <w:autoSpaceDN w:val="0"/>
      <w:adjustRightInd w:val="0"/>
      <w:spacing w:line="264" w:lineRule="exact"/>
      <w:ind w:firstLine="2880"/>
      <w:textAlignment w:val="baseline"/>
    </w:pPr>
    <w:rPr>
      <w:color w:val="auto"/>
      <w:szCs w:val="20"/>
      <w:lang w:val="x-none" w:eastAsia="x-none"/>
    </w:rPr>
  </w:style>
  <w:style w:type="character" w:customStyle="1" w:styleId="ESC-normalChar">
    <w:name w:val="ESC-normal Char"/>
    <w:link w:val="ESC-normal0"/>
    <w:uiPriority w:val="99"/>
    <w:rsid w:val="002F3BA1"/>
    <w:rPr>
      <w:sz w:val="24"/>
      <w:lang w:val="x-none" w:eastAsia="x-none"/>
    </w:rPr>
  </w:style>
  <w:style w:type="character" w:customStyle="1" w:styleId="CabealhoChar">
    <w:name w:val="Cabeçalho Char"/>
    <w:link w:val="Cabealho"/>
    <w:rsid w:val="002F3BA1"/>
    <w:rPr>
      <w:color w:val="000000"/>
      <w:sz w:val="24"/>
      <w:szCs w:val="24"/>
    </w:rPr>
  </w:style>
  <w:style w:type="character" w:customStyle="1" w:styleId="TtuloChar">
    <w:name w:val="Título Char"/>
    <w:link w:val="Ttulo"/>
    <w:rsid w:val="002F3BA1"/>
    <w:rPr>
      <w:rFonts w:cs="Arial"/>
      <w:b/>
      <w:bCs/>
      <w:color w:val="000000"/>
      <w:kern w:val="28"/>
      <w:sz w:val="32"/>
      <w:szCs w:val="32"/>
    </w:rPr>
  </w:style>
  <w:style w:type="paragraph" w:customStyle="1" w:styleId="texto10">
    <w:name w:val="texto10"/>
    <w:basedOn w:val="Normal"/>
    <w:rsid w:val="006E764A"/>
    <w:pPr>
      <w:spacing w:before="100" w:beforeAutospacing="1" w:after="100" w:afterAutospacing="1"/>
      <w:jc w:val="left"/>
    </w:pPr>
    <w:rPr>
      <w:rFonts w:ascii="Times New Roman" w:hAnsi="Times New Roman"/>
      <w:color w:val="auto"/>
    </w:rPr>
  </w:style>
  <w:style w:type="paragraph" w:customStyle="1" w:styleId="p12">
    <w:name w:val="p12"/>
    <w:basedOn w:val="Normal"/>
    <w:rsid w:val="00571E7A"/>
    <w:pPr>
      <w:spacing w:before="100" w:beforeAutospacing="1" w:after="100" w:afterAutospacing="1"/>
      <w:jc w:val="left"/>
    </w:pPr>
    <w:rPr>
      <w:rFonts w:ascii="Times New Roman" w:hAnsi="Times New Roman"/>
      <w:color w:val="auto"/>
    </w:rPr>
  </w:style>
  <w:style w:type="character" w:customStyle="1" w:styleId="t11">
    <w:name w:val="t11"/>
    <w:basedOn w:val="Fontepargpadro"/>
    <w:rsid w:val="00571E7A"/>
  </w:style>
  <w:style w:type="character" w:customStyle="1" w:styleId="numeros">
    <w:name w:val="numeros"/>
    <w:basedOn w:val="Fontepargpadro"/>
    <w:rsid w:val="00117DA8"/>
  </w:style>
  <w:style w:type="character" w:customStyle="1" w:styleId="tj-historicoprocesso-texto-descricao">
    <w:name w:val="tj-historicoprocesso-texto-descricao"/>
    <w:basedOn w:val="Fontepargpadro"/>
    <w:rsid w:val="00117DA8"/>
  </w:style>
  <w:style w:type="paragraph" w:customStyle="1" w:styleId="text-muted">
    <w:name w:val="text-muted"/>
    <w:basedOn w:val="Normal"/>
    <w:rsid w:val="00117DA8"/>
    <w:pPr>
      <w:spacing w:before="100" w:beforeAutospacing="1" w:after="100" w:afterAutospacing="1"/>
      <w:jc w:val="left"/>
    </w:pPr>
    <w:rPr>
      <w:rFonts w:ascii="Times New Roman" w:hAnsi="Times New Roman"/>
      <w:color w:val="auto"/>
    </w:rPr>
  </w:style>
  <w:style w:type="character" w:customStyle="1" w:styleId="Ttulo2Char">
    <w:name w:val="Título 2 Char"/>
    <w:basedOn w:val="Fontepargpadro"/>
    <w:link w:val="Ttulo2"/>
    <w:uiPriority w:val="9"/>
    <w:rsid w:val="00DC4DE6"/>
    <w:rPr>
      <w:rFonts w:cs="Arial"/>
      <w:b/>
      <w:bCs/>
      <w:i/>
      <w:iCs/>
      <w:color w:val="000000"/>
      <w:sz w:val="28"/>
      <w:szCs w:val="28"/>
    </w:rPr>
  </w:style>
  <w:style w:type="character" w:customStyle="1" w:styleId="Ttulo3Char">
    <w:name w:val="Título 3 Char"/>
    <w:basedOn w:val="Fontepargpadro"/>
    <w:link w:val="Ttulo3"/>
    <w:uiPriority w:val="9"/>
    <w:rsid w:val="00DC4DE6"/>
    <w:rPr>
      <w:rFonts w:cs="Arial"/>
      <w:b/>
      <w:bCs/>
      <w:color w:val="000000"/>
      <w:sz w:val="26"/>
      <w:szCs w:val="26"/>
    </w:rPr>
  </w:style>
  <w:style w:type="character" w:customStyle="1" w:styleId="RecuodecorpodetextoChar">
    <w:name w:val="Recuo de corpo de texto Char"/>
    <w:basedOn w:val="Fontepargpadro"/>
    <w:link w:val="Recuodecorpodetexto"/>
    <w:uiPriority w:val="99"/>
    <w:semiHidden/>
    <w:rsid w:val="00DC4DE6"/>
    <w:rPr>
      <w:color w:val="000000"/>
      <w:sz w:val="24"/>
      <w:szCs w:val="24"/>
    </w:rPr>
  </w:style>
  <w:style w:type="character" w:customStyle="1" w:styleId="CorpodetextoChar">
    <w:name w:val="Corpo de texto Char"/>
    <w:basedOn w:val="Fontepargpadro"/>
    <w:link w:val="Corpodetexto"/>
    <w:uiPriority w:val="99"/>
    <w:semiHidden/>
    <w:rsid w:val="00DC4DE6"/>
    <w:rPr>
      <w:color w:val="000000"/>
      <w:sz w:val="24"/>
      <w:szCs w:val="24"/>
    </w:rPr>
  </w:style>
  <w:style w:type="character" w:customStyle="1" w:styleId="Recuodecorpodetexto2Char">
    <w:name w:val="Recuo de corpo de texto 2 Char"/>
    <w:basedOn w:val="Fontepargpadro"/>
    <w:link w:val="Recuodecorpodetexto2"/>
    <w:uiPriority w:val="99"/>
    <w:semiHidden/>
    <w:rsid w:val="00DC4DE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647">
      <w:bodyDiv w:val="1"/>
      <w:marLeft w:val="0"/>
      <w:marRight w:val="0"/>
      <w:marTop w:val="0"/>
      <w:marBottom w:val="0"/>
      <w:divBdr>
        <w:top w:val="none" w:sz="0" w:space="0" w:color="auto"/>
        <w:left w:val="none" w:sz="0" w:space="0" w:color="auto"/>
        <w:bottom w:val="none" w:sz="0" w:space="0" w:color="auto"/>
        <w:right w:val="none" w:sz="0" w:space="0" w:color="auto"/>
      </w:divBdr>
    </w:div>
    <w:div w:id="7761614">
      <w:bodyDiv w:val="1"/>
      <w:marLeft w:val="0"/>
      <w:marRight w:val="0"/>
      <w:marTop w:val="0"/>
      <w:marBottom w:val="0"/>
      <w:divBdr>
        <w:top w:val="none" w:sz="0" w:space="0" w:color="auto"/>
        <w:left w:val="none" w:sz="0" w:space="0" w:color="auto"/>
        <w:bottom w:val="none" w:sz="0" w:space="0" w:color="auto"/>
        <w:right w:val="none" w:sz="0" w:space="0" w:color="auto"/>
      </w:divBdr>
    </w:div>
    <w:div w:id="28646517">
      <w:bodyDiv w:val="1"/>
      <w:marLeft w:val="0"/>
      <w:marRight w:val="0"/>
      <w:marTop w:val="0"/>
      <w:marBottom w:val="0"/>
      <w:divBdr>
        <w:top w:val="none" w:sz="0" w:space="0" w:color="auto"/>
        <w:left w:val="none" w:sz="0" w:space="0" w:color="auto"/>
        <w:bottom w:val="none" w:sz="0" w:space="0" w:color="auto"/>
        <w:right w:val="none" w:sz="0" w:space="0" w:color="auto"/>
      </w:divBdr>
      <w:divsChild>
        <w:div w:id="1429539731">
          <w:marLeft w:val="0"/>
          <w:marRight w:val="0"/>
          <w:marTop w:val="0"/>
          <w:marBottom w:val="0"/>
          <w:divBdr>
            <w:top w:val="none" w:sz="0" w:space="0" w:color="auto"/>
            <w:left w:val="none" w:sz="0" w:space="0" w:color="auto"/>
            <w:bottom w:val="none" w:sz="0" w:space="0" w:color="auto"/>
            <w:right w:val="none" w:sz="0" w:space="0" w:color="auto"/>
          </w:divBdr>
        </w:div>
        <w:div w:id="265963839">
          <w:marLeft w:val="0"/>
          <w:marRight w:val="0"/>
          <w:marTop w:val="0"/>
          <w:marBottom w:val="0"/>
          <w:divBdr>
            <w:top w:val="none" w:sz="0" w:space="0" w:color="auto"/>
            <w:left w:val="none" w:sz="0" w:space="0" w:color="auto"/>
            <w:bottom w:val="none" w:sz="0" w:space="0" w:color="auto"/>
            <w:right w:val="none" w:sz="0" w:space="0" w:color="auto"/>
          </w:divBdr>
        </w:div>
      </w:divsChild>
    </w:div>
    <w:div w:id="32190790">
      <w:bodyDiv w:val="1"/>
      <w:marLeft w:val="0"/>
      <w:marRight w:val="0"/>
      <w:marTop w:val="0"/>
      <w:marBottom w:val="0"/>
      <w:divBdr>
        <w:top w:val="none" w:sz="0" w:space="0" w:color="auto"/>
        <w:left w:val="none" w:sz="0" w:space="0" w:color="auto"/>
        <w:bottom w:val="none" w:sz="0" w:space="0" w:color="auto"/>
        <w:right w:val="none" w:sz="0" w:space="0" w:color="auto"/>
      </w:divBdr>
    </w:div>
    <w:div w:id="35400720">
      <w:bodyDiv w:val="1"/>
      <w:marLeft w:val="0"/>
      <w:marRight w:val="0"/>
      <w:marTop w:val="0"/>
      <w:marBottom w:val="0"/>
      <w:divBdr>
        <w:top w:val="none" w:sz="0" w:space="0" w:color="auto"/>
        <w:left w:val="none" w:sz="0" w:space="0" w:color="auto"/>
        <w:bottom w:val="none" w:sz="0" w:space="0" w:color="auto"/>
        <w:right w:val="none" w:sz="0" w:space="0" w:color="auto"/>
      </w:divBdr>
    </w:div>
    <w:div w:id="48187609">
      <w:bodyDiv w:val="1"/>
      <w:marLeft w:val="0"/>
      <w:marRight w:val="0"/>
      <w:marTop w:val="0"/>
      <w:marBottom w:val="0"/>
      <w:divBdr>
        <w:top w:val="none" w:sz="0" w:space="0" w:color="auto"/>
        <w:left w:val="none" w:sz="0" w:space="0" w:color="auto"/>
        <w:bottom w:val="none" w:sz="0" w:space="0" w:color="auto"/>
        <w:right w:val="none" w:sz="0" w:space="0" w:color="auto"/>
      </w:divBdr>
      <w:divsChild>
        <w:div w:id="785471044">
          <w:marLeft w:val="0"/>
          <w:marRight w:val="0"/>
          <w:marTop w:val="0"/>
          <w:marBottom w:val="0"/>
          <w:divBdr>
            <w:top w:val="none" w:sz="0" w:space="0" w:color="auto"/>
            <w:left w:val="none" w:sz="0" w:space="0" w:color="auto"/>
            <w:bottom w:val="none" w:sz="0" w:space="0" w:color="auto"/>
            <w:right w:val="none" w:sz="0" w:space="0" w:color="auto"/>
          </w:divBdr>
        </w:div>
      </w:divsChild>
    </w:div>
    <w:div w:id="50466928">
      <w:bodyDiv w:val="1"/>
      <w:marLeft w:val="0"/>
      <w:marRight w:val="0"/>
      <w:marTop w:val="0"/>
      <w:marBottom w:val="0"/>
      <w:divBdr>
        <w:top w:val="none" w:sz="0" w:space="0" w:color="auto"/>
        <w:left w:val="none" w:sz="0" w:space="0" w:color="auto"/>
        <w:bottom w:val="none" w:sz="0" w:space="0" w:color="auto"/>
        <w:right w:val="none" w:sz="0" w:space="0" w:color="auto"/>
      </w:divBdr>
    </w:div>
    <w:div w:id="56510807">
      <w:bodyDiv w:val="1"/>
      <w:marLeft w:val="0"/>
      <w:marRight w:val="0"/>
      <w:marTop w:val="0"/>
      <w:marBottom w:val="0"/>
      <w:divBdr>
        <w:top w:val="none" w:sz="0" w:space="0" w:color="auto"/>
        <w:left w:val="none" w:sz="0" w:space="0" w:color="auto"/>
        <w:bottom w:val="none" w:sz="0" w:space="0" w:color="auto"/>
        <w:right w:val="none" w:sz="0" w:space="0" w:color="auto"/>
      </w:divBdr>
      <w:divsChild>
        <w:div w:id="1864828426">
          <w:marLeft w:val="60"/>
          <w:marRight w:val="60"/>
          <w:marTop w:val="60"/>
          <w:marBottom w:val="60"/>
          <w:divBdr>
            <w:top w:val="none" w:sz="0" w:space="0" w:color="auto"/>
            <w:left w:val="none" w:sz="0" w:space="0" w:color="auto"/>
            <w:bottom w:val="single" w:sz="6" w:space="3" w:color="auto"/>
            <w:right w:val="none" w:sz="0" w:space="0" w:color="auto"/>
          </w:divBdr>
        </w:div>
        <w:div w:id="895428786">
          <w:marLeft w:val="60"/>
          <w:marRight w:val="60"/>
          <w:marTop w:val="60"/>
          <w:marBottom w:val="60"/>
          <w:divBdr>
            <w:top w:val="none" w:sz="0" w:space="0" w:color="auto"/>
            <w:left w:val="none" w:sz="0" w:space="0" w:color="auto"/>
            <w:bottom w:val="single" w:sz="6" w:space="3" w:color="auto"/>
            <w:right w:val="none" w:sz="0" w:space="0" w:color="auto"/>
          </w:divBdr>
        </w:div>
        <w:div w:id="1310280443">
          <w:marLeft w:val="60"/>
          <w:marRight w:val="60"/>
          <w:marTop w:val="60"/>
          <w:marBottom w:val="60"/>
          <w:divBdr>
            <w:top w:val="none" w:sz="0" w:space="0" w:color="auto"/>
            <w:left w:val="none" w:sz="0" w:space="0" w:color="auto"/>
            <w:bottom w:val="single" w:sz="6" w:space="3" w:color="auto"/>
            <w:right w:val="none" w:sz="0" w:space="0" w:color="auto"/>
          </w:divBdr>
        </w:div>
        <w:div w:id="740642618">
          <w:marLeft w:val="60"/>
          <w:marRight w:val="60"/>
          <w:marTop w:val="60"/>
          <w:marBottom w:val="60"/>
          <w:divBdr>
            <w:top w:val="none" w:sz="0" w:space="0" w:color="auto"/>
            <w:left w:val="none" w:sz="0" w:space="0" w:color="auto"/>
            <w:bottom w:val="single" w:sz="6" w:space="3" w:color="auto"/>
            <w:right w:val="none" w:sz="0" w:space="0" w:color="auto"/>
          </w:divBdr>
        </w:div>
        <w:div w:id="89350256">
          <w:marLeft w:val="60"/>
          <w:marRight w:val="60"/>
          <w:marTop w:val="60"/>
          <w:marBottom w:val="60"/>
          <w:divBdr>
            <w:top w:val="none" w:sz="0" w:space="0" w:color="auto"/>
            <w:left w:val="none" w:sz="0" w:space="0" w:color="auto"/>
            <w:bottom w:val="single" w:sz="6" w:space="3" w:color="auto"/>
            <w:right w:val="none" w:sz="0" w:space="0" w:color="auto"/>
          </w:divBdr>
        </w:div>
        <w:div w:id="1485049292">
          <w:marLeft w:val="60"/>
          <w:marRight w:val="60"/>
          <w:marTop w:val="60"/>
          <w:marBottom w:val="60"/>
          <w:divBdr>
            <w:top w:val="none" w:sz="0" w:space="0" w:color="auto"/>
            <w:left w:val="none" w:sz="0" w:space="0" w:color="auto"/>
            <w:bottom w:val="single" w:sz="6" w:space="3" w:color="auto"/>
            <w:right w:val="none" w:sz="0" w:space="0" w:color="auto"/>
          </w:divBdr>
        </w:div>
        <w:div w:id="1397699668">
          <w:marLeft w:val="60"/>
          <w:marRight w:val="60"/>
          <w:marTop w:val="60"/>
          <w:marBottom w:val="60"/>
          <w:divBdr>
            <w:top w:val="none" w:sz="0" w:space="0" w:color="auto"/>
            <w:left w:val="none" w:sz="0" w:space="0" w:color="auto"/>
            <w:bottom w:val="single" w:sz="6" w:space="3" w:color="auto"/>
            <w:right w:val="none" w:sz="0" w:space="0" w:color="auto"/>
          </w:divBdr>
        </w:div>
      </w:divsChild>
    </w:div>
    <w:div w:id="57016378">
      <w:bodyDiv w:val="1"/>
      <w:marLeft w:val="0"/>
      <w:marRight w:val="0"/>
      <w:marTop w:val="0"/>
      <w:marBottom w:val="0"/>
      <w:divBdr>
        <w:top w:val="none" w:sz="0" w:space="0" w:color="auto"/>
        <w:left w:val="none" w:sz="0" w:space="0" w:color="auto"/>
        <w:bottom w:val="none" w:sz="0" w:space="0" w:color="auto"/>
        <w:right w:val="none" w:sz="0" w:space="0" w:color="auto"/>
      </w:divBdr>
      <w:divsChild>
        <w:div w:id="2090344810">
          <w:marLeft w:val="0"/>
          <w:marRight w:val="0"/>
          <w:marTop w:val="0"/>
          <w:marBottom w:val="0"/>
          <w:divBdr>
            <w:top w:val="none" w:sz="0" w:space="0" w:color="auto"/>
            <w:left w:val="none" w:sz="0" w:space="0" w:color="auto"/>
            <w:bottom w:val="none" w:sz="0" w:space="0" w:color="auto"/>
            <w:right w:val="none" w:sz="0" w:space="0" w:color="auto"/>
          </w:divBdr>
          <w:divsChild>
            <w:div w:id="323507282">
              <w:marLeft w:val="0"/>
              <w:marRight w:val="0"/>
              <w:marTop w:val="0"/>
              <w:marBottom w:val="0"/>
              <w:divBdr>
                <w:top w:val="none" w:sz="0" w:space="0" w:color="auto"/>
                <w:left w:val="none" w:sz="0" w:space="0" w:color="auto"/>
                <w:bottom w:val="none" w:sz="0" w:space="0" w:color="auto"/>
                <w:right w:val="none" w:sz="0" w:space="0" w:color="auto"/>
              </w:divBdr>
            </w:div>
            <w:div w:id="2013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61">
      <w:bodyDiv w:val="1"/>
      <w:marLeft w:val="0"/>
      <w:marRight w:val="0"/>
      <w:marTop w:val="0"/>
      <w:marBottom w:val="0"/>
      <w:divBdr>
        <w:top w:val="none" w:sz="0" w:space="0" w:color="auto"/>
        <w:left w:val="none" w:sz="0" w:space="0" w:color="auto"/>
        <w:bottom w:val="none" w:sz="0" w:space="0" w:color="auto"/>
        <w:right w:val="none" w:sz="0" w:space="0" w:color="auto"/>
      </w:divBdr>
    </w:div>
    <w:div w:id="59601089">
      <w:bodyDiv w:val="1"/>
      <w:marLeft w:val="0"/>
      <w:marRight w:val="0"/>
      <w:marTop w:val="0"/>
      <w:marBottom w:val="0"/>
      <w:divBdr>
        <w:top w:val="none" w:sz="0" w:space="0" w:color="auto"/>
        <w:left w:val="none" w:sz="0" w:space="0" w:color="auto"/>
        <w:bottom w:val="none" w:sz="0" w:space="0" w:color="auto"/>
        <w:right w:val="none" w:sz="0" w:space="0" w:color="auto"/>
      </w:divBdr>
    </w:div>
    <w:div w:id="61026812">
      <w:bodyDiv w:val="1"/>
      <w:marLeft w:val="0"/>
      <w:marRight w:val="0"/>
      <w:marTop w:val="0"/>
      <w:marBottom w:val="0"/>
      <w:divBdr>
        <w:top w:val="none" w:sz="0" w:space="0" w:color="auto"/>
        <w:left w:val="none" w:sz="0" w:space="0" w:color="auto"/>
        <w:bottom w:val="none" w:sz="0" w:space="0" w:color="auto"/>
        <w:right w:val="none" w:sz="0" w:space="0" w:color="auto"/>
      </w:divBdr>
    </w:div>
    <w:div w:id="61176029">
      <w:bodyDiv w:val="1"/>
      <w:marLeft w:val="0"/>
      <w:marRight w:val="0"/>
      <w:marTop w:val="0"/>
      <w:marBottom w:val="0"/>
      <w:divBdr>
        <w:top w:val="none" w:sz="0" w:space="0" w:color="auto"/>
        <w:left w:val="none" w:sz="0" w:space="0" w:color="auto"/>
        <w:bottom w:val="none" w:sz="0" w:space="0" w:color="auto"/>
        <w:right w:val="none" w:sz="0" w:space="0" w:color="auto"/>
      </w:divBdr>
    </w:div>
    <w:div w:id="61564954">
      <w:bodyDiv w:val="1"/>
      <w:marLeft w:val="0"/>
      <w:marRight w:val="0"/>
      <w:marTop w:val="0"/>
      <w:marBottom w:val="0"/>
      <w:divBdr>
        <w:top w:val="none" w:sz="0" w:space="0" w:color="auto"/>
        <w:left w:val="none" w:sz="0" w:space="0" w:color="auto"/>
        <w:bottom w:val="none" w:sz="0" w:space="0" w:color="auto"/>
        <w:right w:val="none" w:sz="0" w:space="0" w:color="auto"/>
      </w:divBdr>
    </w:div>
    <w:div w:id="62726141">
      <w:bodyDiv w:val="1"/>
      <w:marLeft w:val="0"/>
      <w:marRight w:val="0"/>
      <w:marTop w:val="0"/>
      <w:marBottom w:val="0"/>
      <w:divBdr>
        <w:top w:val="none" w:sz="0" w:space="0" w:color="auto"/>
        <w:left w:val="none" w:sz="0" w:space="0" w:color="auto"/>
        <w:bottom w:val="none" w:sz="0" w:space="0" w:color="auto"/>
        <w:right w:val="none" w:sz="0" w:space="0" w:color="auto"/>
      </w:divBdr>
      <w:divsChild>
        <w:div w:id="284047686">
          <w:marLeft w:val="0"/>
          <w:marRight w:val="0"/>
          <w:marTop w:val="0"/>
          <w:marBottom w:val="0"/>
          <w:divBdr>
            <w:top w:val="none" w:sz="0" w:space="0" w:color="auto"/>
            <w:left w:val="none" w:sz="0" w:space="0" w:color="auto"/>
            <w:bottom w:val="none" w:sz="0" w:space="0" w:color="auto"/>
            <w:right w:val="none" w:sz="0" w:space="0" w:color="auto"/>
          </w:divBdr>
        </w:div>
        <w:div w:id="1154877367">
          <w:marLeft w:val="0"/>
          <w:marRight w:val="0"/>
          <w:marTop w:val="0"/>
          <w:marBottom w:val="0"/>
          <w:divBdr>
            <w:top w:val="none" w:sz="0" w:space="0" w:color="auto"/>
            <w:left w:val="none" w:sz="0" w:space="0" w:color="auto"/>
            <w:bottom w:val="none" w:sz="0" w:space="0" w:color="auto"/>
            <w:right w:val="none" w:sz="0" w:space="0" w:color="auto"/>
          </w:divBdr>
        </w:div>
      </w:divsChild>
    </w:div>
    <w:div w:id="644500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84">
          <w:marLeft w:val="0"/>
          <w:marRight w:val="0"/>
          <w:marTop w:val="0"/>
          <w:marBottom w:val="0"/>
          <w:divBdr>
            <w:top w:val="none" w:sz="0" w:space="0" w:color="auto"/>
            <w:left w:val="none" w:sz="0" w:space="0" w:color="auto"/>
            <w:bottom w:val="none" w:sz="0" w:space="0" w:color="auto"/>
            <w:right w:val="none" w:sz="0" w:space="0" w:color="auto"/>
          </w:divBdr>
        </w:div>
      </w:divsChild>
    </w:div>
    <w:div w:id="69010048">
      <w:bodyDiv w:val="1"/>
      <w:marLeft w:val="0"/>
      <w:marRight w:val="0"/>
      <w:marTop w:val="0"/>
      <w:marBottom w:val="0"/>
      <w:divBdr>
        <w:top w:val="none" w:sz="0" w:space="0" w:color="auto"/>
        <w:left w:val="none" w:sz="0" w:space="0" w:color="auto"/>
        <w:bottom w:val="none" w:sz="0" w:space="0" w:color="auto"/>
        <w:right w:val="none" w:sz="0" w:space="0" w:color="auto"/>
      </w:divBdr>
      <w:divsChild>
        <w:div w:id="335768041">
          <w:marLeft w:val="0"/>
          <w:marRight w:val="0"/>
          <w:marTop w:val="0"/>
          <w:marBottom w:val="0"/>
          <w:divBdr>
            <w:top w:val="none" w:sz="0" w:space="0" w:color="auto"/>
            <w:left w:val="none" w:sz="0" w:space="0" w:color="auto"/>
            <w:bottom w:val="none" w:sz="0" w:space="0" w:color="auto"/>
            <w:right w:val="none" w:sz="0" w:space="0" w:color="auto"/>
          </w:divBdr>
        </w:div>
        <w:div w:id="1008942738">
          <w:marLeft w:val="0"/>
          <w:marRight w:val="0"/>
          <w:marTop w:val="0"/>
          <w:marBottom w:val="0"/>
          <w:divBdr>
            <w:top w:val="none" w:sz="0" w:space="0" w:color="auto"/>
            <w:left w:val="none" w:sz="0" w:space="0" w:color="auto"/>
            <w:bottom w:val="none" w:sz="0" w:space="0" w:color="auto"/>
            <w:right w:val="none" w:sz="0" w:space="0" w:color="auto"/>
          </w:divBdr>
        </w:div>
      </w:divsChild>
    </w:div>
    <w:div w:id="73168479">
      <w:bodyDiv w:val="1"/>
      <w:marLeft w:val="0"/>
      <w:marRight w:val="0"/>
      <w:marTop w:val="0"/>
      <w:marBottom w:val="0"/>
      <w:divBdr>
        <w:top w:val="none" w:sz="0" w:space="0" w:color="auto"/>
        <w:left w:val="none" w:sz="0" w:space="0" w:color="auto"/>
        <w:bottom w:val="none" w:sz="0" w:space="0" w:color="auto"/>
        <w:right w:val="none" w:sz="0" w:space="0" w:color="auto"/>
      </w:divBdr>
    </w:div>
    <w:div w:id="74783014">
      <w:bodyDiv w:val="1"/>
      <w:marLeft w:val="0"/>
      <w:marRight w:val="0"/>
      <w:marTop w:val="0"/>
      <w:marBottom w:val="0"/>
      <w:divBdr>
        <w:top w:val="none" w:sz="0" w:space="0" w:color="auto"/>
        <w:left w:val="none" w:sz="0" w:space="0" w:color="auto"/>
        <w:bottom w:val="none" w:sz="0" w:space="0" w:color="auto"/>
        <w:right w:val="none" w:sz="0" w:space="0" w:color="auto"/>
      </w:divBdr>
      <w:divsChild>
        <w:div w:id="1533574621">
          <w:marLeft w:val="60"/>
          <w:marRight w:val="60"/>
          <w:marTop w:val="60"/>
          <w:marBottom w:val="60"/>
          <w:divBdr>
            <w:top w:val="none" w:sz="0" w:space="0" w:color="auto"/>
            <w:left w:val="none" w:sz="0" w:space="0" w:color="auto"/>
            <w:bottom w:val="single" w:sz="6" w:space="3" w:color="auto"/>
            <w:right w:val="none" w:sz="0" w:space="0" w:color="auto"/>
          </w:divBdr>
        </w:div>
        <w:div w:id="782501461">
          <w:marLeft w:val="60"/>
          <w:marRight w:val="60"/>
          <w:marTop w:val="60"/>
          <w:marBottom w:val="60"/>
          <w:divBdr>
            <w:top w:val="none" w:sz="0" w:space="0" w:color="auto"/>
            <w:left w:val="none" w:sz="0" w:space="0" w:color="auto"/>
            <w:bottom w:val="single" w:sz="6" w:space="3" w:color="auto"/>
            <w:right w:val="none" w:sz="0" w:space="0" w:color="auto"/>
          </w:divBdr>
        </w:div>
      </w:divsChild>
    </w:div>
    <w:div w:id="77409795">
      <w:bodyDiv w:val="1"/>
      <w:marLeft w:val="0"/>
      <w:marRight w:val="0"/>
      <w:marTop w:val="0"/>
      <w:marBottom w:val="0"/>
      <w:divBdr>
        <w:top w:val="none" w:sz="0" w:space="0" w:color="auto"/>
        <w:left w:val="none" w:sz="0" w:space="0" w:color="auto"/>
        <w:bottom w:val="none" w:sz="0" w:space="0" w:color="auto"/>
        <w:right w:val="none" w:sz="0" w:space="0" w:color="auto"/>
      </w:divBdr>
      <w:divsChild>
        <w:div w:id="465123469">
          <w:marLeft w:val="60"/>
          <w:marRight w:val="60"/>
          <w:marTop w:val="60"/>
          <w:marBottom w:val="60"/>
          <w:divBdr>
            <w:top w:val="none" w:sz="0" w:space="0" w:color="auto"/>
            <w:left w:val="none" w:sz="0" w:space="0" w:color="auto"/>
            <w:bottom w:val="single" w:sz="6" w:space="3" w:color="auto"/>
            <w:right w:val="none" w:sz="0" w:space="0" w:color="auto"/>
          </w:divBdr>
        </w:div>
        <w:div w:id="234121564">
          <w:marLeft w:val="60"/>
          <w:marRight w:val="60"/>
          <w:marTop w:val="60"/>
          <w:marBottom w:val="60"/>
          <w:divBdr>
            <w:top w:val="none" w:sz="0" w:space="0" w:color="auto"/>
            <w:left w:val="none" w:sz="0" w:space="0" w:color="auto"/>
            <w:bottom w:val="single" w:sz="6" w:space="3" w:color="auto"/>
            <w:right w:val="none" w:sz="0" w:space="0" w:color="auto"/>
          </w:divBdr>
        </w:div>
        <w:div w:id="682247152">
          <w:marLeft w:val="60"/>
          <w:marRight w:val="60"/>
          <w:marTop w:val="60"/>
          <w:marBottom w:val="60"/>
          <w:divBdr>
            <w:top w:val="none" w:sz="0" w:space="0" w:color="auto"/>
            <w:left w:val="none" w:sz="0" w:space="0" w:color="auto"/>
            <w:bottom w:val="single" w:sz="6" w:space="3" w:color="auto"/>
            <w:right w:val="none" w:sz="0" w:space="0" w:color="auto"/>
          </w:divBdr>
        </w:div>
        <w:div w:id="1945645304">
          <w:marLeft w:val="60"/>
          <w:marRight w:val="60"/>
          <w:marTop w:val="60"/>
          <w:marBottom w:val="60"/>
          <w:divBdr>
            <w:top w:val="none" w:sz="0" w:space="0" w:color="auto"/>
            <w:left w:val="none" w:sz="0" w:space="0" w:color="auto"/>
            <w:bottom w:val="single" w:sz="6" w:space="3" w:color="auto"/>
            <w:right w:val="none" w:sz="0" w:space="0" w:color="auto"/>
          </w:divBdr>
        </w:div>
        <w:div w:id="825318145">
          <w:marLeft w:val="60"/>
          <w:marRight w:val="60"/>
          <w:marTop w:val="60"/>
          <w:marBottom w:val="60"/>
          <w:divBdr>
            <w:top w:val="none" w:sz="0" w:space="0" w:color="auto"/>
            <w:left w:val="none" w:sz="0" w:space="0" w:color="auto"/>
            <w:bottom w:val="single" w:sz="6" w:space="3" w:color="auto"/>
            <w:right w:val="none" w:sz="0" w:space="0" w:color="auto"/>
          </w:divBdr>
        </w:div>
        <w:div w:id="1412501690">
          <w:marLeft w:val="60"/>
          <w:marRight w:val="60"/>
          <w:marTop w:val="60"/>
          <w:marBottom w:val="60"/>
          <w:divBdr>
            <w:top w:val="none" w:sz="0" w:space="0" w:color="auto"/>
            <w:left w:val="none" w:sz="0" w:space="0" w:color="auto"/>
            <w:bottom w:val="single" w:sz="6" w:space="3" w:color="auto"/>
            <w:right w:val="none" w:sz="0" w:space="0" w:color="auto"/>
          </w:divBdr>
        </w:div>
        <w:div w:id="712190412">
          <w:marLeft w:val="60"/>
          <w:marRight w:val="60"/>
          <w:marTop w:val="60"/>
          <w:marBottom w:val="60"/>
          <w:divBdr>
            <w:top w:val="none" w:sz="0" w:space="0" w:color="auto"/>
            <w:left w:val="none" w:sz="0" w:space="0" w:color="auto"/>
            <w:bottom w:val="single" w:sz="6" w:space="3" w:color="auto"/>
            <w:right w:val="none" w:sz="0" w:space="0" w:color="auto"/>
          </w:divBdr>
        </w:div>
      </w:divsChild>
    </w:div>
    <w:div w:id="80031299">
      <w:bodyDiv w:val="1"/>
      <w:marLeft w:val="0"/>
      <w:marRight w:val="0"/>
      <w:marTop w:val="0"/>
      <w:marBottom w:val="0"/>
      <w:divBdr>
        <w:top w:val="none" w:sz="0" w:space="0" w:color="auto"/>
        <w:left w:val="none" w:sz="0" w:space="0" w:color="auto"/>
        <w:bottom w:val="none" w:sz="0" w:space="0" w:color="auto"/>
        <w:right w:val="none" w:sz="0" w:space="0" w:color="auto"/>
      </w:divBdr>
      <w:divsChild>
        <w:div w:id="892934783">
          <w:marLeft w:val="0"/>
          <w:marRight w:val="0"/>
          <w:marTop w:val="0"/>
          <w:marBottom w:val="0"/>
          <w:divBdr>
            <w:top w:val="none" w:sz="0" w:space="0" w:color="auto"/>
            <w:left w:val="none" w:sz="0" w:space="0" w:color="auto"/>
            <w:bottom w:val="none" w:sz="0" w:space="0" w:color="auto"/>
            <w:right w:val="none" w:sz="0" w:space="0" w:color="auto"/>
          </w:divBdr>
        </w:div>
      </w:divsChild>
    </w:div>
    <w:div w:id="92937528">
      <w:bodyDiv w:val="1"/>
      <w:marLeft w:val="0"/>
      <w:marRight w:val="0"/>
      <w:marTop w:val="0"/>
      <w:marBottom w:val="0"/>
      <w:divBdr>
        <w:top w:val="none" w:sz="0" w:space="0" w:color="auto"/>
        <w:left w:val="none" w:sz="0" w:space="0" w:color="auto"/>
        <w:bottom w:val="none" w:sz="0" w:space="0" w:color="auto"/>
        <w:right w:val="none" w:sz="0" w:space="0" w:color="auto"/>
      </w:divBdr>
    </w:div>
    <w:div w:id="95254549">
      <w:bodyDiv w:val="1"/>
      <w:marLeft w:val="0"/>
      <w:marRight w:val="0"/>
      <w:marTop w:val="0"/>
      <w:marBottom w:val="0"/>
      <w:divBdr>
        <w:top w:val="none" w:sz="0" w:space="0" w:color="auto"/>
        <w:left w:val="none" w:sz="0" w:space="0" w:color="auto"/>
        <w:bottom w:val="none" w:sz="0" w:space="0" w:color="auto"/>
        <w:right w:val="none" w:sz="0" w:space="0" w:color="auto"/>
      </w:divBdr>
    </w:div>
    <w:div w:id="124198081">
      <w:bodyDiv w:val="1"/>
      <w:marLeft w:val="0"/>
      <w:marRight w:val="0"/>
      <w:marTop w:val="0"/>
      <w:marBottom w:val="0"/>
      <w:divBdr>
        <w:top w:val="none" w:sz="0" w:space="0" w:color="auto"/>
        <w:left w:val="none" w:sz="0" w:space="0" w:color="auto"/>
        <w:bottom w:val="none" w:sz="0" w:space="0" w:color="auto"/>
        <w:right w:val="none" w:sz="0" w:space="0" w:color="auto"/>
      </w:divBdr>
      <w:divsChild>
        <w:div w:id="691105064">
          <w:marLeft w:val="60"/>
          <w:marRight w:val="60"/>
          <w:marTop w:val="60"/>
          <w:marBottom w:val="60"/>
          <w:divBdr>
            <w:top w:val="none" w:sz="0" w:space="0" w:color="auto"/>
            <w:left w:val="none" w:sz="0" w:space="0" w:color="auto"/>
            <w:bottom w:val="single" w:sz="6" w:space="3" w:color="auto"/>
            <w:right w:val="none" w:sz="0" w:space="0" w:color="auto"/>
          </w:divBdr>
        </w:div>
        <w:div w:id="858466089">
          <w:marLeft w:val="60"/>
          <w:marRight w:val="60"/>
          <w:marTop w:val="60"/>
          <w:marBottom w:val="60"/>
          <w:divBdr>
            <w:top w:val="none" w:sz="0" w:space="0" w:color="auto"/>
            <w:left w:val="none" w:sz="0" w:space="0" w:color="auto"/>
            <w:bottom w:val="single" w:sz="6" w:space="3" w:color="auto"/>
            <w:right w:val="none" w:sz="0" w:space="0" w:color="auto"/>
          </w:divBdr>
        </w:div>
        <w:div w:id="1769933034">
          <w:marLeft w:val="60"/>
          <w:marRight w:val="60"/>
          <w:marTop w:val="60"/>
          <w:marBottom w:val="60"/>
          <w:divBdr>
            <w:top w:val="none" w:sz="0" w:space="0" w:color="auto"/>
            <w:left w:val="none" w:sz="0" w:space="0" w:color="auto"/>
            <w:bottom w:val="single" w:sz="6" w:space="3" w:color="auto"/>
            <w:right w:val="none" w:sz="0" w:space="0" w:color="auto"/>
          </w:divBdr>
        </w:div>
      </w:divsChild>
    </w:div>
    <w:div w:id="130245984">
      <w:bodyDiv w:val="1"/>
      <w:marLeft w:val="0"/>
      <w:marRight w:val="0"/>
      <w:marTop w:val="0"/>
      <w:marBottom w:val="0"/>
      <w:divBdr>
        <w:top w:val="none" w:sz="0" w:space="0" w:color="auto"/>
        <w:left w:val="none" w:sz="0" w:space="0" w:color="auto"/>
        <w:bottom w:val="none" w:sz="0" w:space="0" w:color="auto"/>
        <w:right w:val="none" w:sz="0" w:space="0" w:color="auto"/>
      </w:divBdr>
    </w:div>
    <w:div w:id="140732543">
      <w:bodyDiv w:val="1"/>
      <w:marLeft w:val="0"/>
      <w:marRight w:val="0"/>
      <w:marTop w:val="0"/>
      <w:marBottom w:val="0"/>
      <w:divBdr>
        <w:top w:val="none" w:sz="0" w:space="0" w:color="auto"/>
        <w:left w:val="none" w:sz="0" w:space="0" w:color="auto"/>
        <w:bottom w:val="none" w:sz="0" w:space="0" w:color="auto"/>
        <w:right w:val="none" w:sz="0" w:space="0" w:color="auto"/>
      </w:divBdr>
    </w:div>
    <w:div w:id="150217362">
      <w:bodyDiv w:val="1"/>
      <w:marLeft w:val="0"/>
      <w:marRight w:val="0"/>
      <w:marTop w:val="0"/>
      <w:marBottom w:val="0"/>
      <w:divBdr>
        <w:top w:val="none" w:sz="0" w:space="0" w:color="auto"/>
        <w:left w:val="none" w:sz="0" w:space="0" w:color="auto"/>
        <w:bottom w:val="none" w:sz="0" w:space="0" w:color="auto"/>
        <w:right w:val="none" w:sz="0" w:space="0" w:color="auto"/>
      </w:divBdr>
    </w:div>
    <w:div w:id="154804394">
      <w:bodyDiv w:val="1"/>
      <w:marLeft w:val="0"/>
      <w:marRight w:val="0"/>
      <w:marTop w:val="0"/>
      <w:marBottom w:val="0"/>
      <w:divBdr>
        <w:top w:val="none" w:sz="0" w:space="0" w:color="auto"/>
        <w:left w:val="none" w:sz="0" w:space="0" w:color="auto"/>
        <w:bottom w:val="none" w:sz="0" w:space="0" w:color="auto"/>
        <w:right w:val="none" w:sz="0" w:space="0" w:color="auto"/>
      </w:divBdr>
    </w:div>
    <w:div w:id="160464755">
      <w:bodyDiv w:val="1"/>
      <w:marLeft w:val="0"/>
      <w:marRight w:val="0"/>
      <w:marTop w:val="0"/>
      <w:marBottom w:val="0"/>
      <w:divBdr>
        <w:top w:val="none" w:sz="0" w:space="0" w:color="auto"/>
        <w:left w:val="none" w:sz="0" w:space="0" w:color="auto"/>
        <w:bottom w:val="none" w:sz="0" w:space="0" w:color="auto"/>
        <w:right w:val="none" w:sz="0" w:space="0" w:color="auto"/>
      </w:divBdr>
    </w:div>
    <w:div w:id="163713317">
      <w:bodyDiv w:val="1"/>
      <w:marLeft w:val="0"/>
      <w:marRight w:val="0"/>
      <w:marTop w:val="0"/>
      <w:marBottom w:val="0"/>
      <w:divBdr>
        <w:top w:val="none" w:sz="0" w:space="0" w:color="auto"/>
        <w:left w:val="none" w:sz="0" w:space="0" w:color="auto"/>
        <w:bottom w:val="none" w:sz="0" w:space="0" w:color="auto"/>
        <w:right w:val="none" w:sz="0" w:space="0" w:color="auto"/>
      </w:divBdr>
      <w:divsChild>
        <w:div w:id="1395084733">
          <w:marLeft w:val="0"/>
          <w:marRight w:val="0"/>
          <w:marTop w:val="0"/>
          <w:marBottom w:val="0"/>
          <w:divBdr>
            <w:top w:val="none" w:sz="0" w:space="0" w:color="auto"/>
            <w:left w:val="none" w:sz="0" w:space="0" w:color="auto"/>
            <w:bottom w:val="none" w:sz="0" w:space="0" w:color="auto"/>
            <w:right w:val="none" w:sz="0" w:space="0" w:color="auto"/>
          </w:divBdr>
        </w:div>
        <w:div w:id="2032952975">
          <w:marLeft w:val="0"/>
          <w:marRight w:val="0"/>
          <w:marTop w:val="0"/>
          <w:marBottom w:val="0"/>
          <w:divBdr>
            <w:top w:val="none" w:sz="0" w:space="0" w:color="auto"/>
            <w:left w:val="none" w:sz="0" w:space="0" w:color="auto"/>
            <w:bottom w:val="none" w:sz="0" w:space="0" w:color="auto"/>
            <w:right w:val="none" w:sz="0" w:space="0" w:color="auto"/>
          </w:divBdr>
        </w:div>
        <w:div w:id="624653423">
          <w:marLeft w:val="0"/>
          <w:marRight w:val="0"/>
          <w:marTop w:val="0"/>
          <w:marBottom w:val="0"/>
          <w:divBdr>
            <w:top w:val="none" w:sz="0" w:space="0" w:color="auto"/>
            <w:left w:val="none" w:sz="0" w:space="0" w:color="auto"/>
            <w:bottom w:val="none" w:sz="0" w:space="0" w:color="auto"/>
            <w:right w:val="none" w:sz="0" w:space="0" w:color="auto"/>
          </w:divBdr>
        </w:div>
        <w:div w:id="1826310726">
          <w:marLeft w:val="0"/>
          <w:marRight w:val="0"/>
          <w:marTop w:val="0"/>
          <w:marBottom w:val="0"/>
          <w:divBdr>
            <w:top w:val="none" w:sz="0" w:space="0" w:color="auto"/>
            <w:left w:val="none" w:sz="0" w:space="0" w:color="auto"/>
            <w:bottom w:val="none" w:sz="0" w:space="0" w:color="auto"/>
            <w:right w:val="none" w:sz="0" w:space="0" w:color="auto"/>
          </w:divBdr>
        </w:div>
      </w:divsChild>
    </w:div>
    <w:div w:id="172116086">
      <w:bodyDiv w:val="1"/>
      <w:marLeft w:val="0"/>
      <w:marRight w:val="0"/>
      <w:marTop w:val="0"/>
      <w:marBottom w:val="0"/>
      <w:divBdr>
        <w:top w:val="none" w:sz="0" w:space="0" w:color="auto"/>
        <w:left w:val="none" w:sz="0" w:space="0" w:color="auto"/>
        <w:bottom w:val="none" w:sz="0" w:space="0" w:color="auto"/>
        <w:right w:val="none" w:sz="0" w:space="0" w:color="auto"/>
      </w:divBdr>
      <w:divsChild>
        <w:div w:id="1911696684">
          <w:marLeft w:val="0"/>
          <w:marRight w:val="0"/>
          <w:marTop w:val="0"/>
          <w:marBottom w:val="0"/>
          <w:divBdr>
            <w:top w:val="none" w:sz="0" w:space="0" w:color="auto"/>
            <w:left w:val="none" w:sz="0" w:space="0" w:color="auto"/>
            <w:bottom w:val="none" w:sz="0" w:space="0" w:color="auto"/>
            <w:right w:val="none" w:sz="0" w:space="0" w:color="auto"/>
          </w:divBdr>
          <w:divsChild>
            <w:div w:id="803428388">
              <w:marLeft w:val="0"/>
              <w:marRight w:val="0"/>
              <w:marTop w:val="0"/>
              <w:marBottom w:val="0"/>
              <w:divBdr>
                <w:top w:val="none" w:sz="0" w:space="0" w:color="auto"/>
                <w:left w:val="none" w:sz="0" w:space="0" w:color="auto"/>
                <w:bottom w:val="none" w:sz="0" w:space="0" w:color="auto"/>
                <w:right w:val="none" w:sz="0" w:space="0" w:color="auto"/>
              </w:divBdr>
            </w:div>
            <w:div w:id="19083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778">
      <w:bodyDiv w:val="1"/>
      <w:marLeft w:val="0"/>
      <w:marRight w:val="0"/>
      <w:marTop w:val="0"/>
      <w:marBottom w:val="0"/>
      <w:divBdr>
        <w:top w:val="none" w:sz="0" w:space="0" w:color="auto"/>
        <w:left w:val="none" w:sz="0" w:space="0" w:color="auto"/>
        <w:bottom w:val="none" w:sz="0" w:space="0" w:color="auto"/>
        <w:right w:val="none" w:sz="0" w:space="0" w:color="auto"/>
      </w:divBdr>
    </w:div>
    <w:div w:id="192234821">
      <w:bodyDiv w:val="1"/>
      <w:marLeft w:val="0"/>
      <w:marRight w:val="0"/>
      <w:marTop w:val="0"/>
      <w:marBottom w:val="0"/>
      <w:divBdr>
        <w:top w:val="none" w:sz="0" w:space="0" w:color="auto"/>
        <w:left w:val="none" w:sz="0" w:space="0" w:color="auto"/>
        <w:bottom w:val="none" w:sz="0" w:space="0" w:color="auto"/>
        <w:right w:val="none" w:sz="0" w:space="0" w:color="auto"/>
      </w:divBdr>
      <w:divsChild>
        <w:div w:id="977809098">
          <w:marLeft w:val="0"/>
          <w:marRight w:val="0"/>
          <w:marTop w:val="0"/>
          <w:marBottom w:val="0"/>
          <w:divBdr>
            <w:top w:val="none" w:sz="0" w:space="0" w:color="auto"/>
            <w:left w:val="none" w:sz="0" w:space="0" w:color="auto"/>
            <w:bottom w:val="none" w:sz="0" w:space="0" w:color="auto"/>
            <w:right w:val="none" w:sz="0" w:space="0" w:color="auto"/>
          </w:divBdr>
        </w:div>
        <w:div w:id="481700514">
          <w:marLeft w:val="0"/>
          <w:marRight w:val="0"/>
          <w:marTop w:val="0"/>
          <w:marBottom w:val="0"/>
          <w:divBdr>
            <w:top w:val="none" w:sz="0" w:space="0" w:color="auto"/>
            <w:left w:val="none" w:sz="0" w:space="0" w:color="auto"/>
            <w:bottom w:val="none" w:sz="0" w:space="0" w:color="auto"/>
            <w:right w:val="none" w:sz="0" w:space="0" w:color="auto"/>
          </w:divBdr>
        </w:div>
      </w:divsChild>
    </w:div>
    <w:div w:id="205528391">
      <w:bodyDiv w:val="1"/>
      <w:marLeft w:val="0"/>
      <w:marRight w:val="0"/>
      <w:marTop w:val="0"/>
      <w:marBottom w:val="0"/>
      <w:divBdr>
        <w:top w:val="none" w:sz="0" w:space="0" w:color="auto"/>
        <w:left w:val="none" w:sz="0" w:space="0" w:color="auto"/>
        <w:bottom w:val="none" w:sz="0" w:space="0" w:color="auto"/>
        <w:right w:val="none" w:sz="0" w:space="0" w:color="auto"/>
      </w:divBdr>
      <w:divsChild>
        <w:div w:id="1041248483">
          <w:marLeft w:val="0"/>
          <w:marRight w:val="0"/>
          <w:marTop w:val="0"/>
          <w:marBottom w:val="0"/>
          <w:divBdr>
            <w:top w:val="none" w:sz="0" w:space="0" w:color="auto"/>
            <w:left w:val="none" w:sz="0" w:space="0" w:color="auto"/>
            <w:bottom w:val="none" w:sz="0" w:space="0" w:color="auto"/>
            <w:right w:val="none" w:sz="0" w:space="0" w:color="auto"/>
          </w:divBdr>
        </w:div>
        <w:div w:id="454108329">
          <w:marLeft w:val="0"/>
          <w:marRight w:val="0"/>
          <w:marTop w:val="0"/>
          <w:marBottom w:val="0"/>
          <w:divBdr>
            <w:top w:val="none" w:sz="0" w:space="0" w:color="auto"/>
            <w:left w:val="none" w:sz="0" w:space="0" w:color="auto"/>
            <w:bottom w:val="none" w:sz="0" w:space="0" w:color="auto"/>
            <w:right w:val="none" w:sz="0" w:space="0" w:color="auto"/>
          </w:divBdr>
        </w:div>
      </w:divsChild>
    </w:div>
    <w:div w:id="205920356">
      <w:bodyDiv w:val="1"/>
      <w:marLeft w:val="0"/>
      <w:marRight w:val="0"/>
      <w:marTop w:val="0"/>
      <w:marBottom w:val="0"/>
      <w:divBdr>
        <w:top w:val="none" w:sz="0" w:space="0" w:color="auto"/>
        <w:left w:val="none" w:sz="0" w:space="0" w:color="auto"/>
        <w:bottom w:val="none" w:sz="0" w:space="0" w:color="auto"/>
        <w:right w:val="none" w:sz="0" w:space="0" w:color="auto"/>
      </w:divBdr>
    </w:div>
    <w:div w:id="208495644">
      <w:bodyDiv w:val="1"/>
      <w:marLeft w:val="0"/>
      <w:marRight w:val="0"/>
      <w:marTop w:val="0"/>
      <w:marBottom w:val="0"/>
      <w:divBdr>
        <w:top w:val="none" w:sz="0" w:space="0" w:color="auto"/>
        <w:left w:val="none" w:sz="0" w:space="0" w:color="auto"/>
        <w:bottom w:val="none" w:sz="0" w:space="0" w:color="auto"/>
        <w:right w:val="none" w:sz="0" w:space="0" w:color="auto"/>
      </w:divBdr>
    </w:div>
    <w:div w:id="216094226">
      <w:bodyDiv w:val="1"/>
      <w:marLeft w:val="0"/>
      <w:marRight w:val="0"/>
      <w:marTop w:val="0"/>
      <w:marBottom w:val="0"/>
      <w:divBdr>
        <w:top w:val="none" w:sz="0" w:space="0" w:color="auto"/>
        <w:left w:val="none" w:sz="0" w:space="0" w:color="auto"/>
        <w:bottom w:val="none" w:sz="0" w:space="0" w:color="auto"/>
        <w:right w:val="none" w:sz="0" w:space="0" w:color="auto"/>
      </w:divBdr>
    </w:div>
    <w:div w:id="226383557">
      <w:bodyDiv w:val="1"/>
      <w:marLeft w:val="0"/>
      <w:marRight w:val="0"/>
      <w:marTop w:val="0"/>
      <w:marBottom w:val="0"/>
      <w:divBdr>
        <w:top w:val="none" w:sz="0" w:space="0" w:color="auto"/>
        <w:left w:val="none" w:sz="0" w:space="0" w:color="auto"/>
        <w:bottom w:val="none" w:sz="0" w:space="0" w:color="auto"/>
        <w:right w:val="none" w:sz="0" w:space="0" w:color="auto"/>
      </w:divBdr>
    </w:div>
    <w:div w:id="227420537">
      <w:bodyDiv w:val="1"/>
      <w:marLeft w:val="0"/>
      <w:marRight w:val="0"/>
      <w:marTop w:val="0"/>
      <w:marBottom w:val="0"/>
      <w:divBdr>
        <w:top w:val="none" w:sz="0" w:space="0" w:color="auto"/>
        <w:left w:val="none" w:sz="0" w:space="0" w:color="auto"/>
        <w:bottom w:val="none" w:sz="0" w:space="0" w:color="auto"/>
        <w:right w:val="none" w:sz="0" w:space="0" w:color="auto"/>
      </w:divBdr>
    </w:div>
    <w:div w:id="237053854">
      <w:bodyDiv w:val="1"/>
      <w:marLeft w:val="0"/>
      <w:marRight w:val="0"/>
      <w:marTop w:val="0"/>
      <w:marBottom w:val="0"/>
      <w:divBdr>
        <w:top w:val="none" w:sz="0" w:space="0" w:color="auto"/>
        <w:left w:val="none" w:sz="0" w:space="0" w:color="auto"/>
        <w:bottom w:val="none" w:sz="0" w:space="0" w:color="auto"/>
        <w:right w:val="none" w:sz="0" w:space="0" w:color="auto"/>
      </w:divBdr>
    </w:div>
    <w:div w:id="239366719">
      <w:bodyDiv w:val="1"/>
      <w:marLeft w:val="0"/>
      <w:marRight w:val="0"/>
      <w:marTop w:val="0"/>
      <w:marBottom w:val="0"/>
      <w:divBdr>
        <w:top w:val="none" w:sz="0" w:space="0" w:color="auto"/>
        <w:left w:val="none" w:sz="0" w:space="0" w:color="auto"/>
        <w:bottom w:val="none" w:sz="0" w:space="0" w:color="auto"/>
        <w:right w:val="none" w:sz="0" w:space="0" w:color="auto"/>
      </w:divBdr>
      <w:divsChild>
        <w:div w:id="18438170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10420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5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859371">
              <w:blockQuote w:val="1"/>
              <w:marLeft w:val="600"/>
              <w:marRight w:val="0"/>
              <w:marTop w:val="0"/>
              <w:marBottom w:val="0"/>
              <w:divBdr>
                <w:top w:val="none" w:sz="0" w:space="0" w:color="auto"/>
                <w:left w:val="none" w:sz="0" w:space="0" w:color="auto"/>
                <w:bottom w:val="none" w:sz="0" w:space="0" w:color="auto"/>
                <w:right w:val="none" w:sz="0" w:space="0" w:color="auto"/>
              </w:divBdr>
              <w:divsChild>
                <w:div w:id="300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1002">
          <w:blockQuote w:val="1"/>
          <w:marLeft w:val="600"/>
          <w:marRight w:val="0"/>
          <w:marTop w:val="0"/>
          <w:marBottom w:val="0"/>
          <w:divBdr>
            <w:top w:val="none" w:sz="0" w:space="0" w:color="auto"/>
            <w:left w:val="none" w:sz="0" w:space="0" w:color="auto"/>
            <w:bottom w:val="none" w:sz="0" w:space="0" w:color="auto"/>
            <w:right w:val="none" w:sz="0" w:space="0" w:color="auto"/>
          </w:divBdr>
          <w:divsChild>
            <w:div w:id="84898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05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60060">
      <w:bodyDiv w:val="1"/>
      <w:marLeft w:val="0"/>
      <w:marRight w:val="0"/>
      <w:marTop w:val="0"/>
      <w:marBottom w:val="0"/>
      <w:divBdr>
        <w:top w:val="none" w:sz="0" w:space="0" w:color="auto"/>
        <w:left w:val="none" w:sz="0" w:space="0" w:color="auto"/>
        <w:bottom w:val="none" w:sz="0" w:space="0" w:color="auto"/>
        <w:right w:val="none" w:sz="0" w:space="0" w:color="auto"/>
      </w:divBdr>
      <w:divsChild>
        <w:div w:id="157119533">
          <w:marLeft w:val="0"/>
          <w:marRight w:val="0"/>
          <w:marTop w:val="0"/>
          <w:marBottom w:val="0"/>
          <w:divBdr>
            <w:top w:val="none" w:sz="0" w:space="0" w:color="auto"/>
            <w:left w:val="none" w:sz="0" w:space="0" w:color="auto"/>
            <w:bottom w:val="none" w:sz="0" w:space="0" w:color="auto"/>
            <w:right w:val="none" w:sz="0" w:space="0" w:color="auto"/>
          </w:divBdr>
        </w:div>
      </w:divsChild>
    </w:div>
    <w:div w:id="246159909">
      <w:bodyDiv w:val="1"/>
      <w:marLeft w:val="0"/>
      <w:marRight w:val="0"/>
      <w:marTop w:val="0"/>
      <w:marBottom w:val="0"/>
      <w:divBdr>
        <w:top w:val="none" w:sz="0" w:space="0" w:color="auto"/>
        <w:left w:val="none" w:sz="0" w:space="0" w:color="auto"/>
        <w:bottom w:val="none" w:sz="0" w:space="0" w:color="auto"/>
        <w:right w:val="none" w:sz="0" w:space="0" w:color="auto"/>
      </w:divBdr>
    </w:div>
    <w:div w:id="253052977">
      <w:bodyDiv w:val="1"/>
      <w:marLeft w:val="0"/>
      <w:marRight w:val="0"/>
      <w:marTop w:val="0"/>
      <w:marBottom w:val="0"/>
      <w:divBdr>
        <w:top w:val="none" w:sz="0" w:space="0" w:color="auto"/>
        <w:left w:val="none" w:sz="0" w:space="0" w:color="auto"/>
        <w:bottom w:val="none" w:sz="0" w:space="0" w:color="auto"/>
        <w:right w:val="none" w:sz="0" w:space="0" w:color="auto"/>
      </w:divBdr>
      <w:divsChild>
        <w:div w:id="1578318507">
          <w:marLeft w:val="0"/>
          <w:marRight w:val="0"/>
          <w:marTop w:val="0"/>
          <w:marBottom w:val="0"/>
          <w:divBdr>
            <w:top w:val="none" w:sz="0" w:space="0" w:color="auto"/>
            <w:left w:val="none" w:sz="0" w:space="0" w:color="auto"/>
            <w:bottom w:val="none" w:sz="0" w:space="0" w:color="auto"/>
            <w:right w:val="none" w:sz="0" w:space="0" w:color="auto"/>
          </w:divBdr>
        </w:div>
        <w:div w:id="1533302477">
          <w:marLeft w:val="0"/>
          <w:marRight w:val="0"/>
          <w:marTop w:val="0"/>
          <w:marBottom w:val="0"/>
          <w:divBdr>
            <w:top w:val="none" w:sz="0" w:space="0" w:color="auto"/>
            <w:left w:val="none" w:sz="0" w:space="0" w:color="auto"/>
            <w:bottom w:val="none" w:sz="0" w:space="0" w:color="auto"/>
            <w:right w:val="none" w:sz="0" w:space="0" w:color="auto"/>
          </w:divBdr>
        </w:div>
      </w:divsChild>
    </w:div>
    <w:div w:id="254216629">
      <w:bodyDiv w:val="1"/>
      <w:marLeft w:val="0"/>
      <w:marRight w:val="0"/>
      <w:marTop w:val="0"/>
      <w:marBottom w:val="0"/>
      <w:divBdr>
        <w:top w:val="none" w:sz="0" w:space="0" w:color="auto"/>
        <w:left w:val="none" w:sz="0" w:space="0" w:color="auto"/>
        <w:bottom w:val="none" w:sz="0" w:space="0" w:color="auto"/>
        <w:right w:val="none" w:sz="0" w:space="0" w:color="auto"/>
      </w:divBdr>
    </w:div>
    <w:div w:id="259216403">
      <w:bodyDiv w:val="1"/>
      <w:marLeft w:val="0"/>
      <w:marRight w:val="0"/>
      <w:marTop w:val="0"/>
      <w:marBottom w:val="0"/>
      <w:divBdr>
        <w:top w:val="none" w:sz="0" w:space="0" w:color="auto"/>
        <w:left w:val="none" w:sz="0" w:space="0" w:color="auto"/>
        <w:bottom w:val="none" w:sz="0" w:space="0" w:color="auto"/>
        <w:right w:val="none" w:sz="0" w:space="0" w:color="auto"/>
      </w:divBdr>
    </w:div>
    <w:div w:id="259873686">
      <w:bodyDiv w:val="1"/>
      <w:marLeft w:val="0"/>
      <w:marRight w:val="0"/>
      <w:marTop w:val="0"/>
      <w:marBottom w:val="0"/>
      <w:divBdr>
        <w:top w:val="none" w:sz="0" w:space="0" w:color="auto"/>
        <w:left w:val="none" w:sz="0" w:space="0" w:color="auto"/>
        <w:bottom w:val="none" w:sz="0" w:space="0" w:color="auto"/>
        <w:right w:val="none" w:sz="0" w:space="0" w:color="auto"/>
      </w:divBdr>
    </w:div>
    <w:div w:id="269820656">
      <w:bodyDiv w:val="1"/>
      <w:marLeft w:val="0"/>
      <w:marRight w:val="0"/>
      <w:marTop w:val="0"/>
      <w:marBottom w:val="0"/>
      <w:divBdr>
        <w:top w:val="none" w:sz="0" w:space="0" w:color="auto"/>
        <w:left w:val="none" w:sz="0" w:space="0" w:color="auto"/>
        <w:bottom w:val="none" w:sz="0" w:space="0" w:color="auto"/>
        <w:right w:val="none" w:sz="0" w:space="0" w:color="auto"/>
      </w:divBdr>
    </w:div>
    <w:div w:id="275599763">
      <w:bodyDiv w:val="1"/>
      <w:marLeft w:val="0"/>
      <w:marRight w:val="0"/>
      <w:marTop w:val="0"/>
      <w:marBottom w:val="0"/>
      <w:divBdr>
        <w:top w:val="none" w:sz="0" w:space="0" w:color="auto"/>
        <w:left w:val="none" w:sz="0" w:space="0" w:color="auto"/>
        <w:bottom w:val="none" w:sz="0" w:space="0" w:color="auto"/>
        <w:right w:val="none" w:sz="0" w:space="0" w:color="auto"/>
      </w:divBdr>
      <w:divsChild>
        <w:div w:id="197351344">
          <w:marLeft w:val="60"/>
          <w:marRight w:val="60"/>
          <w:marTop w:val="60"/>
          <w:marBottom w:val="60"/>
          <w:divBdr>
            <w:top w:val="none" w:sz="0" w:space="0" w:color="auto"/>
            <w:left w:val="none" w:sz="0" w:space="0" w:color="auto"/>
            <w:bottom w:val="single" w:sz="6" w:space="3" w:color="auto"/>
            <w:right w:val="none" w:sz="0" w:space="0" w:color="auto"/>
          </w:divBdr>
        </w:div>
        <w:div w:id="347997199">
          <w:marLeft w:val="60"/>
          <w:marRight w:val="60"/>
          <w:marTop w:val="60"/>
          <w:marBottom w:val="60"/>
          <w:divBdr>
            <w:top w:val="none" w:sz="0" w:space="0" w:color="auto"/>
            <w:left w:val="none" w:sz="0" w:space="0" w:color="auto"/>
            <w:bottom w:val="single" w:sz="6" w:space="3" w:color="auto"/>
            <w:right w:val="none" w:sz="0" w:space="0" w:color="auto"/>
          </w:divBdr>
        </w:div>
        <w:div w:id="1221402242">
          <w:marLeft w:val="60"/>
          <w:marRight w:val="60"/>
          <w:marTop w:val="60"/>
          <w:marBottom w:val="60"/>
          <w:divBdr>
            <w:top w:val="none" w:sz="0" w:space="0" w:color="auto"/>
            <w:left w:val="none" w:sz="0" w:space="0" w:color="auto"/>
            <w:bottom w:val="single" w:sz="6" w:space="3" w:color="auto"/>
            <w:right w:val="none" w:sz="0" w:space="0" w:color="auto"/>
          </w:divBdr>
        </w:div>
        <w:div w:id="1853958101">
          <w:marLeft w:val="60"/>
          <w:marRight w:val="60"/>
          <w:marTop w:val="60"/>
          <w:marBottom w:val="60"/>
          <w:divBdr>
            <w:top w:val="none" w:sz="0" w:space="0" w:color="auto"/>
            <w:left w:val="none" w:sz="0" w:space="0" w:color="auto"/>
            <w:bottom w:val="single" w:sz="6" w:space="3" w:color="auto"/>
            <w:right w:val="none" w:sz="0" w:space="0" w:color="auto"/>
          </w:divBdr>
        </w:div>
        <w:div w:id="592275609">
          <w:marLeft w:val="60"/>
          <w:marRight w:val="60"/>
          <w:marTop w:val="60"/>
          <w:marBottom w:val="60"/>
          <w:divBdr>
            <w:top w:val="none" w:sz="0" w:space="0" w:color="auto"/>
            <w:left w:val="none" w:sz="0" w:space="0" w:color="auto"/>
            <w:bottom w:val="single" w:sz="6" w:space="3" w:color="auto"/>
            <w:right w:val="none" w:sz="0" w:space="0" w:color="auto"/>
          </w:divBdr>
        </w:div>
        <w:div w:id="1817456944">
          <w:marLeft w:val="60"/>
          <w:marRight w:val="60"/>
          <w:marTop w:val="60"/>
          <w:marBottom w:val="60"/>
          <w:divBdr>
            <w:top w:val="none" w:sz="0" w:space="0" w:color="auto"/>
            <w:left w:val="none" w:sz="0" w:space="0" w:color="auto"/>
            <w:bottom w:val="single" w:sz="6" w:space="3" w:color="auto"/>
            <w:right w:val="none" w:sz="0" w:space="0" w:color="auto"/>
          </w:divBdr>
        </w:div>
      </w:divsChild>
    </w:div>
    <w:div w:id="284428515">
      <w:bodyDiv w:val="1"/>
      <w:marLeft w:val="0"/>
      <w:marRight w:val="0"/>
      <w:marTop w:val="0"/>
      <w:marBottom w:val="0"/>
      <w:divBdr>
        <w:top w:val="none" w:sz="0" w:space="0" w:color="auto"/>
        <w:left w:val="none" w:sz="0" w:space="0" w:color="auto"/>
        <w:bottom w:val="none" w:sz="0" w:space="0" w:color="auto"/>
        <w:right w:val="none" w:sz="0" w:space="0" w:color="auto"/>
      </w:divBdr>
      <w:divsChild>
        <w:div w:id="159859737">
          <w:marLeft w:val="0"/>
          <w:marRight w:val="0"/>
          <w:marTop w:val="0"/>
          <w:marBottom w:val="0"/>
          <w:divBdr>
            <w:top w:val="none" w:sz="0" w:space="0" w:color="auto"/>
            <w:left w:val="none" w:sz="0" w:space="0" w:color="auto"/>
            <w:bottom w:val="none" w:sz="0" w:space="0" w:color="auto"/>
            <w:right w:val="none" w:sz="0" w:space="0" w:color="auto"/>
          </w:divBdr>
        </w:div>
        <w:div w:id="254048675">
          <w:marLeft w:val="0"/>
          <w:marRight w:val="0"/>
          <w:marTop w:val="0"/>
          <w:marBottom w:val="0"/>
          <w:divBdr>
            <w:top w:val="none" w:sz="0" w:space="0" w:color="auto"/>
            <w:left w:val="none" w:sz="0" w:space="0" w:color="auto"/>
            <w:bottom w:val="none" w:sz="0" w:space="0" w:color="auto"/>
            <w:right w:val="none" w:sz="0" w:space="0" w:color="auto"/>
          </w:divBdr>
        </w:div>
      </w:divsChild>
    </w:div>
    <w:div w:id="284971678">
      <w:bodyDiv w:val="1"/>
      <w:marLeft w:val="0"/>
      <w:marRight w:val="0"/>
      <w:marTop w:val="0"/>
      <w:marBottom w:val="0"/>
      <w:divBdr>
        <w:top w:val="none" w:sz="0" w:space="0" w:color="auto"/>
        <w:left w:val="none" w:sz="0" w:space="0" w:color="auto"/>
        <w:bottom w:val="none" w:sz="0" w:space="0" w:color="auto"/>
        <w:right w:val="none" w:sz="0" w:space="0" w:color="auto"/>
      </w:divBdr>
    </w:div>
    <w:div w:id="288049506">
      <w:bodyDiv w:val="1"/>
      <w:marLeft w:val="0"/>
      <w:marRight w:val="0"/>
      <w:marTop w:val="0"/>
      <w:marBottom w:val="0"/>
      <w:divBdr>
        <w:top w:val="none" w:sz="0" w:space="0" w:color="auto"/>
        <w:left w:val="none" w:sz="0" w:space="0" w:color="auto"/>
        <w:bottom w:val="none" w:sz="0" w:space="0" w:color="auto"/>
        <w:right w:val="none" w:sz="0" w:space="0" w:color="auto"/>
      </w:divBdr>
    </w:div>
    <w:div w:id="303195950">
      <w:bodyDiv w:val="1"/>
      <w:marLeft w:val="0"/>
      <w:marRight w:val="0"/>
      <w:marTop w:val="0"/>
      <w:marBottom w:val="0"/>
      <w:divBdr>
        <w:top w:val="none" w:sz="0" w:space="0" w:color="auto"/>
        <w:left w:val="none" w:sz="0" w:space="0" w:color="auto"/>
        <w:bottom w:val="none" w:sz="0" w:space="0" w:color="auto"/>
        <w:right w:val="none" w:sz="0" w:space="0" w:color="auto"/>
      </w:divBdr>
    </w:div>
    <w:div w:id="308176309">
      <w:bodyDiv w:val="1"/>
      <w:marLeft w:val="0"/>
      <w:marRight w:val="0"/>
      <w:marTop w:val="0"/>
      <w:marBottom w:val="0"/>
      <w:divBdr>
        <w:top w:val="none" w:sz="0" w:space="0" w:color="auto"/>
        <w:left w:val="none" w:sz="0" w:space="0" w:color="auto"/>
        <w:bottom w:val="none" w:sz="0" w:space="0" w:color="auto"/>
        <w:right w:val="none" w:sz="0" w:space="0" w:color="auto"/>
      </w:divBdr>
    </w:div>
    <w:div w:id="327247984">
      <w:bodyDiv w:val="1"/>
      <w:marLeft w:val="0"/>
      <w:marRight w:val="0"/>
      <w:marTop w:val="0"/>
      <w:marBottom w:val="0"/>
      <w:divBdr>
        <w:top w:val="none" w:sz="0" w:space="0" w:color="auto"/>
        <w:left w:val="none" w:sz="0" w:space="0" w:color="auto"/>
        <w:bottom w:val="none" w:sz="0" w:space="0" w:color="auto"/>
        <w:right w:val="none" w:sz="0" w:space="0" w:color="auto"/>
      </w:divBdr>
      <w:divsChild>
        <w:div w:id="479032383">
          <w:marLeft w:val="0"/>
          <w:marRight w:val="0"/>
          <w:marTop w:val="0"/>
          <w:marBottom w:val="0"/>
          <w:divBdr>
            <w:top w:val="none" w:sz="0" w:space="0" w:color="auto"/>
            <w:left w:val="none" w:sz="0" w:space="0" w:color="auto"/>
            <w:bottom w:val="none" w:sz="0" w:space="0" w:color="auto"/>
            <w:right w:val="none" w:sz="0" w:space="0" w:color="auto"/>
          </w:divBdr>
        </w:div>
        <w:div w:id="867639904">
          <w:marLeft w:val="0"/>
          <w:marRight w:val="0"/>
          <w:marTop w:val="0"/>
          <w:marBottom w:val="0"/>
          <w:divBdr>
            <w:top w:val="none" w:sz="0" w:space="0" w:color="auto"/>
            <w:left w:val="none" w:sz="0" w:space="0" w:color="auto"/>
            <w:bottom w:val="none" w:sz="0" w:space="0" w:color="auto"/>
            <w:right w:val="none" w:sz="0" w:space="0" w:color="auto"/>
          </w:divBdr>
        </w:div>
        <w:div w:id="1190415445">
          <w:marLeft w:val="0"/>
          <w:marRight w:val="0"/>
          <w:marTop w:val="0"/>
          <w:marBottom w:val="0"/>
          <w:divBdr>
            <w:top w:val="none" w:sz="0" w:space="0" w:color="auto"/>
            <w:left w:val="none" w:sz="0" w:space="0" w:color="auto"/>
            <w:bottom w:val="none" w:sz="0" w:space="0" w:color="auto"/>
            <w:right w:val="none" w:sz="0" w:space="0" w:color="auto"/>
          </w:divBdr>
        </w:div>
        <w:div w:id="60761742">
          <w:marLeft w:val="0"/>
          <w:marRight w:val="0"/>
          <w:marTop w:val="0"/>
          <w:marBottom w:val="0"/>
          <w:divBdr>
            <w:top w:val="none" w:sz="0" w:space="0" w:color="auto"/>
            <w:left w:val="none" w:sz="0" w:space="0" w:color="auto"/>
            <w:bottom w:val="none" w:sz="0" w:space="0" w:color="auto"/>
            <w:right w:val="none" w:sz="0" w:space="0" w:color="auto"/>
          </w:divBdr>
        </w:div>
        <w:div w:id="939289696">
          <w:marLeft w:val="0"/>
          <w:marRight w:val="0"/>
          <w:marTop w:val="0"/>
          <w:marBottom w:val="0"/>
          <w:divBdr>
            <w:top w:val="none" w:sz="0" w:space="0" w:color="auto"/>
            <w:left w:val="none" w:sz="0" w:space="0" w:color="auto"/>
            <w:bottom w:val="none" w:sz="0" w:space="0" w:color="auto"/>
            <w:right w:val="none" w:sz="0" w:space="0" w:color="auto"/>
          </w:divBdr>
        </w:div>
        <w:div w:id="1162165347">
          <w:marLeft w:val="0"/>
          <w:marRight w:val="0"/>
          <w:marTop w:val="0"/>
          <w:marBottom w:val="0"/>
          <w:divBdr>
            <w:top w:val="none" w:sz="0" w:space="0" w:color="auto"/>
            <w:left w:val="none" w:sz="0" w:space="0" w:color="auto"/>
            <w:bottom w:val="none" w:sz="0" w:space="0" w:color="auto"/>
            <w:right w:val="none" w:sz="0" w:space="0" w:color="auto"/>
          </w:divBdr>
        </w:div>
        <w:div w:id="779682884">
          <w:marLeft w:val="0"/>
          <w:marRight w:val="0"/>
          <w:marTop w:val="0"/>
          <w:marBottom w:val="0"/>
          <w:divBdr>
            <w:top w:val="none" w:sz="0" w:space="0" w:color="auto"/>
            <w:left w:val="none" w:sz="0" w:space="0" w:color="auto"/>
            <w:bottom w:val="none" w:sz="0" w:space="0" w:color="auto"/>
            <w:right w:val="none" w:sz="0" w:space="0" w:color="auto"/>
          </w:divBdr>
        </w:div>
        <w:div w:id="646132471">
          <w:marLeft w:val="0"/>
          <w:marRight w:val="0"/>
          <w:marTop w:val="0"/>
          <w:marBottom w:val="0"/>
          <w:divBdr>
            <w:top w:val="none" w:sz="0" w:space="0" w:color="auto"/>
            <w:left w:val="none" w:sz="0" w:space="0" w:color="auto"/>
            <w:bottom w:val="none" w:sz="0" w:space="0" w:color="auto"/>
            <w:right w:val="none" w:sz="0" w:space="0" w:color="auto"/>
          </w:divBdr>
        </w:div>
        <w:div w:id="934872611">
          <w:marLeft w:val="0"/>
          <w:marRight w:val="0"/>
          <w:marTop w:val="0"/>
          <w:marBottom w:val="0"/>
          <w:divBdr>
            <w:top w:val="none" w:sz="0" w:space="0" w:color="auto"/>
            <w:left w:val="none" w:sz="0" w:space="0" w:color="auto"/>
            <w:bottom w:val="none" w:sz="0" w:space="0" w:color="auto"/>
            <w:right w:val="none" w:sz="0" w:space="0" w:color="auto"/>
          </w:divBdr>
        </w:div>
      </w:divsChild>
    </w:div>
    <w:div w:id="327832204">
      <w:bodyDiv w:val="1"/>
      <w:marLeft w:val="0"/>
      <w:marRight w:val="0"/>
      <w:marTop w:val="0"/>
      <w:marBottom w:val="0"/>
      <w:divBdr>
        <w:top w:val="none" w:sz="0" w:space="0" w:color="auto"/>
        <w:left w:val="none" w:sz="0" w:space="0" w:color="auto"/>
        <w:bottom w:val="none" w:sz="0" w:space="0" w:color="auto"/>
        <w:right w:val="none" w:sz="0" w:space="0" w:color="auto"/>
      </w:divBdr>
    </w:div>
    <w:div w:id="330257605">
      <w:bodyDiv w:val="1"/>
      <w:marLeft w:val="0"/>
      <w:marRight w:val="0"/>
      <w:marTop w:val="0"/>
      <w:marBottom w:val="0"/>
      <w:divBdr>
        <w:top w:val="none" w:sz="0" w:space="0" w:color="auto"/>
        <w:left w:val="none" w:sz="0" w:space="0" w:color="auto"/>
        <w:bottom w:val="none" w:sz="0" w:space="0" w:color="auto"/>
        <w:right w:val="none" w:sz="0" w:space="0" w:color="auto"/>
      </w:divBdr>
    </w:div>
    <w:div w:id="333578337">
      <w:bodyDiv w:val="1"/>
      <w:marLeft w:val="0"/>
      <w:marRight w:val="0"/>
      <w:marTop w:val="0"/>
      <w:marBottom w:val="0"/>
      <w:divBdr>
        <w:top w:val="none" w:sz="0" w:space="0" w:color="auto"/>
        <w:left w:val="none" w:sz="0" w:space="0" w:color="auto"/>
        <w:bottom w:val="none" w:sz="0" w:space="0" w:color="auto"/>
        <w:right w:val="none" w:sz="0" w:space="0" w:color="auto"/>
      </w:divBdr>
    </w:div>
    <w:div w:id="335694779">
      <w:bodyDiv w:val="1"/>
      <w:marLeft w:val="0"/>
      <w:marRight w:val="0"/>
      <w:marTop w:val="0"/>
      <w:marBottom w:val="0"/>
      <w:divBdr>
        <w:top w:val="none" w:sz="0" w:space="0" w:color="auto"/>
        <w:left w:val="none" w:sz="0" w:space="0" w:color="auto"/>
        <w:bottom w:val="none" w:sz="0" w:space="0" w:color="auto"/>
        <w:right w:val="none" w:sz="0" w:space="0" w:color="auto"/>
      </w:divBdr>
      <w:divsChild>
        <w:div w:id="2014185348">
          <w:marLeft w:val="0"/>
          <w:marRight w:val="0"/>
          <w:marTop w:val="0"/>
          <w:marBottom w:val="0"/>
          <w:divBdr>
            <w:top w:val="none" w:sz="0" w:space="0" w:color="auto"/>
            <w:left w:val="none" w:sz="0" w:space="0" w:color="auto"/>
            <w:bottom w:val="none" w:sz="0" w:space="0" w:color="auto"/>
            <w:right w:val="none" w:sz="0" w:space="0" w:color="auto"/>
          </w:divBdr>
        </w:div>
        <w:div w:id="1405954064">
          <w:marLeft w:val="0"/>
          <w:marRight w:val="0"/>
          <w:marTop w:val="0"/>
          <w:marBottom w:val="0"/>
          <w:divBdr>
            <w:top w:val="none" w:sz="0" w:space="0" w:color="auto"/>
            <w:left w:val="none" w:sz="0" w:space="0" w:color="auto"/>
            <w:bottom w:val="none" w:sz="0" w:space="0" w:color="auto"/>
            <w:right w:val="none" w:sz="0" w:space="0" w:color="auto"/>
          </w:divBdr>
        </w:div>
      </w:divsChild>
    </w:div>
    <w:div w:id="336689236">
      <w:bodyDiv w:val="1"/>
      <w:marLeft w:val="0"/>
      <w:marRight w:val="0"/>
      <w:marTop w:val="0"/>
      <w:marBottom w:val="0"/>
      <w:divBdr>
        <w:top w:val="none" w:sz="0" w:space="0" w:color="auto"/>
        <w:left w:val="none" w:sz="0" w:space="0" w:color="auto"/>
        <w:bottom w:val="none" w:sz="0" w:space="0" w:color="auto"/>
        <w:right w:val="none" w:sz="0" w:space="0" w:color="auto"/>
      </w:divBdr>
      <w:divsChild>
        <w:div w:id="1762557709">
          <w:marLeft w:val="0"/>
          <w:marRight w:val="0"/>
          <w:marTop w:val="0"/>
          <w:marBottom w:val="0"/>
          <w:divBdr>
            <w:top w:val="none" w:sz="0" w:space="0" w:color="auto"/>
            <w:left w:val="none" w:sz="0" w:space="0" w:color="auto"/>
            <w:bottom w:val="none" w:sz="0" w:space="0" w:color="auto"/>
            <w:right w:val="none" w:sz="0" w:space="0" w:color="auto"/>
          </w:divBdr>
        </w:div>
        <w:div w:id="1338848460">
          <w:marLeft w:val="0"/>
          <w:marRight w:val="0"/>
          <w:marTop w:val="0"/>
          <w:marBottom w:val="0"/>
          <w:divBdr>
            <w:top w:val="none" w:sz="0" w:space="0" w:color="auto"/>
            <w:left w:val="none" w:sz="0" w:space="0" w:color="auto"/>
            <w:bottom w:val="none" w:sz="0" w:space="0" w:color="auto"/>
            <w:right w:val="none" w:sz="0" w:space="0" w:color="auto"/>
          </w:divBdr>
        </w:div>
      </w:divsChild>
    </w:div>
    <w:div w:id="337654326">
      <w:bodyDiv w:val="1"/>
      <w:marLeft w:val="0"/>
      <w:marRight w:val="0"/>
      <w:marTop w:val="0"/>
      <w:marBottom w:val="0"/>
      <w:divBdr>
        <w:top w:val="none" w:sz="0" w:space="0" w:color="auto"/>
        <w:left w:val="none" w:sz="0" w:space="0" w:color="auto"/>
        <w:bottom w:val="none" w:sz="0" w:space="0" w:color="auto"/>
        <w:right w:val="none" w:sz="0" w:space="0" w:color="auto"/>
      </w:divBdr>
      <w:divsChild>
        <w:div w:id="280577733">
          <w:marLeft w:val="0"/>
          <w:marRight w:val="0"/>
          <w:marTop w:val="0"/>
          <w:marBottom w:val="0"/>
          <w:divBdr>
            <w:top w:val="none" w:sz="0" w:space="0" w:color="auto"/>
            <w:left w:val="none" w:sz="0" w:space="0" w:color="auto"/>
            <w:bottom w:val="none" w:sz="0" w:space="0" w:color="auto"/>
            <w:right w:val="none" w:sz="0" w:space="0" w:color="auto"/>
          </w:divBdr>
          <w:divsChild>
            <w:div w:id="920337986">
              <w:marLeft w:val="0"/>
              <w:marRight w:val="0"/>
              <w:marTop w:val="0"/>
              <w:marBottom w:val="0"/>
              <w:divBdr>
                <w:top w:val="none" w:sz="0" w:space="0" w:color="auto"/>
                <w:left w:val="none" w:sz="0" w:space="0" w:color="auto"/>
                <w:bottom w:val="none" w:sz="0" w:space="0" w:color="auto"/>
                <w:right w:val="none" w:sz="0" w:space="0" w:color="auto"/>
              </w:divBdr>
            </w:div>
            <w:div w:id="1549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60666">
      <w:bodyDiv w:val="1"/>
      <w:marLeft w:val="0"/>
      <w:marRight w:val="0"/>
      <w:marTop w:val="0"/>
      <w:marBottom w:val="0"/>
      <w:divBdr>
        <w:top w:val="none" w:sz="0" w:space="0" w:color="auto"/>
        <w:left w:val="none" w:sz="0" w:space="0" w:color="auto"/>
        <w:bottom w:val="none" w:sz="0" w:space="0" w:color="auto"/>
        <w:right w:val="none" w:sz="0" w:space="0" w:color="auto"/>
      </w:divBdr>
      <w:divsChild>
        <w:div w:id="1418938137">
          <w:marLeft w:val="0"/>
          <w:marRight w:val="0"/>
          <w:marTop w:val="0"/>
          <w:marBottom w:val="0"/>
          <w:divBdr>
            <w:top w:val="none" w:sz="0" w:space="0" w:color="auto"/>
            <w:left w:val="none" w:sz="0" w:space="0" w:color="auto"/>
            <w:bottom w:val="none" w:sz="0" w:space="0" w:color="auto"/>
            <w:right w:val="none" w:sz="0" w:space="0" w:color="auto"/>
          </w:divBdr>
        </w:div>
      </w:divsChild>
    </w:div>
    <w:div w:id="348916455">
      <w:bodyDiv w:val="1"/>
      <w:marLeft w:val="0"/>
      <w:marRight w:val="0"/>
      <w:marTop w:val="0"/>
      <w:marBottom w:val="0"/>
      <w:divBdr>
        <w:top w:val="none" w:sz="0" w:space="0" w:color="auto"/>
        <w:left w:val="none" w:sz="0" w:space="0" w:color="auto"/>
        <w:bottom w:val="none" w:sz="0" w:space="0" w:color="auto"/>
        <w:right w:val="none" w:sz="0" w:space="0" w:color="auto"/>
      </w:divBdr>
    </w:div>
    <w:div w:id="367997565">
      <w:bodyDiv w:val="1"/>
      <w:marLeft w:val="0"/>
      <w:marRight w:val="0"/>
      <w:marTop w:val="0"/>
      <w:marBottom w:val="0"/>
      <w:divBdr>
        <w:top w:val="none" w:sz="0" w:space="0" w:color="auto"/>
        <w:left w:val="none" w:sz="0" w:space="0" w:color="auto"/>
        <w:bottom w:val="none" w:sz="0" w:space="0" w:color="auto"/>
        <w:right w:val="none" w:sz="0" w:space="0" w:color="auto"/>
      </w:divBdr>
    </w:div>
    <w:div w:id="371268953">
      <w:bodyDiv w:val="1"/>
      <w:marLeft w:val="0"/>
      <w:marRight w:val="0"/>
      <w:marTop w:val="0"/>
      <w:marBottom w:val="0"/>
      <w:divBdr>
        <w:top w:val="none" w:sz="0" w:space="0" w:color="auto"/>
        <w:left w:val="none" w:sz="0" w:space="0" w:color="auto"/>
        <w:bottom w:val="none" w:sz="0" w:space="0" w:color="auto"/>
        <w:right w:val="none" w:sz="0" w:space="0" w:color="auto"/>
      </w:divBdr>
    </w:div>
    <w:div w:id="380859631">
      <w:bodyDiv w:val="1"/>
      <w:marLeft w:val="0"/>
      <w:marRight w:val="0"/>
      <w:marTop w:val="0"/>
      <w:marBottom w:val="0"/>
      <w:divBdr>
        <w:top w:val="none" w:sz="0" w:space="0" w:color="auto"/>
        <w:left w:val="none" w:sz="0" w:space="0" w:color="auto"/>
        <w:bottom w:val="none" w:sz="0" w:space="0" w:color="auto"/>
        <w:right w:val="none" w:sz="0" w:space="0" w:color="auto"/>
      </w:divBdr>
    </w:div>
    <w:div w:id="390738365">
      <w:bodyDiv w:val="1"/>
      <w:marLeft w:val="0"/>
      <w:marRight w:val="0"/>
      <w:marTop w:val="0"/>
      <w:marBottom w:val="0"/>
      <w:divBdr>
        <w:top w:val="none" w:sz="0" w:space="0" w:color="auto"/>
        <w:left w:val="none" w:sz="0" w:space="0" w:color="auto"/>
        <w:bottom w:val="none" w:sz="0" w:space="0" w:color="auto"/>
        <w:right w:val="none" w:sz="0" w:space="0" w:color="auto"/>
      </w:divBdr>
    </w:div>
    <w:div w:id="392117950">
      <w:bodyDiv w:val="1"/>
      <w:marLeft w:val="0"/>
      <w:marRight w:val="0"/>
      <w:marTop w:val="0"/>
      <w:marBottom w:val="0"/>
      <w:divBdr>
        <w:top w:val="none" w:sz="0" w:space="0" w:color="auto"/>
        <w:left w:val="none" w:sz="0" w:space="0" w:color="auto"/>
        <w:bottom w:val="none" w:sz="0" w:space="0" w:color="auto"/>
        <w:right w:val="none" w:sz="0" w:space="0" w:color="auto"/>
      </w:divBdr>
    </w:div>
    <w:div w:id="394856057">
      <w:bodyDiv w:val="1"/>
      <w:marLeft w:val="0"/>
      <w:marRight w:val="0"/>
      <w:marTop w:val="0"/>
      <w:marBottom w:val="0"/>
      <w:divBdr>
        <w:top w:val="none" w:sz="0" w:space="0" w:color="auto"/>
        <w:left w:val="none" w:sz="0" w:space="0" w:color="auto"/>
        <w:bottom w:val="none" w:sz="0" w:space="0" w:color="auto"/>
        <w:right w:val="none" w:sz="0" w:space="0" w:color="auto"/>
      </w:divBdr>
      <w:divsChild>
        <w:div w:id="650522338">
          <w:marLeft w:val="0"/>
          <w:marRight w:val="0"/>
          <w:marTop w:val="0"/>
          <w:marBottom w:val="0"/>
          <w:divBdr>
            <w:top w:val="none" w:sz="0" w:space="0" w:color="auto"/>
            <w:left w:val="none" w:sz="0" w:space="0" w:color="auto"/>
            <w:bottom w:val="none" w:sz="0" w:space="0" w:color="auto"/>
            <w:right w:val="none" w:sz="0" w:space="0" w:color="auto"/>
          </w:divBdr>
          <w:divsChild>
            <w:div w:id="1432504091">
              <w:marLeft w:val="0"/>
              <w:marRight w:val="0"/>
              <w:marTop w:val="0"/>
              <w:marBottom w:val="0"/>
              <w:divBdr>
                <w:top w:val="none" w:sz="0" w:space="0" w:color="auto"/>
                <w:left w:val="none" w:sz="0" w:space="0" w:color="auto"/>
                <w:bottom w:val="none" w:sz="0" w:space="0" w:color="auto"/>
                <w:right w:val="none" w:sz="0" w:space="0" w:color="auto"/>
              </w:divBdr>
            </w:div>
            <w:div w:id="2133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4869">
      <w:bodyDiv w:val="1"/>
      <w:marLeft w:val="0"/>
      <w:marRight w:val="0"/>
      <w:marTop w:val="0"/>
      <w:marBottom w:val="0"/>
      <w:divBdr>
        <w:top w:val="none" w:sz="0" w:space="0" w:color="auto"/>
        <w:left w:val="none" w:sz="0" w:space="0" w:color="auto"/>
        <w:bottom w:val="none" w:sz="0" w:space="0" w:color="auto"/>
        <w:right w:val="none" w:sz="0" w:space="0" w:color="auto"/>
      </w:divBdr>
    </w:div>
    <w:div w:id="411898806">
      <w:bodyDiv w:val="1"/>
      <w:marLeft w:val="0"/>
      <w:marRight w:val="0"/>
      <w:marTop w:val="0"/>
      <w:marBottom w:val="0"/>
      <w:divBdr>
        <w:top w:val="none" w:sz="0" w:space="0" w:color="auto"/>
        <w:left w:val="none" w:sz="0" w:space="0" w:color="auto"/>
        <w:bottom w:val="none" w:sz="0" w:space="0" w:color="auto"/>
        <w:right w:val="none" w:sz="0" w:space="0" w:color="auto"/>
      </w:divBdr>
    </w:div>
    <w:div w:id="415595870">
      <w:bodyDiv w:val="1"/>
      <w:marLeft w:val="0"/>
      <w:marRight w:val="0"/>
      <w:marTop w:val="0"/>
      <w:marBottom w:val="0"/>
      <w:divBdr>
        <w:top w:val="none" w:sz="0" w:space="0" w:color="auto"/>
        <w:left w:val="none" w:sz="0" w:space="0" w:color="auto"/>
        <w:bottom w:val="none" w:sz="0" w:space="0" w:color="auto"/>
        <w:right w:val="none" w:sz="0" w:space="0" w:color="auto"/>
      </w:divBdr>
    </w:div>
    <w:div w:id="416441922">
      <w:bodyDiv w:val="1"/>
      <w:marLeft w:val="0"/>
      <w:marRight w:val="0"/>
      <w:marTop w:val="0"/>
      <w:marBottom w:val="0"/>
      <w:divBdr>
        <w:top w:val="none" w:sz="0" w:space="0" w:color="auto"/>
        <w:left w:val="none" w:sz="0" w:space="0" w:color="auto"/>
        <w:bottom w:val="none" w:sz="0" w:space="0" w:color="auto"/>
        <w:right w:val="none" w:sz="0" w:space="0" w:color="auto"/>
      </w:divBdr>
    </w:div>
    <w:div w:id="421493459">
      <w:bodyDiv w:val="1"/>
      <w:marLeft w:val="0"/>
      <w:marRight w:val="0"/>
      <w:marTop w:val="0"/>
      <w:marBottom w:val="0"/>
      <w:divBdr>
        <w:top w:val="none" w:sz="0" w:space="0" w:color="auto"/>
        <w:left w:val="none" w:sz="0" w:space="0" w:color="auto"/>
        <w:bottom w:val="none" w:sz="0" w:space="0" w:color="auto"/>
        <w:right w:val="none" w:sz="0" w:space="0" w:color="auto"/>
      </w:divBdr>
      <w:divsChild>
        <w:div w:id="867060326">
          <w:marLeft w:val="0"/>
          <w:marRight w:val="0"/>
          <w:marTop w:val="0"/>
          <w:marBottom w:val="0"/>
          <w:divBdr>
            <w:top w:val="none" w:sz="0" w:space="0" w:color="auto"/>
            <w:left w:val="none" w:sz="0" w:space="0" w:color="auto"/>
            <w:bottom w:val="none" w:sz="0" w:space="0" w:color="auto"/>
            <w:right w:val="none" w:sz="0" w:space="0" w:color="auto"/>
          </w:divBdr>
        </w:div>
        <w:div w:id="1267152633">
          <w:marLeft w:val="0"/>
          <w:marRight w:val="0"/>
          <w:marTop w:val="0"/>
          <w:marBottom w:val="0"/>
          <w:divBdr>
            <w:top w:val="none" w:sz="0" w:space="0" w:color="auto"/>
            <w:left w:val="none" w:sz="0" w:space="0" w:color="auto"/>
            <w:bottom w:val="none" w:sz="0" w:space="0" w:color="auto"/>
            <w:right w:val="none" w:sz="0" w:space="0" w:color="auto"/>
          </w:divBdr>
        </w:div>
      </w:divsChild>
    </w:div>
    <w:div w:id="443235268">
      <w:bodyDiv w:val="1"/>
      <w:marLeft w:val="0"/>
      <w:marRight w:val="0"/>
      <w:marTop w:val="0"/>
      <w:marBottom w:val="0"/>
      <w:divBdr>
        <w:top w:val="none" w:sz="0" w:space="0" w:color="auto"/>
        <w:left w:val="none" w:sz="0" w:space="0" w:color="auto"/>
        <w:bottom w:val="none" w:sz="0" w:space="0" w:color="auto"/>
        <w:right w:val="none" w:sz="0" w:space="0" w:color="auto"/>
      </w:divBdr>
    </w:div>
    <w:div w:id="448428039">
      <w:bodyDiv w:val="1"/>
      <w:marLeft w:val="0"/>
      <w:marRight w:val="0"/>
      <w:marTop w:val="0"/>
      <w:marBottom w:val="0"/>
      <w:divBdr>
        <w:top w:val="none" w:sz="0" w:space="0" w:color="auto"/>
        <w:left w:val="none" w:sz="0" w:space="0" w:color="auto"/>
        <w:bottom w:val="none" w:sz="0" w:space="0" w:color="auto"/>
        <w:right w:val="none" w:sz="0" w:space="0" w:color="auto"/>
      </w:divBdr>
    </w:div>
    <w:div w:id="458838893">
      <w:bodyDiv w:val="1"/>
      <w:marLeft w:val="0"/>
      <w:marRight w:val="0"/>
      <w:marTop w:val="0"/>
      <w:marBottom w:val="0"/>
      <w:divBdr>
        <w:top w:val="none" w:sz="0" w:space="0" w:color="auto"/>
        <w:left w:val="none" w:sz="0" w:space="0" w:color="auto"/>
        <w:bottom w:val="none" w:sz="0" w:space="0" w:color="auto"/>
        <w:right w:val="none" w:sz="0" w:space="0" w:color="auto"/>
      </w:divBdr>
    </w:div>
    <w:div w:id="460996733">
      <w:bodyDiv w:val="1"/>
      <w:marLeft w:val="0"/>
      <w:marRight w:val="0"/>
      <w:marTop w:val="0"/>
      <w:marBottom w:val="0"/>
      <w:divBdr>
        <w:top w:val="none" w:sz="0" w:space="0" w:color="auto"/>
        <w:left w:val="none" w:sz="0" w:space="0" w:color="auto"/>
        <w:bottom w:val="none" w:sz="0" w:space="0" w:color="auto"/>
        <w:right w:val="none" w:sz="0" w:space="0" w:color="auto"/>
      </w:divBdr>
    </w:div>
    <w:div w:id="471140597">
      <w:bodyDiv w:val="1"/>
      <w:marLeft w:val="0"/>
      <w:marRight w:val="0"/>
      <w:marTop w:val="0"/>
      <w:marBottom w:val="0"/>
      <w:divBdr>
        <w:top w:val="none" w:sz="0" w:space="0" w:color="auto"/>
        <w:left w:val="none" w:sz="0" w:space="0" w:color="auto"/>
        <w:bottom w:val="none" w:sz="0" w:space="0" w:color="auto"/>
        <w:right w:val="none" w:sz="0" w:space="0" w:color="auto"/>
      </w:divBdr>
      <w:divsChild>
        <w:div w:id="109056552">
          <w:marLeft w:val="0"/>
          <w:marRight w:val="0"/>
          <w:marTop w:val="0"/>
          <w:marBottom w:val="0"/>
          <w:divBdr>
            <w:top w:val="none" w:sz="0" w:space="0" w:color="auto"/>
            <w:left w:val="none" w:sz="0" w:space="0" w:color="auto"/>
            <w:bottom w:val="none" w:sz="0" w:space="0" w:color="auto"/>
            <w:right w:val="none" w:sz="0" w:space="0" w:color="auto"/>
          </w:divBdr>
        </w:div>
        <w:div w:id="70003884">
          <w:marLeft w:val="0"/>
          <w:marRight w:val="0"/>
          <w:marTop w:val="0"/>
          <w:marBottom w:val="0"/>
          <w:divBdr>
            <w:top w:val="none" w:sz="0" w:space="0" w:color="auto"/>
            <w:left w:val="none" w:sz="0" w:space="0" w:color="auto"/>
            <w:bottom w:val="none" w:sz="0" w:space="0" w:color="auto"/>
            <w:right w:val="none" w:sz="0" w:space="0" w:color="auto"/>
          </w:divBdr>
        </w:div>
        <w:div w:id="1386106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625579131">
              <w:marLeft w:val="0"/>
              <w:marRight w:val="0"/>
              <w:marTop w:val="0"/>
              <w:marBottom w:val="0"/>
              <w:divBdr>
                <w:top w:val="none" w:sz="0" w:space="0" w:color="auto"/>
                <w:left w:val="none" w:sz="0" w:space="0" w:color="auto"/>
                <w:bottom w:val="none" w:sz="0" w:space="0" w:color="auto"/>
                <w:right w:val="none" w:sz="0" w:space="0" w:color="auto"/>
              </w:divBdr>
            </w:div>
            <w:div w:id="920721134">
              <w:marLeft w:val="0"/>
              <w:marRight w:val="0"/>
              <w:marTop w:val="0"/>
              <w:marBottom w:val="0"/>
              <w:divBdr>
                <w:top w:val="none" w:sz="0" w:space="0" w:color="auto"/>
                <w:left w:val="none" w:sz="0" w:space="0" w:color="auto"/>
                <w:bottom w:val="none" w:sz="0" w:space="0" w:color="auto"/>
                <w:right w:val="none" w:sz="0" w:space="0" w:color="auto"/>
              </w:divBdr>
            </w:div>
            <w:div w:id="843978668">
              <w:marLeft w:val="0"/>
              <w:marRight w:val="0"/>
              <w:marTop w:val="0"/>
              <w:marBottom w:val="0"/>
              <w:divBdr>
                <w:top w:val="none" w:sz="0" w:space="0" w:color="auto"/>
                <w:left w:val="none" w:sz="0" w:space="0" w:color="auto"/>
                <w:bottom w:val="none" w:sz="0" w:space="0" w:color="auto"/>
                <w:right w:val="none" w:sz="0" w:space="0" w:color="auto"/>
              </w:divBdr>
            </w:div>
            <w:div w:id="584264216">
              <w:marLeft w:val="0"/>
              <w:marRight w:val="0"/>
              <w:marTop w:val="0"/>
              <w:marBottom w:val="0"/>
              <w:divBdr>
                <w:top w:val="none" w:sz="0" w:space="0" w:color="auto"/>
                <w:left w:val="none" w:sz="0" w:space="0" w:color="auto"/>
                <w:bottom w:val="none" w:sz="0" w:space="0" w:color="auto"/>
                <w:right w:val="none" w:sz="0" w:space="0" w:color="auto"/>
              </w:divBdr>
            </w:div>
            <w:div w:id="2044403931">
              <w:marLeft w:val="0"/>
              <w:marRight w:val="0"/>
              <w:marTop w:val="0"/>
              <w:marBottom w:val="0"/>
              <w:divBdr>
                <w:top w:val="none" w:sz="0" w:space="0" w:color="auto"/>
                <w:left w:val="none" w:sz="0" w:space="0" w:color="auto"/>
                <w:bottom w:val="none" w:sz="0" w:space="0" w:color="auto"/>
                <w:right w:val="none" w:sz="0" w:space="0" w:color="auto"/>
              </w:divBdr>
            </w:div>
            <w:div w:id="292827415">
              <w:marLeft w:val="0"/>
              <w:marRight w:val="0"/>
              <w:marTop w:val="0"/>
              <w:marBottom w:val="0"/>
              <w:divBdr>
                <w:top w:val="none" w:sz="0" w:space="0" w:color="auto"/>
                <w:left w:val="none" w:sz="0" w:space="0" w:color="auto"/>
                <w:bottom w:val="none" w:sz="0" w:space="0" w:color="auto"/>
                <w:right w:val="none" w:sz="0" w:space="0" w:color="auto"/>
              </w:divBdr>
            </w:div>
            <w:div w:id="1238905670">
              <w:marLeft w:val="0"/>
              <w:marRight w:val="0"/>
              <w:marTop w:val="0"/>
              <w:marBottom w:val="0"/>
              <w:divBdr>
                <w:top w:val="none" w:sz="0" w:space="0" w:color="auto"/>
                <w:left w:val="none" w:sz="0" w:space="0" w:color="auto"/>
                <w:bottom w:val="none" w:sz="0" w:space="0" w:color="auto"/>
                <w:right w:val="none" w:sz="0" w:space="0" w:color="auto"/>
              </w:divBdr>
            </w:div>
            <w:div w:id="341276891">
              <w:marLeft w:val="0"/>
              <w:marRight w:val="0"/>
              <w:marTop w:val="0"/>
              <w:marBottom w:val="0"/>
              <w:divBdr>
                <w:top w:val="none" w:sz="0" w:space="0" w:color="auto"/>
                <w:left w:val="none" w:sz="0" w:space="0" w:color="auto"/>
                <w:bottom w:val="none" w:sz="0" w:space="0" w:color="auto"/>
                <w:right w:val="none" w:sz="0" w:space="0" w:color="auto"/>
              </w:divBdr>
            </w:div>
            <w:div w:id="349337153">
              <w:marLeft w:val="0"/>
              <w:marRight w:val="0"/>
              <w:marTop w:val="0"/>
              <w:marBottom w:val="0"/>
              <w:divBdr>
                <w:top w:val="none" w:sz="0" w:space="0" w:color="auto"/>
                <w:left w:val="none" w:sz="0" w:space="0" w:color="auto"/>
                <w:bottom w:val="none" w:sz="0" w:space="0" w:color="auto"/>
                <w:right w:val="none" w:sz="0" w:space="0" w:color="auto"/>
              </w:divBdr>
            </w:div>
            <w:div w:id="976109296">
              <w:marLeft w:val="0"/>
              <w:marRight w:val="0"/>
              <w:marTop w:val="0"/>
              <w:marBottom w:val="0"/>
              <w:divBdr>
                <w:top w:val="none" w:sz="0" w:space="0" w:color="auto"/>
                <w:left w:val="none" w:sz="0" w:space="0" w:color="auto"/>
                <w:bottom w:val="none" w:sz="0" w:space="0" w:color="auto"/>
                <w:right w:val="none" w:sz="0" w:space="0" w:color="auto"/>
              </w:divBdr>
            </w:div>
            <w:div w:id="445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5593">
      <w:bodyDiv w:val="1"/>
      <w:marLeft w:val="0"/>
      <w:marRight w:val="0"/>
      <w:marTop w:val="0"/>
      <w:marBottom w:val="0"/>
      <w:divBdr>
        <w:top w:val="none" w:sz="0" w:space="0" w:color="auto"/>
        <w:left w:val="none" w:sz="0" w:space="0" w:color="auto"/>
        <w:bottom w:val="none" w:sz="0" w:space="0" w:color="auto"/>
        <w:right w:val="none" w:sz="0" w:space="0" w:color="auto"/>
      </w:divBdr>
    </w:div>
    <w:div w:id="476918084">
      <w:bodyDiv w:val="1"/>
      <w:marLeft w:val="0"/>
      <w:marRight w:val="0"/>
      <w:marTop w:val="0"/>
      <w:marBottom w:val="0"/>
      <w:divBdr>
        <w:top w:val="none" w:sz="0" w:space="0" w:color="auto"/>
        <w:left w:val="none" w:sz="0" w:space="0" w:color="auto"/>
        <w:bottom w:val="none" w:sz="0" w:space="0" w:color="auto"/>
        <w:right w:val="none" w:sz="0" w:space="0" w:color="auto"/>
      </w:divBdr>
      <w:divsChild>
        <w:div w:id="1743988826">
          <w:marLeft w:val="0"/>
          <w:marRight w:val="0"/>
          <w:marTop w:val="0"/>
          <w:marBottom w:val="0"/>
          <w:divBdr>
            <w:top w:val="none" w:sz="0" w:space="0" w:color="auto"/>
            <w:left w:val="none" w:sz="0" w:space="0" w:color="auto"/>
            <w:bottom w:val="none" w:sz="0" w:space="0" w:color="auto"/>
            <w:right w:val="none" w:sz="0" w:space="0" w:color="auto"/>
          </w:divBdr>
          <w:divsChild>
            <w:div w:id="17655701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8154110">
      <w:bodyDiv w:val="1"/>
      <w:marLeft w:val="0"/>
      <w:marRight w:val="0"/>
      <w:marTop w:val="0"/>
      <w:marBottom w:val="0"/>
      <w:divBdr>
        <w:top w:val="none" w:sz="0" w:space="0" w:color="auto"/>
        <w:left w:val="none" w:sz="0" w:space="0" w:color="auto"/>
        <w:bottom w:val="none" w:sz="0" w:space="0" w:color="auto"/>
        <w:right w:val="none" w:sz="0" w:space="0" w:color="auto"/>
      </w:divBdr>
    </w:div>
    <w:div w:id="483009603">
      <w:bodyDiv w:val="1"/>
      <w:marLeft w:val="0"/>
      <w:marRight w:val="0"/>
      <w:marTop w:val="0"/>
      <w:marBottom w:val="0"/>
      <w:divBdr>
        <w:top w:val="none" w:sz="0" w:space="0" w:color="auto"/>
        <w:left w:val="none" w:sz="0" w:space="0" w:color="auto"/>
        <w:bottom w:val="none" w:sz="0" w:space="0" w:color="auto"/>
        <w:right w:val="none" w:sz="0" w:space="0" w:color="auto"/>
      </w:divBdr>
    </w:div>
    <w:div w:id="490684407">
      <w:bodyDiv w:val="1"/>
      <w:marLeft w:val="0"/>
      <w:marRight w:val="0"/>
      <w:marTop w:val="0"/>
      <w:marBottom w:val="0"/>
      <w:divBdr>
        <w:top w:val="none" w:sz="0" w:space="0" w:color="auto"/>
        <w:left w:val="none" w:sz="0" w:space="0" w:color="auto"/>
        <w:bottom w:val="none" w:sz="0" w:space="0" w:color="auto"/>
        <w:right w:val="none" w:sz="0" w:space="0" w:color="auto"/>
      </w:divBdr>
    </w:div>
    <w:div w:id="498889215">
      <w:bodyDiv w:val="1"/>
      <w:marLeft w:val="0"/>
      <w:marRight w:val="0"/>
      <w:marTop w:val="0"/>
      <w:marBottom w:val="0"/>
      <w:divBdr>
        <w:top w:val="none" w:sz="0" w:space="0" w:color="auto"/>
        <w:left w:val="none" w:sz="0" w:space="0" w:color="auto"/>
        <w:bottom w:val="none" w:sz="0" w:space="0" w:color="auto"/>
        <w:right w:val="none" w:sz="0" w:space="0" w:color="auto"/>
      </w:divBdr>
    </w:div>
    <w:div w:id="501971099">
      <w:bodyDiv w:val="1"/>
      <w:marLeft w:val="0"/>
      <w:marRight w:val="0"/>
      <w:marTop w:val="0"/>
      <w:marBottom w:val="0"/>
      <w:divBdr>
        <w:top w:val="none" w:sz="0" w:space="0" w:color="auto"/>
        <w:left w:val="none" w:sz="0" w:space="0" w:color="auto"/>
        <w:bottom w:val="none" w:sz="0" w:space="0" w:color="auto"/>
        <w:right w:val="none" w:sz="0" w:space="0" w:color="auto"/>
      </w:divBdr>
    </w:div>
    <w:div w:id="506481399">
      <w:bodyDiv w:val="1"/>
      <w:marLeft w:val="0"/>
      <w:marRight w:val="0"/>
      <w:marTop w:val="0"/>
      <w:marBottom w:val="0"/>
      <w:divBdr>
        <w:top w:val="none" w:sz="0" w:space="0" w:color="auto"/>
        <w:left w:val="none" w:sz="0" w:space="0" w:color="auto"/>
        <w:bottom w:val="none" w:sz="0" w:space="0" w:color="auto"/>
        <w:right w:val="none" w:sz="0" w:space="0" w:color="auto"/>
      </w:divBdr>
      <w:divsChild>
        <w:div w:id="73473973">
          <w:marLeft w:val="0"/>
          <w:marRight w:val="0"/>
          <w:marTop w:val="0"/>
          <w:marBottom w:val="0"/>
          <w:divBdr>
            <w:top w:val="none" w:sz="0" w:space="0" w:color="auto"/>
            <w:left w:val="none" w:sz="0" w:space="0" w:color="auto"/>
            <w:bottom w:val="none" w:sz="0" w:space="0" w:color="auto"/>
            <w:right w:val="none" w:sz="0" w:space="0" w:color="auto"/>
          </w:divBdr>
        </w:div>
        <w:div w:id="2141730660">
          <w:marLeft w:val="0"/>
          <w:marRight w:val="0"/>
          <w:marTop w:val="0"/>
          <w:marBottom w:val="0"/>
          <w:divBdr>
            <w:top w:val="none" w:sz="0" w:space="0" w:color="auto"/>
            <w:left w:val="none" w:sz="0" w:space="0" w:color="auto"/>
            <w:bottom w:val="none" w:sz="0" w:space="0" w:color="auto"/>
            <w:right w:val="none" w:sz="0" w:space="0" w:color="auto"/>
          </w:divBdr>
        </w:div>
      </w:divsChild>
    </w:div>
    <w:div w:id="507910092">
      <w:bodyDiv w:val="1"/>
      <w:marLeft w:val="0"/>
      <w:marRight w:val="0"/>
      <w:marTop w:val="0"/>
      <w:marBottom w:val="0"/>
      <w:divBdr>
        <w:top w:val="none" w:sz="0" w:space="0" w:color="auto"/>
        <w:left w:val="none" w:sz="0" w:space="0" w:color="auto"/>
        <w:bottom w:val="none" w:sz="0" w:space="0" w:color="auto"/>
        <w:right w:val="none" w:sz="0" w:space="0" w:color="auto"/>
      </w:divBdr>
    </w:div>
    <w:div w:id="510921410">
      <w:bodyDiv w:val="1"/>
      <w:marLeft w:val="0"/>
      <w:marRight w:val="0"/>
      <w:marTop w:val="0"/>
      <w:marBottom w:val="0"/>
      <w:divBdr>
        <w:top w:val="none" w:sz="0" w:space="0" w:color="auto"/>
        <w:left w:val="none" w:sz="0" w:space="0" w:color="auto"/>
        <w:bottom w:val="none" w:sz="0" w:space="0" w:color="auto"/>
        <w:right w:val="none" w:sz="0" w:space="0" w:color="auto"/>
      </w:divBdr>
    </w:div>
    <w:div w:id="514227921">
      <w:bodyDiv w:val="1"/>
      <w:marLeft w:val="0"/>
      <w:marRight w:val="0"/>
      <w:marTop w:val="0"/>
      <w:marBottom w:val="0"/>
      <w:divBdr>
        <w:top w:val="none" w:sz="0" w:space="0" w:color="auto"/>
        <w:left w:val="none" w:sz="0" w:space="0" w:color="auto"/>
        <w:bottom w:val="none" w:sz="0" w:space="0" w:color="auto"/>
        <w:right w:val="none" w:sz="0" w:space="0" w:color="auto"/>
      </w:divBdr>
      <w:divsChild>
        <w:div w:id="533271498">
          <w:marLeft w:val="0"/>
          <w:marRight w:val="0"/>
          <w:marTop w:val="0"/>
          <w:marBottom w:val="0"/>
          <w:divBdr>
            <w:top w:val="none" w:sz="0" w:space="0" w:color="auto"/>
            <w:left w:val="none" w:sz="0" w:space="0" w:color="auto"/>
            <w:bottom w:val="none" w:sz="0" w:space="0" w:color="auto"/>
            <w:right w:val="none" w:sz="0" w:space="0" w:color="auto"/>
          </w:divBdr>
        </w:div>
        <w:div w:id="1079205905">
          <w:marLeft w:val="0"/>
          <w:marRight w:val="0"/>
          <w:marTop w:val="0"/>
          <w:marBottom w:val="0"/>
          <w:divBdr>
            <w:top w:val="none" w:sz="0" w:space="0" w:color="auto"/>
            <w:left w:val="none" w:sz="0" w:space="0" w:color="auto"/>
            <w:bottom w:val="none" w:sz="0" w:space="0" w:color="auto"/>
            <w:right w:val="none" w:sz="0" w:space="0" w:color="auto"/>
          </w:divBdr>
        </w:div>
      </w:divsChild>
    </w:div>
    <w:div w:id="514460129">
      <w:bodyDiv w:val="1"/>
      <w:marLeft w:val="0"/>
      <w:marRight w:val="0"/>
      <w:marTop w:val="0"/>
      <w:marBottom w:val="0"/>
      <w:divBdr>
        <w:top w:val="none" w:sz="0" w:space="0" w:color="auto"/>
        <w:left w:val="none" w:sz="0" w:space="0" w:color="auto"/>
        <w:bottom w:val="none" w:sz="0" w:space="0" w:color="auto"/>
        <w:right w:val="none" w:sz="0" w:space="0" w:color="auto"/>
      </w:divBdr>
    </w:div>
    <w:div w:id="518088353">
      <w:bodyDiv w:val="1"/>
      <w:marLeft w:val="0"/>
      <w:marRight w:val="0"/>
      <w:marTop w:val="0"/>
      <w:marBottom w:val="0"/>
      <w:divBdr>
        <w:top w:val="none" w:sz="0" w:space="0" w:color="auto"/>
        <w:left w:val="none" w:sz="0" w:space="0" w:color="auto"/>
        <w:bottom w:val="none" w:sz="0" w:space="0" w:color="auto"/>
        <w:right w:val="none" w:sz="0" w:space="0" w:color="auto"/>
      </w:divBdr>
    </w:div>
    <w:div w:id="520506982">
      <w:bodyDiv w:val="1"/>
      <w:marLeft w:val="0"/>
      <w:marRight w:val="0"/>
      <w:marTop w:val="0"/>
      <w:marBottom w:val="0"/>
      <w:divBdr>
        <w:top w:val="none" w:sz="0" w:space="0" w:color="auto"/>
        <w:left w:val="none" w:sz="0" w:space="0" w:color="auto"/>
        <w:bottom w:val="none" w:sz="0" w:space="0" w:color="auto"/>
        <w:right w:val="none" w:sz="0" w:space="0" w:color="auto"/>
      </w:divBdr>
    </w:div>
    <w:div w:id="520701587">
      <w:bodyDiv w:val="1"/>
      <w:marLeft w:val="0"/>
      <w:marRight w:val="0"/>
      <w:marTop w:val="0"/>
      <w:marBottom w:val="0"/>
      <w:divBdr>
        <w:top w:val="none" w:sz="0" w:space="0" w:color="auto"/>
        <w:left w:val="none" w:sz="0" w:space="0" w:color="auto"/>
        <w:bottom w:val="none" w:sz="0" w:space="0" w:color="auto"/>
        <w:right w:val="none" w:sz="0" w:space="0" w:color="auto"/>
      </w:divBdr>
      <w:divsChild>
        <w:div w:id="99422160">
          <w:marLeft w:val="0"/>
          <w:marRight w:val="0"/>
          <w:marTop w:val="0"/>
          <w:marBottom w:val="225"/>
          <w:divBdr>
            <w:top w:val="single" w:sz="6" w:space="0" w:color="CCCCCC"/>
            <w:left w:val="single" w:sz="6" w:space="0" w:color="CCCCCC"/>
            <w:bottom w:val="single" w:sz="6" w:space="0" w:color="CCCCCC"/>
            <w:right w:val="single" w:sz="6" w:space="0" w:color="CCCCCC"/>
          </w:divBdr>
          <w:divsChild>
            <w:div w:id="1401248518">
              <w:marLeft w:val="0"/>
              <w:marRight w:val="0"/>
              <w:marTop w:val="0"/>
              <w:marBottom w:val="0"/>
              <w:divBdr>
                <w:top w:val="none" w:sz="0" w:space="0" w:color="auto"/>
                <w:left w:val="none" w:sz="0" w:space="0" w:color="auto"/>
                <w:bottom w:val="none" w:sz="0" w:space="0" w:color="auto"/>
                <w:right w:val="none" w:sz="0" w:space="0" w:color="auto"/>
              </w:divBdr>
            </w:div>
            <w:div w:id="4905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22204167">
      <w:bodyDiv w:val="1"/>
      <w:marLeft w:val="0"/>
      <w:marRight w:val="0"/>
      <w:marTop w:val="0"/>
      <w:marBottom w:val="0"/>
      <w:divBdr>
        <w:top w:val="none" w:sz="0" w:space="0" w:color="auto"/>
        <w:left w:val="none" w:sz="0" w:space="0" w:color="auto"/>
        <w:bottom w:val="none" w:sz="0" w:space="0" w:color="auto"/>
        <w:right w:val="none" w:sz="0" w:space="0" w:color="auto"/>
      </w:divBdr>
      <w:divsChild>
        <w:div w:id="650870146">
          <w:marLeft w:val="0"/>
          <w:marRight w:val="0"/>
          <w:marTop w:val="0"/>
          <w:marBottom w:val="0"/>
          <w:divBdr>
            <w:top w:val="none" w:sz="0" w:space="0" w:color="auto"/>
            <w:left w:val="none" w:sz="0" w:space="0" w:color="auto"/>
            <w:bottom w:val="none" w:sz="0" w:space="0" w:color="auto"/>
            <w:right w:val="none" w:sz="0" w:space="0" w:color="auto"/>
          </w:divBdr>
        </w:div>
        <w:div w:id="334649488">
          <w:marLeft w:val="0"/>
          <w:marRight w:val="0"/>
          <w:marTop w:val="0"/>
          <w:marBottom w:val="0"/>
          <w:divBdr>
            <w:top w:val="none" w:sz="0" w:space="0" w:color="auto"/>
            <w:left w:val="none" w:sz="0" w:space="0" w:color="auto"/>
            <w:bottom w:val="none" w:sz="0" w:space="0" w:color="auto"/>
            <w:right w:val="none" w:sz="0" w:space="0" w:color="auto"/>
          </w:divBdr>
        </w:div>
      </w:divsChild>
    </w:div>
    <w:div w:id="523204325">
      <w:bodyDiv w:val="1"/>
      <w:marLeft w:val="0"/>
      <w:marRight w:val="0"/>
      <w:marTop w:val="0"/>
      <w:marBottom w:val="0"/>
      <w:divBdr>
        <w:top w:val="none" w:sz="0" w:space="0" w:color="auto"/>
        <w:left w:val="none" w:sz="0" w:space="0" w:color="auto"/>
        <w:bottom w:val="none" w:sz="0" w:space="0" w:color="auto"/>
        <w:right w:val="none" w:sz="0" w:space="0" w:color="auto"/>
      </w:divBdr>
    </w:div>
    <w:div w:id="530461379">
      <w:bodyDiv w:val="1"/>
      <w:marLeft w:val="0"/>
      <w:marRight w:val="0"/>
      <w:marTop w:val="0"/>
      <w:marBottom w:val="0"/>
      <w:divBdr>
        <w:top w:val="none" w:sz="0" w:space="0" w:color="auto"/>
        <w:left w:val="none" w:sz="0" w:space="0" w:color="auto"/>
        <w:bottom w:val="none" w:sz="0" w:space="0" w:color="auto"/>
        <w:right w:val="none" w:sz="0" w:space="0" w:color="auto"/>
      </w:divBdr>
    </w:div>
    <w:div w:id="547498475">
      <w:bodyDiv w:val="1"/>
      <w:marLeft w:val="0"/>
      <w:marRight w:val="0"/>
      <w:marTop w:val="0"/>
      <w:marBottom w:val="0"/>
      <w:divBdr>
        <w:top w:val="none" w:sz="0" w:space="0" w:color="auto"/>
        <w:left w:val="none" w:sz="0" w:space="0" w:color="auto"/>
        <w:bottom w:val="none" w:sz="0" w:space="0" w:color="auto"/>
        <w:right w:val="none" w:sz="0" w:space="0" w:color="auto"/>
      </w:divBdr>
    </w:div>
    <w:div w:id="563637650">
      <w:bodyDiv w:val="1"/>
      <w:marLeft w:val="0"/>
      <w:marRight w:val="0"/>
      <w:marTop w:val="0"/>
      <w:marBottom w:val="0"/>
      <w:divBdr>
        <w:top w:val="none" w:sz="0" w:space="0" w:color="auto"/>
        <w:left w:val="none" w:sz="0" w:space="0" w:color="auto"/>
        <w:bottom w:val="none" w:sz="0" w:space="0" w:color="auto"/>
        <w:right w:val="none" w:sz="0" w:space="0" w:color="auto"/>
      </w:divBdr>
      <w:divsChild>
        <w:div w:id="794450252">
          <w:marLeft w:val="0"/>
          <w:marRight w:val="0"/>
          <w:marTop w:val="0"/>
          <w:marBottom w:val="0"/>
          <w:divBdr>
            <w:top w:val="none" w:sz="0" w:space="0" w:color="auto"/>
            <w:left w:val="none" w:sz="0" w:space="0" w:color="auto"/>
            <w:bottom w:val="none" w:sz="0" w:space="0" w:color="auto"/>
            <w:right w:val="none" w:sz="0" w:space="0" w:color="auto"/>
          </w:divBdr>
        </w:div>
        <w:div w:id="1335764473">
          <w:marLeft w:val="0"/>
          <w:marRight w:val="0"/>
          <w:marTop w:val="0"/>
          <w:marBottom w:val="0"/>
          <w:divBdr>
            <w:top w:val="none" w:sz="0" w:space="0" w:color="auto"/>
            <w:left w:val="none" w:sz="0" w:space="0" w:color="auto"/>
            <w:bottom w:val="none" w:sz="0" w:space="0" w:color="auto"/>
            <w:right w:val="none" w:sz="0" w:space="0" w:color="auto"/>
          </w:divBdr>
        </w:div>
        <w:div w:id="1378158899">
          <w:marLeft w:val="0"/>
          <w:marRight w:val="0"/>
          <w:marTop w:val="0"/>
          <w:marBottom w:val="0"/>
          <w:divBdr>
            <w:top w:val="none" w:sz="0" w:space="0" w:color="auto"/>
            <w:left w:val="none" w:sz="0" w:space="0" w:color="auto"/>
            <w:bottom w:val="none" w:sz="0" w:space="0" w:color="auto"/>
            <w:right w:val="none" w:sz="0" w:space="0" w:color="auto"/>
          </w:divBdr>
        </w:div>
        <w:div w:id="39401118">
          <w:marLeft w:val="0"/>
          <w:marRight w:val="0"/>
          <w:marTop w:val="0"/>
          <w:marBottom w:val="0"/>
          <w:divBdr>
            <w:top w:val="none" w:sz="0" w:space="0" w:color="auto"/>
            <w:left w:val="none" w:sz="0" w:space="0" w:color="auto"/>
            <w:bottom w:val="none" w:sz="0" w:space="0" w:color="auto"/>
            <w:right w:val="none" w:sz="0" w:space="0" w:color="auto"/>
          </w:divBdr>
        </w:div>
        <w:div w:id="1574466535">
          <w:marLeft w:val="0"/>
          <w:marRight w:val="0"/>
          <w:marTop w:val="0"/>
          <w:marBottom w:val="0"/>
          <w:divBdr>
            <w:top w:val="none" w:sz="0" w:space="0" w:color="auto"/>
            <w:left w:val="none" w:sz="0" w:space="0" w:color="auto"/>
            <w:bottom w:val="none" w:sz="0" w:space="0" w:color="auto"/>
            <w:right w:val="none" w:sz="0" w:space="0" w:color="auto"/>
          </w:divBdr>
        </w:div>
        <w:div w:id="465127409">
          <w:marLeft w:val="0"/>
          <w:marRight w:val="0"/>
          <w:marTop w:val="0"/>
          <w:marBottom w:val="0"/>
          <w:divBdr>
            <w:top w:val="none" w:sz="0" w:space="0" w:color="auto"/>
            <w:left w:val="none" w:sz="0" w:space="0" w:color="auto"/>
            <w:bottom w:val="none" w:sz="0" w:space="0" w:color="auto"/>
            <w:right w:val="none" w:sz="0" w:space="0" w:color="auto"/>
          </w:divBdr>
        </w:div>
        <w:div w:id="1791776017">
          <w:blockQuote w:val="1"/>
          <w:marLeft w:val="600"/>
          <w:marRight w:val="0"/>
          <w:marTop w:val="0"/>
          <w:marBottom w:val="0"/>
          <w:divBdr>
            <w:top w:val="none" w:sz="0" w:space="0" w:color="auto"/>
            <w:left w:val="none" w:sz="0" w:space="0" w:color="auto"/>
            <w:bottom w:val="none" w:sz="0" w:space="0" w:color="auto"/>
            <w:right w:val="none" w:sz="0" w:space="0" w:color="auto"/>
          </w:divBdr>
          <w:divsChild>
            <w:div w:id="392437379">
              <w:marLeft w:val="0"/>
              <w:marRight w:val="0"/>
              <w:marTop w:val="0"/>
              <w:marBottom w:val="0"/>
              <w:divBdr>
                <w:top w:val="none" w:sz="0" w:space="0" w:color="auto"/>
                <w:left w:val="none" w:sz="0" w:space="0" w:color="auto"/>
                <w:bottom w:val="none" w:sz="0" w:space="0" w:color="auto"/>
                <w:right w:val="none" w:sz="0" w:space="0" w:color="auto"/>
              </w:divBdr>
            </w:div>
            <w:div w:id="1687172150">
              <w:blockQuote w:val="1"/>
              <w:marLeft w:val="600"/>
              <w:marRight w:val="0"/>
              <w:marTop w:val="0"/>
              <w:marBottom w:val="0"/>
              <w:divBdr>
                <w:top w:val="none" w:sz="0" w:space="0" w:color="auto"/>
                <w:left w:val="none" w:sz="0" w:space="0" w:color="auto"/>
                <w:bottom w:val="none" w:sz="0" w:space="0" w:color="auto"/>
                <w:right w:val="none" w:sz="0" w:space="0" w:color="auto"/>
              </w:divBdr>
              <w:divsChild>
                <w:div w:id="330185541">
                  <w:marLeft w:val="0"/>
                  <w:marRight w:val="0"/>
                  <w:marTop w:val="0"/>
                  <w:marBottom w:val="0"/>
                  <w:divBdr>
                    <w:top w:val="none" w:sz="0" w:space="0" w:color="auto"/>
                    <w:left w:val="none" w:sz="0" w:space="0" w:color="auto"/>
                    <w:bottom w:val="none" w:sz="0" w:space="0" w:color="auto"/>
                    <w:right w:val="none" w:sz="0" w:space="0" w:color="auto"/>
                  </w:divBdr>
                </w:div>
              </w:divsChild>
            </w:div>
            <w:div w:id="1305163476">
              <w:blockQuote w:val="1"/>
              <w:marLeft w:val="600"/>
              <w:marRight w:val="0"/>
              <w:marTop w:val="0"/>
              <w:marBottom w:val="0"/>
              <w:divBdr>
                <w:top w:val="none" w:sz="0" w:space="0" w:color="auto"/>
                <w:left w:val="none" w:sz="0" w:space="0" w:color="auto"/>
                <w:bottom w:val="none" w:sz="0" w:space="0" w:color="auto"/>
                <w:right w:val="none" w:sz="0" w:space="0" w:color="auto"/>
              </w:divBdr>
              <w:divsChild>
                <w:div w:id="34278670">
                  <w:marLeft w:val="0"/>
                  <w:marRight w:val="0"/>
                  <w:marTop w:val="0"/>
                  <w:marBottom w:val="0"/>
                  <w:divBdr>
                    <w:top w:val="none" w:sz="0" w:space="0" w:color="auto"/>
                    <w:left w:val="none" w:sz="0" w:space="0" w:color="auto"/>
                    <w:bottom w:val="none" w:sz="0" w:space="0" w:color="auto"/>
                    <w:right w:val="none" w:sz="0" w:space="0" w:color="auto"/>
                  </w:divBdr>
                </w:div>
              </w:divsChild>
            </w:div>
            <w:div w:id="511991492">
              <w:marLeft w:val="0"/>
              <w:marRight w:val="0"/>
              <w:marTop w:val="0"/>
              <w:marBottom w:val="0"/>
              <w:divBdr>
                <w:top w:val="none" w:sz="0" w:space="0" w:color="auto"/>
                <w:left w:val="none" w:sz="0" w:space="0" w:color="auto"/>
                <w:bottom w:val="none" w:sz="0" w:space="0" w:color="auto"/>
                <w:right w:val="none" w:sz="0" w:space="0" w:color="auto"/>
              </w:divBdr>
              <w:divsChild>
                <w:div w:id="178568484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56613152">
              <w:marLeft w:val="0"/>
              <w:marRight w:val="0"/>
              <w:marTop w:val="0"/>
              <w:marBottom w:val="0"/>
              <w:divBdr>
                <w:top w:val="none" w:sz="0" w:space="0" w:color="auto"/>
                <w:left w:val="none" w:sz="0" w:space="0" w:color="auto"/>
                <w:bottom w:val="none" w:sz="0" w:space="0" w:color="auto"/>
                <w:right w:val="none" w:sz="0" w:space="0" w:color="auto"/>
              </w:divBdr>
              <w:divsChild>
                <w:div w:id="1003236999">
                  <w:marLeft w:val="0"/>
                  <w:marRight w:val="0"/>
                  <w:marTop w:val="0"/>
                  <w:marBottom w:val="0"/>
                  <w:divBdr>
                    <w:top w:val="none" w:sz="0" w:space="0" w:color="auto"/>
                    <w:left w:val="none" w:sz="0" w:space="0" w:color="auto"/>
                    <w:bottom w:val="none" w:sz="0" w:space="0" w:color="auto"/>
                    <w:right w:val="none" w:sz="0" w:space="0" w:color="auto"/>
                  </w:divBdr>
                </w:div>
              </w:divsChild>
            </w:div>
            <w:div w:id="491800026">
              <w:marLeft w:val="0"/>
              <w:marRight w:val="0"/>
              <w:marTop w:val="0"/>
              <w:marBottom w:val="0"/>
              <w:divBdr>
                <w:top w:val="none" w:sz="0" w:space="0" w:color="auto"/>
                <w:left w:val="none" w:sz="0" w:space="0" w:color="auto"/>
                <w:bottom w:val="none" w:sz="0" w:space="0" w:color="auto"/>
                <w:right w:val="none" w:sz="0" w:space="0" w:color="auto"/>
              </w:divBdr>
            </w:div>
            <w:div w:id="1460418648">
              <w:marLeft w:val="0"/>
              <w:marRight w:val="0"/>
              <w:marTop w:val="0"/>
              <w:marBottom w:val="0"/>
              <w:divBdr>
                <w:top w:val="none" w:sz="0" w:space="0" w:color="auto"/>
                <w:left w:val="none" w:sz="0" w:space="0" w:color="auto"/>
                <w:bottom w:val="none" w:sz="0" w:space="0" w:color="auto"/>
                <w:right w:val="none" w:sz="0" w:space="0" w:color="auto"/>
              </w:divBdr>
              <w:divsChild>
                <w:div w:id="13567359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3073181">
              <w:marLeft w:val="0"/>
              <w:marRight w:val="0"/>
              <w:marTop w:val="0"/>
              <w:marBottom w:val="0"/>
              <w:divBdr>
                <w:top w:val="none" w:sz="0" w:space="0" w:color="auto"/>
                <w:left w:val="none" w:sz="0" w:space="0" w:color="auto"/>
                <w:bottom w:val="none" w:sz="0" w:space="0" w:color="auto"/>
                <w:right w:val="none" w:sz="0" w:space="0" w:color="auto"/>
              </w:divBdr>
              <w:divsChild>
                <w:div w:id="746070235">
                  <w:marLeft w:val="0"/>
                  <w:marRight w:val="0"/>
                  <w:marTop w:val="0"/>
                  <w:marBottom w:val="0"/>
                  <w:divBdr>
                    <w:top w:val="none" w:sz="0" w:space="0" w:color="auto"/>
                    <w:left w:val="none" w:sz="0" w:space="0" w:color="auto"/>
                    <w:bottom w:val="none" w:sz="0" w:space="0" w:color="auto"/>
                    <w:right w:val="none" w:sz="0" w:space="0" w:color="auto"/>
                  </w:divBdr>
                </w:div>
              </w:divsChild>
            </w:div>
            <w:div w:id="1597787983">
              <w:marLeft w:val="0"/>
              <w:marRight w:val="0"/>
              <w:marTop w:val="0"/>
              <w:marBottom w:val="0"/>
              <w:divBdr>
                <w:top w:val="none" w:sz="0" w:space="0" w:color="auto"/>
                <w:left w:val="none" w:sz="0" w:space="0" w:color="auto"/>
                <w:bottom w:val="none" w:sz="0" w:space="0" w:color="auto"/>
                <w:right w:val="none" w:sz="0" w:space="0" w:color="auto"/>
              </w:divBdr>
            </w:div>
            <w:div w:id="135925106">
              <w:marLeft w:val="0"/>
              <w:marRight w:val="0"/>
              <w:marTop w:val="0"/>
              <w:marBottom w:val="0"/>
              <w:divBdr>
                <w:top w:val="none" w:sz="0" w:space="0" w:color="auto"/>
                <w:left w:val="none" w:sz="0" w:space="0" w:color="auto"/>
                <w:bottom w:val="none" w:sz="0" w:space="0" w:color="auto"/>
                <w:right w:val="none" w:sz="0" w:space="0" w:color="auto"/>
              </w:divBdr>
              <w:divsChild>
                <w:div w:id="2045322656">
                  <w:blockQuote w:val="1"/>
                  <w:marLeft w:val="600"/>
                  <w:marRight w:val="0"/>
                  <w:marTop w:val="0"/>
                  <w:marBottom w:val="0"/>
                  <w:divBdr>
                    <w:top w:val="none" w:sz="0" w:space="0" w:color="auto"/>
                    <w:left w:val="none" w:sz="0" w:space="0" w:color="auto"/>
                    <w:bottom w:val="none" w:sz="0" w:space="0" w:color="auto"/>
                    <w:right w:val="none" w:sz="0" w:space="0" w:color="auto"/>
                  </w:divBdr>
                  <w:divsChild>
                    <w:div w:id="88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1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97862218">
              <w:marLeft w:val="0"/>
              <w:marRight w:val="0"/>
              <w:marTop w:val="0"/>
              <w:marBottom w:val="0"/>
              <w:divBdr>
                <w:top w:val="none" w:sz="0" w:space="0" w:color="auto"/>
                <w:left w:val="none" w:sz="0" w:space="0" w:color="auto"/>
                <w:bottom w:val="none" w:sz="0" w:space="0" w:color="auto"/>
                <w:right w:val="none" w:sz="0" w:space="0" w:color="auto"/>
              </w:divBdr>
            </w:div>
          </w:divsChild>
        </w:div>
        <w:div w:id="2065903269">
          <w:blockQuote w:val="1"/>
          <w:marLeft w:val="600"/>
          <w:marRight w:val="0"/>
          <w:marTop w:val="0"/>
          <w:marBottom w:val="0"/>
          <w:divBdr>
            <w:top w:val="none" w:sz="0" w:space="0" w:color="auto"/>
            <w:left w:val="none" w:sz="0" w:space="0" w:color="auto"/>
            <w:bottom w:val="none" w:sz="0" w:space="0" w:color="auto"/>
            <w:right w:val="none" w:sz="0" w:space="0" w:color="auto"/>
          </w:divBdr>
          <w:divsChild>
            <w:div w:id="795756472">
              <w:marLeft w:val="0"/>
              <w:marRight w:val="0"/>
              <w:marTop w:val="0"/>
              <w:marBottom w:val="0"/>
              <w:divBdr>
                <w:top w:val="none" w:sz="0" w:space="0" w:color="auto"/>
                <w:left w:val="none" w:sz="0" w:space="0" w:color="auto"/>
                <w:bottom w:val="none" w:sz="0" w:space="0" w:color="auto"/>
                <w:right w:val="none" w:sz="0" w:space="0" w:color="auto"/>
              </w:divBdr>
            </w:div>
          </w:divsChild>
        </w:div>
        <w:div w:id="160705541">
          <w:blockQuote w:val="1"/>
          <w:marLeft w:val="600"/>
          <w:marRight w:val="0"/>
          <w:marTop w:val="0"/>
          <w:marBottom w:val="0"/>
          <w:divBdr>
            <w:top w:val="none" w:sz="0" w:space="0" w:color="auto"/>
            <w:left w:val="none" w:sz="0" w:space="0" w:color="auto"/>
            <w:bottom w:val="none" w:sz="0" w:space="0" w:color="auto"/>
            <w:right w:val="none" w:sz="0" w:space="0" w:color="auto"/>
          </w:divBdr>
          <w:divsChild>
            <w:div w:id="3452575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23220824">
          <w:marLeft w:val="0"/>
          <w:marRight w:val="0"/>
          <w:marTop w:val="0"/>
          <w:marBottom w:val="0"/>
          <w:divBdr>
            <w:top w:val="none" w:sz="0" w:space="0" w:color="auto"/>
            <w:left w:val="none" w:sz="0" w:space="0" w:color="auto"/>
            <w:bottom w:val="none" w:sz="0" w:space="0" w:color="auto"/>
            <w:right w:val="none" w:sz="0" w:space="0" w:color="auto"/>
          </w:divBdr>
          <w:divsChild>
            <w:div w:id="1983728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553347774">
                  <w:marLeft w:val="0"/>
                  <w:marRight w:val="0"/>
                  <w:marTop w:val="0"/>
                  <w:marBottom w:val="0"/>
                  <w:divBdr>
                    <w:top w:val="none" w:sz="0" w:space="0" w:color="auto"/>
                    <w:left w:val="none" w:sz="0" w:space="0" w:color="auto"/>
                    <w:bottom w:val="none" w:sz="0" w:space="0" w:color="auto"/>
                    <w:right w:val="none" w:sz="0" w:space="0" w:color="auto"/>
                  </w:divBdr>
                </w:div>
              </w:divsChild>
            </w:div>
            <w:div w:id="14685459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2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68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2505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47373553">
          <w:marLeft w:val="0"/>
          <w:marRight w:val="0"/>
          <w:marTop w:val="0"/>
          <w:marBottom w:val="0"/>
          <w:divBdr>
            <w:top w:val="none" w:sz="0" w:space="0" w:color="auto"/>
            <w:left w:val="none" w:sz="0" w:space="0" w:color="auto"/>
            <w:bottom w:val="none" w:sz="0" w:space="0" w:color="auto"/>
            <w:right w:val="none" w:sz="0" w:space="0" w:color="auto"/>
          </w:divBdr>
        </w:div>
        <w:div w:id="1079643040">
          <w:marLeft w:val="0"/>
          <w:marRight w:val="0"/>
          <w:marTop w:val="0"/>
          <w:marBottom w:val="0"/>
          <w:divBdr>
            <w:top w:val="none" w:sz="0" w:space="0" w:color="auto"/>
            <w:left w:val="none" w:sz="0" w:space="0" w:color="auto"/>
            <w:bottom w:val="none" w:sz="0" w:space="0" w:color="auto"/>
            <w:right w:val="none" w:sz="0" w:space="0" w:color="auto"/>
          </w:divBdr>
          <w:divsChild>
            <w:div w:id="1618022002">
              <w:marLeft w:val="0"/>
              <w:marRight w:val="0"/>
              <w:marTop w:val="0"/>
              <w:marBottom w:val="0"/>
              <w:divBdr>
                <w:top w:val="none" w:sz="0" w:space="0" w:color="auto"/>
                <w:left w:val="none" w:sz="0" w:space="0" w:color="auto"/>
                <w:bottom w:val="none" w:sz="0" w:space="0" w:color="auto"/>
                <w:right w:val="none" w:sz="0" w:space="0" w:color="auto"/>
              </w:divBdr>
            </w:div>
          </w:divsChild>
        </w:div>
        <w:div w:id="104944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385749">
              <w:marLeft w:val="0"/>
              <w:marRight w:val="0"/>
              <w:marTop w:val="0"/>
              <w:marBottom w:val="0"/>
              <w:divBdr>
                <w:top w:val="none" w:sz="0" w:space="0" w:color="auto"/>
                <w:left w:val="none" w:sz="0" w:space="0" w:color="auto"/>
                <w:bottom w:val="none" w:sz="0" w:space="0" w:color="auto"/>
                <w:right w:val="none" w:sz="0" w:space="0" w:color="auto"/>
              </w:divBdr>
              <w:divsChild>
                <w:div w:id="152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289">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180588">
              <w:blockQuote w:val="1"/>
              <w:marLeft w:val="600"/>
              <w:marRight w:val="0"/>
              <w:marTop w:val="0"/>
              <w:marBottom w:val="0"/>
              <w:divBdr>
                <w:top w:val="none" w:sz="0" w:space="0" w:color="auto"/>
                <w:left w:val="none" w:sz="0" w:space="0" w:color="auto"/>
                <w:bottom w:val="none" w:sz="0" w:space="0" w:color="auto"/>
                <w:right w:val="none" w:sz="0" w:space="0" w:color="auto"/>
              </w:divBdr>
              <w:divsChild>
                <w:div w:id="10927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125">
          <w:blockQuote w:val="1"/>
          <w:marLeft w:val="600"/>
          <w:marRight w:val="0"/>
          <w:marTop w:val="0"/>
          <w:marBottom w:val="0"/>
          <w:divBdr>
            <w:top w:val="none" w:sz="0" w:space="0" w:color="auto"/>
            <w:left w:val="none" w:sz="0" w:space="0" w:color="auto"/>
            <w:bottom w:val="none" w:sz="0" w:space="0" w:color="auto"/>
            <w:right w:val="none" w:sz="0" w:space="0" w:color="auto"/>
          </w:divBdr>
        </w:div>
        <w:div w:id="1875918944">
          <w:blockQuote w:val="1"/>
          <w:marLeft w:val="600"/>
          <w:marRight w:val="0"/>
          <w:marTop w:val="0"/>
          <w:marBottom w:val="0"/>
          <w:divBdr>
            <w:top w:val="none" w:sz="0" w:space="0" w:color="auto"/>
            <w:left w:val="none" w:sz="0" w:space="0" w:color="auto"/>
            <w:bottom w:val="none" w:sz="0" w:space="0" w:color="auto"/>
            <w:right w:val="none" w:sz="0" w:space="0" w:color="auto"/>
          </w:divBdr>
          <w:divsChild>
            <w:div w:id="679309399">
              <w:blockQuote w:val="1"/>
              <w:marLeft w:val="600"/>
              <w:marRight w:val="0"/>
              <w:marTop w:val="0"/>
              <w:marBottom w:val="0"/>
              <w:divBdr>
                <w:top w:val="none" w:sz="0" w:space="0" w:color="auto"/>
                <w:left w:val="none" w:sz="0" w:space="0" w:color="auto"/>
                <w:bottom w:val="none" w:sz="0" w:space="0" w:color="auto"/>
                <w:right w:val="none" w:sz="0" w:space="0" w:color="auto"/>
              </w:divBdr>
              <w:divsChild>
                <w:div w:id="4926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2091">
          <w:blockQuote w:val="1"/>
          <w:marLeft w:val="600"/>
          <w:marRight w:val="0"/>
          <w:marTop w:val="0"/>
          <w:marBottom w:val="0"/>
          <w:divBdr>
            <w:top w:val="none" w:sz="0" w:space="0" w:color="auto"/>
            <w:left w:val="none" w:sz="0" w:space="0" w:color="auto"/>
            <w:bottom w:val="none" w:sz="0" w:space="0" w:color="auto"/>
            <w:right w:val="none" w:sz="0" w:space="0" w:color="auto"/>
          </w:divBdr>
          <w:divsChild>
            <w:div w:id="483356964">
              <w:blockQuote w:val="1"/>
              <w:marLeft w:val="600"/>
              <w:marRight w:val="0"/>
              <w:marTop w:val="0"/>
              <w:marBottom w:val="0"/>
              <w:divBdr>
                <w:top w:val="none" w:sz="0" w:space="0" w:color="auto"/>
                <w:left w:val="none" w:sz="0" w:space="0" w:color="auto"/>
                <w:bottom w:val="none" w:sz="0" w:space="0" w:color="auto"/>
                <w:right w:val="none" w:sz="0" w:space="0" w:color="auto"/>
              </w:divBdr>
              <w:divsChild>
                <w:div w:id="9585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3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9677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1655410">
          <w:blockQuote w:val="1"/>
          <w:marLeft w:val="600"/>
          <w:marRight w:val="0"/>
          <w:marTop w:val="0"/>
          <w:marBottom w:val="0"/>
          <w:divBdr>
            <w:top w:val="none" w:sz="0" w:space="0" w:color="auto"/>
            <w:left w:val="none" w:sz="0" w:space="0" w:color="auto"/>
            <w:bottom w:val="none" w:sz="0" w:space="0" w:color="auto"/>
            <w:right w:val="none" w:sz="0" w:space="0" w:color="auto"/>
          </w:divBdr>
        </w:div>
        <w:div w:id="14813262">
          <w:blockQuote w:val="1"/>
          <w:marLeft w:val="600"/>
          <w:marRight w:val="0"/>
          <w:marTop w:val="0"/>
          <w:marBottom w:val="0"/>
          <w:divBdr>
            <w:top w:val="none" w:sz="0" w:space="0" w:color="auto"/>
            <w:left w:val="none" w:sz="0" w:space="0" w:color="auto"/>
            <w:bottom w:val="none" w:sz="0" w:space="0" w:color="auto"/>
            <w:right w:val="none" w:sz="0" w:space="0" w:color="auto"/>
          </w:divBdr>
          <w:divsChild>
            <w:div w:id="840311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3045459">
          <w:blockQuote w:val="1"/>
          <w:marLeft w:val="600"/>
          <w:marRight w:val="0"/>
          <w:marTop w:val="0"/>
          <w:marBottom w:val="0"/>
          <w:divBdr>
            <w:top w:val="none" w:sz="0" w:space="0" w:color="auto"/>
            <w:left w:val="none" w:sz="0" w:space="0" w:color="auto"/>
            <w:bottom w:val="none" w:sz="0" w:space="0" w:color="auto"/>
            <w:right w:val="none" w:sz="0" w:space="0" w:color="auto"/>
          </w:divBdr>
        </w:div>
        <w:div w:id="2661627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77560255">
                  <w:marLeft w:val="0"/>
                  <w:marRight w:val="0"/>
                  <w:marTop w:val="0"/>
                  <w:marBottom w:val="0"/>
                  <w:divBdr>
                    <w:top w:val="none" w:sz="0" w:space="0" w:color="auto"/>
                    <w:left w:val="none" w:sz="0" w:space="0" w:color="auto"/>
                    <w:bottom w:val="none" w:sz="0" w:space="0" w:color="auto"/>
                    <w:right w:val="none" w:sz="0" w:space="0" w:color="auto"/>
                  </w:divBdr>
                  <w:divsChild>
                    <w:div w:id="5479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98222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016677">
                  <w:marLeft w:val="0"/>
                  <w:marRight w:val="0"/>
                  <w:marTop w:val="0"/>
                  <w:marBottom w:val="0"/>
                  <w:divBdr>
                    <w:top w:val="none" w:sz="0" w:space="0" w:color="auto"/>
                    <w:left w:val="none" w:sz="0" w:space="0" w:color="auto"/>
                    <w:bottom w:val="none" w:sz="0" w:space="0" w:color="auto"/>
                    <w:right w:val="none" w:sz="0" w:space="0" w:color="auto"/>
                  </w:divBdr>
                  <w:divsChild>
                    <w:div w:id="1617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058">
          <w:blockQuote w:val="1"/>
          <w:marLeft w:val="600"/>
          <w:marRight w:val="0"/>
          <w:marTop w:val="0"/>
          <w:marBottom w:val="0"/>
          <w:divBdr>
            <w:top w:val="none" w:sz="0" w:space="0" w:color="auto"/>
            <w:left w:val="none" w:sz="0" w:space="0" w:color="auto"/>
            <w:bottom w:val="none" w:sz="0" w:space="0" w:color="auto"/>
            <w:right w:val="none" w:sz="0" w:space="0" w:color="auto"/>
          </w:divBdr>
        </w:div>
        <w:div w:id="3241639">
          <w:blockQuote w:val="1"/>
          <w:marLeft w:val="600"/>
          <w:marRight w:val="0"/>
          <w:marTop w:val="0"/>
          <w:marBottom w:val="0"/>
          <w:divBdr>
            <w:top w:val="none" w:sz="0" w:space="0" w:color="auto"/>
            <w:left w:val="none" w:sz="0" w:space="0" w:color="auto"/>
            <w:bottom w:val="none" w:sz="0" w:space="0" w:color="auto"/>
            <w:right w:val="none" w:sz="0" w:space="0" w:color="auto"/>
          </w:divBdr>
          <w:divsChild>
            <w:div w:id="1549874380">
              <w:blockQuote w:val="1"/>
              <w:marLeft w:val="600"/>
              <w:marRight w:val="0"/>
              <w:marTop w:val="0"/>
              <w:marBottom w:val="0"/>
              <w:divBdr>
                <w:top w:val="none" w:sz="0" w:space="0" w:color="auto"/>
                <w:left w:val="none" w:sz="0" w:space="0" w:color="auto"/>
                <w:bottom w:val="none" w:sz="0" w:space="0" w:color="auto"/>
                <w:right w:val="none" w:sz="0" w:space="0" w:color="auto"/>
              </w:divBdr>
              <w:divsChild>
                <w:div w:id="666782641">
                  <w:marLeft w:val="0"/>
                  <w:marRight w:val="0"/>
                  <w:marTop w:val="0"/>
                  <w:marBottom w:val="0"/>
                  <w:divBdr>
                    <w:top w:val="none" w:sz="0" w:space="0" w:color="auto"/>
                    <w:left w:val="none" w:sz="0" w:space="0" w:color="auto"/>
                    <w:bottom w:val="none" w:sz="0" w:space="0" w:color="auto"/>
                    <w:right w:val="none" w:sz="0" w:space="0" w:color="auto"/>
                  </w:divBdr>
                  <w:divsChild>
                    <w:div w:id="1913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0936">
          <w:blockQuote w:val="1"/>
          <w:marLeft w:val="600"/>
          <w:marRight w:val="0"/>
          <w:marTop w:val="0"/>
          <w:marBottom w:val="0"/>
          <w:divBdr>
            <w:top w:val="none" w:sz="0" w:space="0" w:color="auto"/>
            <w:left w:val="none" w:sz="0" w:space="0" w:color="auto"/>
            <w:bottom w:val="none" w:sz="0" w:space="0" w:color="auto"/>
            <w:right w:val="none" w:sz="0" w:space="0" w:color="auto"/>
          </w:divBdr>
          <w:divsChild>
            <w:div w:id="444076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6231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7042">
          <w:blockQuote w:val="1"/>
          <w:marLeft w:val="600"/>
          <w:marRight w:val="0"/>
          <w:marTop w:val="0"/>
          <w:marBottom w:val="0"/>
          <w:divBdr>
            <w:top w:val="none" w:sz="0" w:space="0" w:color="auto"/>
            <w:left w:val="none" w:sz="0" w:space="0" w:color="auto"/>
            <w:bottom w:val="none" w:sz="0" w:space="0" w:color="auto"/>
            <w:right w:val="none" w:sz="0" w:space="0" w:color="auto"/>
          </w:divBdr>
          <w:divsChild>
            <w:div w:id="936017863">
              <w:blockQuote w:val="1"/>
              <w:marLeft w:val="600"/>
              <w:marRight w:val="0"/>
              <w:marTop w:val="0"/>
              <w:marBottom w:val="0"/>
              <w:divBdr>
                <w:top w:val="none" w:sz="0" w:space="0" w:color="auto"/>
                <w:left w:val="none" w:sz="0" w:space="0" w:color="auto"/>
                <w:bottom w:val="none" w:sz="0" w:space="0" w:color="auto"/>
                <w:right w:val="none" w:sz="0" w:space="0" w:color="auto"/>
              </w:divBdr>
              <w:divsChild>
                <w:div w:id="243345720">
                  <w:marLeft w:val="0"/>
                  <w:marRight w:val="0"/>
                  <w:marTop w:val="0"/>
                  <w:marBottom w:val="0"/>
                  <w:divBdr>
                    <w:top w:val="none" w:sz="0" w:space="0" w:color="auto"/>
                    <w:left w:val="none" w:sz="0" w:space="0" w:color="auto"/>
                    <w:bottom w:val="none" w:sz="0" w:space="0" w:color="auto"/>
                    <w:right w:val="none" w:sz="0" w:space="0" w:color="auto"/>
                  </w:divBdr>
                </w:div>
                <w:div w:id="18317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948">
          <w:marLeft w:val="0"/>
          <w:marRight w:val="0"/>
          <w:marTop w:val="0"/>
          <w:marBottom w:val="0"/>
          <w:divBdr>
            <w:top w:val="none" w:sz="0" w:space="0" w:color="auto"/>
            <w:left w:val="none" w:sz="0" w:space="0" w:color="auto"/>
            <w:bottom w:val="none" w:sz="0" w:space="0" w:color="auto"/>
            <w:right w:val="none" w:sz="0" w:space="0" w:color="auto"/>
          </w:divBdr>
          <w:divsChild>
            <w:div w:id="1116869369">
              <w:marLeft w:val="0"/>
              <w:marRight w:val="0"/>
              <w:marTop w:val="0"/>
              <w:marBottom w:val="0"/>
              <w:divBdr>
                <w:top w:val="none" w:sz="0" w:space="0" w:color="auto"/>
                <w:left w:val="none" w:sz="0" w:space="0" w:color="auto"/>
                <w:bottom w:val="none" w:sz="0" w:space="0" w:color="auto"/>
                <w:right w:val="none" w:sz="0" w:space="0" w:color="auto"/>
              </w:divBdr>
            </w:div>
          </w:divsChild>
        </w:div>
        <w:div w:id="1744329321">
          <w:blockQuote w:val="1"/>
          <w:marLeft w:val="600"/>
          <w:marRight w:val="0"/>
          <w:marTop w:val="0"/>
          <w:marBottom w:val="0"/>
          <w:divBdr>
            <w:top w:val="none" w:sz="0" w:space="0" w:color="auto"/>
            <w:left w:val="none" w:sz="0" w:space="0" w:color="auto"/>
            <w:bottom w:val="none" w:sz="0" w:space="0" w:color="auto"/>
            <w:right w:val="none" w:sz="0" w:space="0" w:color="auto"/>
          </w:divBdr>
          <w:divsChild>
            <w:div w:id="866409408">
              <w:marLeft w:val="0"/>
              <w:marRight w:val="0"/>
              <w:marTop w:val="0"/>
              <w:marBottom w:val="0"/>
              <w:divBdr>
                <w:top w:val="none" w:sz="0" w:space="0" w:color="auto"/>
                <w:left w:val="none" w:sz="0" w:space="0" w:color="auto"/>
                <w:bottom w:val="none" w:sz="0" w:space="0" w:color="auto"/>
                <w:right w:val="none" w:sz="0" w:space="0" w:color="auto"/>
              </w:divBdr>
              <w:divsChild>
                <w:div w:id="781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4412">
          <w:blockQuote w:val="1"/>
          <w:marLeft w:val="600"/>
          <w:marRight w:val="0"/>
          <w:marTop w:val="0"/>
          <w:marBottom w:val="0"/>
          <w:divBdr>
            <w:top w:val="none" w:sz="0" w:space="0" w:color="auto"/>
            <w:left w:val="none" w:sz="0" w:space="0" w:color="auto"/>
            <w:bottom w:val="none" w:sz="0" w:space="0" w:color="auto"/>
            <w:right w:val="none" w:sz="0" w:space="0" w:color="auto"/>
          </w:divBdr>
          <w:divsChild>
            <w:div w:id="8697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2122333398">
                  <w:marLeft w:val="0"/>
                  <w:marRight w:val="0"/>
                  <w:marTop w:val="0"/>
                  <w:marBottom w:val="0"/>
                  <w:divBdr>
                    <w:top w:val="none" w:sz="0" w:space="0" w:color="auto"/>
                    <w:left w:val="none" w:sz="0" w:space="0" w:color="auto"/>
                    <w:bottom w:val="none" w:sz="0" w:space="0" w:color="auto"/>
                    <w:right w:val="none" w:sz="0" w:space="0" w:color="auto"/>
                  </w:divBdr>
                  <w:divsChild>
                    <w:div w:id="528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7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296722">
              <w:marLeft w:val="0"/>
              <w:marRight w:val="0"/>
              <w:marTop w:val="0"/>
              <w:marBottom w:val="0"/>
              <w:divBdr>
                <w:top w:val="none" w:sz="0" w:space="0" w:color="auto"/>
                <w:left w:val="none" w:sz="0" w:space="0" w:color="auto"/>
                <w:bottom w:val="none" w:sz="0" w:space="0" w:color="auto"/>
                <w:right w:val="none" w:sz="0" w:space="0" w:color="auto"/>
              </w:divBdr>
              <w:divsChild>
                <w:div w:id="2110422004">
                  <w:marLeft w:val="0"/>
                  <w:marRight w:val="0"/>
                  <w:marTop w:val="0"/>
                  <w:marBottom w:val="0"/>
                  <w:divBdr>
                    <w:top w:val="none" w:sz="0" w:space="0" w:color="auto"/>
                    <w:left w:val="none" w:sz="0" w:space="0" w:color="auto"/>
                    <w:bottom w:val="none" w:sz="0" w:space="0" w:color="auto"/>
                    <w:right w:val="none" w:sz="0" w:space="0" w:color="auto"/>
                  </w:divBdr>
                </w:div>
              </w:divsChild>
            </w:div>
            <w:div w:id="54820027">
              <w:marLeft w:val="0"/>
              <w:marRight w:val="0"/>
              <w:marTop w:val="0"/>
              <w:marBottom w:val="0"/>
              <w:divBdr>
                <w:top w:val="none" w:sz="0" w:space="0" w:color="auto"/>
                <w:left w:val="none" w:sz="0" w:space="0" w:color="auto"/>
                <w:bottom w:val="none" w:sz="0" w:space="0" w:color="auto"/>
                <w:right w:val="none" w:sz="0" w:space="0" w:color="auto"/>
              </w:divBdr>
              <w:divsChild>
                <w:div w:id="3932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8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6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340872">
                  <w:marLeft w:val="0"/>
                  <w:marRight w:val="0"/>
                  <w:marTop w:val="0"/>
                  <w:marBottom w:val="0"/>
                  <w:divBdr>
                    <w:top w:val="none" w:sz="0" w:space="0" w:color="auto"/>
                    <w:left w:val="none" w:sz="0" w:space="0" w:color="auto"/>
                    <w:bottom w:val="none" w:sz="0" w:space="0" w:color="auto"/>
                    <w:right w:val="none" w:sz="0" w:space="0" w:color="auto"/>
                  </w:divBdr>
                  <w:divsChild>
                    <w:div w:id="177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243799">
                  <w:marLeft w:val="0"/>
                  <w:marRight w:val="0"/>
                  <w:marTop w:val="0"/>
                  <w:marBottom w:val="0"/>
                  <w:divBdr>
                    <w:top w:val="none" w:sz="0" w:space="0" w:color="auto"/>
                    <w:left w:val="none" w:sz="0" w:space="0" w:color="auto"/>
                    <w:bottom w:val="none" w:sz="0" w:space="0" w:color="auto"/>
                    <w:right w:val="none" w:sz="0" w:space="0" w:color="auto"/>
                  </w:divBdr>
                  <w:divsChild>
                    <w:div w:id="5773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554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8913727">
                  <w:marLeft w:val="0"/>
                  <w:marRight w:val="0"/>
                  <w:marTop w:val="0"/>
                  <w:marBottom w:val="0"/>
                  <w:divBdr>
                    <w:top w:val="none" w:sz="0" w:space="0" w:color="auto"/>
                    <w:left w:val="none" w:sz="0" w:space="0" w:color="auto"/>
                    <w:bottom w:val="none" w:sz="0" w:space="0" w:color="auto"/>
                    <w:right w:val="none" w:sz="0" w:space="0" w:color="auto"/>
                  </w:divBdr>
                  <w:divsChild>
                    <w:div w:id="13532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986">
          <w:marLeft w:val="0"/>
          <w:marRight w:val="0"/>
          <w:marTop w:val="0"/>
          <w:marBottom w:val="0"/>
          <w:divBdr>
            <w:top w:val="none" w:sz="0" w:space="0" w:color="auto"/>
            <w:left w:val="none" w:sz="0" w:space="0" w:color="auto"/>
            <w:bottom w:val="none" w:sz="0" w:space="0" w:color="auto"/>
            <w:right w:val="none" w:sz="0" w:space="0" w:color="auto"/>
          </w:divBdr>
          <w:divsChild>
            <w:div w:id="432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6816">
      <w:bodyDiv w:val="1"/>
      <w:marLeft w:val="0"/>
      <w:marRight w:val="0"/>
      <w:marTop w:val="0"/>
      <w:marBottom w:val="0"/>
      <w:divBdr>
        <w:top w:val="none" w:sz="0" w:space="0" w:color="auto"/>
        <w:left w:val="none" w:sz="0" w:space="0" w:color="auto"/>
        <w:bottom w:val="none" w:sz="0" w:space="0" w:color="auto"/>
        <w:right w:val="none" w:sz="0" w:space="0" w:color="auto"/>
      </w:divBdr>
    </w:div>
    <w:div w:id="586304085">
      <w:bodyDiv w:val="1"/>
      <w:marLeft w:val="0"/>
      <w:marRight w:val="0"/>
      <w:marTop w:val="0"/>
      <w:marBottom w:val="0"/>
      <w:divBdr>
        <w:top w:val="none" w:sz="0" w:space="0" w:color="auto"/>
        <w:left w:val="none" w:sz="0" w:space="0" w:color="auto"/>
        <w:bottom w:val="none" w:sz="0" w:space="0" w:color="auto"/>
        <w:right w:val="none" w:sz="0" w:space="0" w:color="auto"/>
      </w:divBdr>
      <w:divsChild>
        <w:div w:id="2042050352">
          <w:marLeft w:val="0"/>
          <w:marRight w:val="0"/>
          <w:marTop w:val="0"/>
          <w:marBottom w:val="0"/>
          <w:divBdr>
            <w:top w:val="none" w:sz="0" w:space="0" w:color="auto"/>
            <w:left w:val="none" w:sz="0" w:space="0" w:color="auto"/>
            <w:bottom w:val="none" w:sz="0" w:space="0" w:color="auto"/>
            <w:right w:val="none" w:sz="0" w:space="0" w:color="auto"/>
          </w:divBdr>
        </w:div>
        <w:div w:id="1231117656">
          <w:marLeft w:val="0"/>
          <w:marRight w:val="0"/>
          <w:marTop w:val="0"/>
          <w:marBottom w:val="0"/>
          <w:divBdr>
            <w:top w:val="none" w:sz="0" w:space="0" w:color="auto"/>
            <w:left w:val="none" w:sz="0" w:space="0" w:color="auto"/>
            <w:bottom w:val="none" w:sz="0" w:space="0" w:color="auto"/>
            <w:right w:val="none" w:sz="0" w:space="0" w:color="auto"/>
          </w:divBdr>
        </w:div>
      </w:divsChild>
    </w:div>
    <w:div w:id="605423770">
      <w:bodyDiv w:val="1"/>
      <w:marLeft w:val="0"/>
      <w:marRight w:val="0"/>
      <w:marTop w:val="0"/>
      <w:marBottom w:val="0"/>
      <w:divBdr>
        <w:top w:val="none" w:sz="0" w:space="0" w:color="auto"/>
        <w:left w:val="none" w:sz="0" w:space="0" w:color="auto"/>
        <w:bottom w:val="none" w:sz="0" w:space="0" w:color="auto"/>
        <w:right w:val="none" w:sz="0" w:space="0" w:color="auto"/>
      </w:divBdr>
    </w:div>
    <w:div w:id="613173286">
      <w:bodyDiv w:val="1"/>
      <w:marLeft w:val="0"/>
      <w:marRight w:val="0"/>
      <w:marTop w:val="0"/>
      <w:marBottom w:val="0"/>
      <w:divBdr>
        <w:top w:val="none" w:sz="0" w:space="0" w:color="auto"/>
        <w:left w:val="none" w:sz="0" w:space="0" w:color="auto"/>
        <w:bottom w:val="none" w:sz="0" w:space="0" w:color="auto"/>
        <w:right w:val="none" w:sz="0" w:space="0" w:color="auto"/>
      </w:divBdr>
    </w:div>
    <w:div w:id="614407637">
      <w:bodyDiv w:val="1"/>
      <w:marLeft w:val="0"/>
      <w:marRight w:val="0"/>
      <w:marTop w:val="0"/>
      <w:marBottom w:val="0"/>
      <w:divBdr>
        <w:top w:val="none" w:sz="0" w:space="0" w:color="auto"/>
        <w:left w:val="none" w:sz="0" w:space="0" w:color="auto"/>
        <w:bottom w:val="none" w:sz="0" w:space="0" w:color="auto"/>
        <w:right w:val="none" w:sz="0" w:space="0" w:color="auto"/>
      </w:divBdr>
      <w:divsChild>
        <w:div w:id="856503149">
          <w:marLeft w:val="60"/>
          <w:marRight w:val="60"/>
          <w:marTop w:val="60"/>
          <w:marBottom w:val="60"/>
          <w:divBdr>
            <w:top w:val="none" w:sz="0" w:space="0" w:color="auto"/>
            <w:left w:val="none" w:sz="0" w:space="0" w:color="auto"/>
            <w:bottom w:val="single" w:sz="6" w:space="3" w:color="auto"/>
            <w:right w:val="none" w:sz="0" w:space="0" w:color="auto"/>
          </w:divBdr>
        </w:div>
        <w:div w:id="40130037">
          <w:marLeft w:val="60"/>
          <w:marRight w:val="60"/>
          <w:marTop w:val="60"/>
          <w:marBottom w:val="60"/>
          <w:divBdr>
            <w:top w:val="none" w:sz="0" w:space="0" w:color="auto"/>
            <w:left w:val="none" w:sz="0" w:space="0" w:color="auto"/>
            <w:bottom w:val="single" w:sz="6" w:space="3" w:color="auto"/>
            <w:right w:val="none" w:sz="0" w:space="0" w:color="auto"/>
          </w:divBdr>
        </w:div>
        <w:div w:id="804927598">
          <w:marLeft w:val="60"/>
          <w:marRight w:val="60"/>
          <w:marTop w:val="60"/>
          <w:marBottom w:val="60"/>
          <w:divBdr>
            <w:top w:val="none" w:sz="0" w:space="0" w:color="auto"/>
            <w:left w:val="none" w:sz="0" w:space="0" w:color="auto"/>
            <w:bottom w:val="single" w:sz="6" w:space="3" w:color="auto"/>
            <w:right w:val="none" w:sz="0" w:space="0" w:color="auto"/>
          </w:divBdr>
        </w:div>
        <w:div w:id="1641764243">
          <w:marLeft w:val="60"/>
          <w:marRight w:val="60"/>
          <w:marTop w:val="60"/>
          <w:marBottom w:val="60"/>
          <w:divBdr>
            <w:top w:val="none" w:sz="0" w:space="0" w:color="auto"/>
            <w:left w:val="none" w:sz="0" w:space="0" w:color="auto"/>
            <w:bottom w:val="single" w:sz="6" w:space="3" w:color="auto"/>
            <w:right w:val="none" w:sz="0" w:space="0" w:color="auto"/>
          </w:divBdr>
        </w:div>
        <w:div w:id="323124240">
          <w:marLeft w:val="60"/>
          <w:marRight w:val="60"/>
          <w:marTop w:val="60"/>
          <w:marBottom w:val="60"/>
          <w:divBdr>
            <w:top w:val="none" w:sz="0" w:space="0" w:color="auto"/>
            <w:left w:val="none" w:sz="0" w:space="0" w:color="auto"/>
            <w:bottom w:val="single" w:sz="6" w:space="3" w:color="auto"/>
            <w:right w:val="none" w:sz="0" w:space="0" w:color="auto"/>
          </w:divBdr>
        </w:div>
      </w:divsChild>
    </w:div>
    <w:div w:id="640034577">
      <w:bodyDiv w:val="1"/>
      <w:marLeft w:val="0"/>
      <w:marRight w:val="0"/>
      <w:marTop w:val="0"/>
      <w:marBottom w:val="0"/>
      <w:divBdr>
        <w:top w:val="none" w:sz="0" w:space="0" w:color="auto"/>
        <w:left w:val="none" w:sz="0" w:space="0" w:color="auto"/>
        <w:bottom w:val="none" w:sz="0" w:space="0" w:color="auto"/>
        <w:right w:val="none" w:sz="0" w:space="0" w:color="auto"/>
      </w:divBdr>
    </w:div>
    <w:div w:id="649670620">
      <w:bodyDiv w:val="1"/>
      <w:marLeft w:val="0"/>
      <w:marRight w:val="0"/>
      <w:marTop w:val="0"/>
      <w:marBottom w:val="0"/>
      <w:divBdr>
        <w:top w:val="none" w:sz="0" w:space="0" w:color="auto"/>
        <w:left w:val="none" w:sz="0" w:space="0" w:color="auto"/>
        <w:bottom w:val="none" w:sz="0" w:space="0" w:color="auto"/>
        <w:right w:val="none" w:sz="0" w:space="0" w:color="auto"/>
      </w:divBdr>
    </w:div>
    <w:div w:id="654796716">
      <w:bodyDiv w:val="1"/>
      <w:marLeft w:val="0"/>
      <w:marRight w:val="0"/>
      <w:marTop w:val="0"/>
      <w:marBottom w:val="0"/>
      <w:divBdr>
        <w:top w:val="none" w:sz="0" w:space="0" w:color="auto"/>
        <w:left w:val="none" w:sz="0" w:space="0" w:color="auto"/>
        <w:bottom w:val="none" w:sz="0" w:space="0" w:color="auto"/>
        <w:right w:val="none" w:sz="0" w:space="0" w:color="auto"/>
      </w:divBdr>
    </w:div>
    <w:div w:id="658506508">
      <w:bodyDiv w:val="1"/>
      <w:marLeft w:val="0"/>
      <w:marRight w:val="0"/>
      <w:marTop w:val="0"/>
      <w:marBottom w:val="0"/>
      <w:divBdr>
        <w:top w:val="none" w:sz="0" w:space="0" w:color="auto"/>
        <w:left w:val="none" w:sz="0" w:space="0" w:color="auto"/>
        <w:bottom w:val="none" w:sz="0" w:space="0" w:color="auto"/>
        <w:right w:val="none" w:sz="0" w:space="0" w:color="auto"/>
      </w:divBdr>
      <w:divsChild>
        <w:div w:id="1438720212">
          <w:marLeft w:val="0"/>
          <w:marRight w:val="0"/>
          <w:marTop w:val="0"/>
          <w:marBottom w:val="0"/>
          <w:divBdr>
            <w:top w:val="none" w:sz="0" w:space="0" w:color="auto"/>
            <w:left w:val="none" w:sz="0" w:space="0" w:color="auto"/>
            <w:bottom w:val="none" w:sz="0" w:space="0" w:color="auto"/>
            <w:right w:val="none" w:sz="0" w:space="0" w:color="auto"/>
          </w:divBdr>
        </w:div>
        <w:div w:id="1995915086">
          <w:marLeft w:val="0"/>
          <w:marRight w:val="0"/>
          <w:marTop w:val="0"/>
          <w:marBottom w:val="0"/>
          <w:divBdr>
            <w:top w:val="none" w:sz="0" w:space="0" w:color="auto"/>
            <w:left w:val="none" w:sz="0" w:space="0" w:color="auto"/>
            <w:bottom w:val="none" w:sz="0" w:space="0" w:color="auto"/>
            <w:right w:val="none" w:sz="0" w:space="0" w:color="auto"/>
          </w:divBdr>
        </w:div>
      </w:divsChild>
    </w:div>
    <w:div w:id="659426225">
      <w:bodyDiv w:val="1"/>
      <w:marLeft w:val="0"/>
      <w:marRight w:val="0"/>
      <w:marTop w:val="0"/>
      <w:marBottom w:val="0"/>
      <w:divBdr>
        <w:top w:val="none" w:sz="0" w:space="0" w:color="auto"/>
        <w:left w:val="none" w:sz="0" w:space="0" w:color="auto"/>
        <w:bottom w:val="none" w:sz="0" w:space="0" w:color="auto"/>
        <w:right w:val="none" w:sz="0" w:space="0" w:color="auto"/>
      </w:divBdr>
      <w:divsChild>
        <w:div w:id="1008168962">
          <w:marLeft w:val="0"/>
          <w:marRight w:val="0"/>
          <w:marTop w:val="0"/>
          <w:marBottom w:val="0"/>
          <w:divBdr>
            <w:top w:val="none" w:sz="0" w:space="0" w:color="auto"/>
            <w:left w:val="none" w:sz="0" w:space="0" w:color="auto"/>
            <w:bottom w:val="none" w:sz="0" w:space="0" w:color="auto"/>
            <w:right w:val="none" w:sz="0" w:space="0" w:color="auto"/>
          </w:divBdr>
        </w:div>
      </w:divsChild>
    </w:div>
    <w:div w:id="667562805">
      <w:bodyDiv w:val="1"/>
      <w:marLeft w:val="0"/>
      <w:marRight w:val="0"/>
      <w:marTop w:val="0"/>
      <w:marBottom w:val="0"/>
      <w:divBdr>
        <w:top w:val="none" w:sz="0" w:space="0" w:color="auto"/>
        <w:left w:val="none" w:sz="0" w:space="0" w:color="auto"/>
        <w:bottom w:val="none" w:sz="0" w:space="0" w:color="auto"/>
        <w:right w:val="none" w:sz="0" w:space="0" w:color="auto"/>
      </w:divBdr>
    </w:div>
    <w:div w:id="671951661">
      <w:bodyDiv w:val="1"/>
      <w:marLeft w:val="0"/>
      <w:marRight w:val="0"/>
      <w:marTop w:val="0"/>
      <w:marBottom w:val="0"/>
      <w:divBdr>
        <w:top w:val="none" w:sz="0" w:space="0" w:color="auto"/>
        <w:left w:val="none" w:sz="0" w:space="0" w:color="auto"/>
        <w:bottom w:val="none" w:sz="0" w:space="0" w:color="auto"/>
        <w:right w:val="none" w:sz="0" w:space="0" w:color="auto"/>
      </w:divBdr>
    </w:div>
    <w:div w:id="672299220">
      <w:bodyDiv w:val="1"/>
      <w:marLeft w:val="0"/>
      <w:marRight w:val="0"/>
      <w:marTop w:val="0"/>
      <w:marBottom w:val="0"/>
      <w:divBdr>
        <w:top w:val="none" w:sz="0" w:space="0" w:color="auto"/>
        <w:left w:val="none" w:sz="0" w:space="0" w:color="auto"/>
        <w:bottom w:val="none" w:sz="0" w:space="0" w:color="auto"/>
        <w:right w:val="none" w:sz="0" w:space="0" w:color="auto"/>
      </w:divBdr>
      <w:divsChild>
        <w:div w:id="1495678105">
          <w:marLeft w:val="0"/>
          <w:marRight w:val="0"/>
          <w:marTop w:val="0"/>
          <w:marBottom w:val="0"/>
          <w:divBdr>
            <w:top w:val="none" w:sz="0" w:space="0" w:color="auto"/>
            <w:left w:val="none" w:sz="0" w:space="0" w:color="auto"/>
            <w:bottom w:val="none" w:sz="0" w:space="0" w:color="auto"/>
            <w:right w:val="none" w:sz="0" w:space="0" w:color="auto"/>
          </w:divBdr>
        </w:div>
        <w:div w:id="1140420730">
          <w:marLeft w:val="0"/>
          <w:marRight w:val="0"/>
          <w:marTop w:val="0"/>
          <w:marBottom w:val="0"/>
          <w:divBdr>
            <w:top w:val="none" w:sz="0" w:space="0" w:color="auto"/>
            <w:left w:val="none" w:sz="0" w:space="0" w:color="auto"/>
            <w:bottom w:val="none" w:sz="0" w:space="0" w:color="auto"/>
            <w:right w:val="none" w:sz="0" w:space="0" w:color="auto"/>
          </w:divBdr>
        </w:div>
      </w:divsChild>
    </w:div>
    <w:div w:id="676076709">
      <w:bodyDiv w:val="1"/>
      <w:marLeft w:val="0"/>
      <w:marRight w:val="0"/>
      <w:marTop w:val="0"/>
      <w:marBottom w:val="0"/>
      <w:divBdr>
        <w:top w:val="none" w:sz="0" w:space="0" w:color="auto"/>
        <w:left w:val="none" w:sz="0" w:space="0" w:color="auto"/>
        <w:bottom w:val="none" w:sz="0" w:space="0" w:color="auto"/>
        <w:right w:val="none" w:sz="0" w:space="0" w:color="auto"/>
      </w:divBdr>
    </w:div>
    <w:div w:id="677081456">
      <w:bodyDiv w:val="1"/>
      <w:marLeft w:val="0"/>
      <w:marRight w:val="0"/>
      <w:marTop w:val="0"/>
      <w:marBottom w:val="0"/>
      <w:divBdr>
        <w:top w:val="none" w:sz="0" w:space="0" w:color="auto"/>
        <w:left w:val="none" w:sz="0" w:space="0" w:color="auto"/>
        <w:bottom w:val="none" w:sz="0" w:space="0" w:color="auto"/>
        <w:right w:val="none" w:sz="0" w:space="0" w:color="auto"/>
      </w:divBdr>
    </w:div>
    <w:div w:id="687604732">
      <w:bodyDiv w:val="1"/>
      <w:marLeft w:val="0"/>
      <w:marRight w:val="0"/>
      <w:marTop w:val="0"/>
      <w:marBottom w:val="0"/>
      <w:divBdr>
        <w:top w:val="none" w:sz="0" w:space="0" w:color="auto"/>
        <w:left w:val="none" w:sz="0" w:space="0" w:color="auto"/>
        <w:bottom w:val="none" w:sz="0" w:space="0" w:color="auto"/>
        <w:right w:val="none" w:sz="0" w:space="0" w:color="auto"/>
      </w:divBdr>
    </w:div>
    <w:div w:id="694890581">
      <w:bodyDiv w:val="1"/>
      <w:marLeft w:val="0"/>
      <w:marRight w:val="0"/>
      <w:marTop w:val="0"/>
      <w:marBottom w:val="0"/>
      <w:divBdr>
        <w:top w:val="none" w:sz="0" w:space="0" w:color="auto"/>
        <w:left w:val="none" w:sz="0" w:space="0" w:color="auto"/>
        <w:bottom w:val="none" w:sz="0" w:space="0" w:color="auto"/>
        <w:right w:val="none" w:sz="0" w:space="0" w:color="auto"/>
      </w:divBdr>
    </w:div>
    <w:div w:id="706879800">
      <w:bodyDiv w:val="1"/>
      <w:marLeft w:val="0"/>
      <w:marRight w:val="0"/>
      <w:marTop w:val="0"/>
      <w:marBottom w:val="0"/>
      <w:divBdr>
        <w:top w:val="none" w:sz="0" w:space="0" w:color="auto"/>
        <w:left w:val="none" w:sz="0" w:space="0" w:color="auto"/>
        <w:bottom w:val="none" w:sz="0" w:space="0" w:color="auto"/>
        <w:right w:val="none" w:sz="0" w:space="0" w:color="auto"/>
      </w:divBdr>
    </w:div>
    <w:div w:id="714546326">
      <w:bodyDiv w:val="1"/>
      <w:marLeft w:val="0"/>
      <w:marRight w:val="0"/>
      <w:marTop w:val="0"/>
      <w:marBottom w:val="0"/>
      <w:divBdr>
        <w:top w:val="none" w:sz="0" w:space="0" w:color="auto"/>
        <w:left w:val="none" w:sz="0" w:space="0" w:color="auto"/>
        <w:bottom w:val="none" w:sz="0" w:space="0" w:color="auto"/>
        <w:right w:val="none" w:sz="0" w:space="0" w:color="auto"/>
      </w:divBdr>
    </w:div>
    <w:div w:id="731078347">
      <w:bodyDiv w:val="1"/>
      <w:marLeft w:val="0"/>
      <w:marRight w:val="0"/>
      <w:marTop w:val="0"/>
      <w:marBottom w:val="0"/>
      <w:divBdr>
        <w:top w:val="none" w:sz="0" w:space="0" w:color="auto"/>
        <w:left w:val="none" w:sz="0" w:space="0" w:color="auto"/>
        <w:bottom w:val="none" w:sz="0" w:space="0" w:color="auto"/>
        <w:right w:val="none" w:sz="0" w:space="0" w:color="auto"/>
      </w:divBdr>
    </w:div>
    <w:div w:id="738867083">
      <w:bodyDiv w:val="1"/>
      <w:marLeft w:val="0"/>
      <w:marRight w:val="0"/>
      <w:marTop w:val="0"/>
      <w:marBottom w:val="0"/>
      <w:divBdr>
        <w:top w:val="none" w:sz="0" w:space="0" w:color="auto"/>
        <w:left w:val="none" w:sz="0" w:space="0" w:color="auto"/>
        <w:bottom w:val="none" w:sz="0" w:space="0" w:color="auto"/>
        <w:right w:val="none" w:sz="0" w:space="0" w:color="auto"/>
      </w:divBdr>
      <w:divsChild>
        <w:div w:id="737366322">
          <w:marLeft w:val="0"/>
          <w:marRight w:val="0"/>
          <w:marTop w:val="0"/>
          <w:marBottom w:val="0"/>
          <w:divBdr>
            <w:top w:val="none" w:sz="0" w:space="0" w:color="auto"/>
            <w:left w:val="none" w:sz="0" w:space="0" w:color="auto"/>
            <w:bottom w:val="none" w:sz="0" w:space="0" w:color="auto"/>
            <w:right w:val="none" w:sz="0" w:space="0" w:color="auto"/>
          </w:divBdr>
        </w:div>
        <w:div w:id="2049211709">
          <w:marLeft w:val="0"/>
          <w:marRight w:val="0"/>
          <w:marTop w:val="0"/>
          <w:marBottom w:val="0"/>
          <w:divBdr>
            <w:top w:val="none" w:sz="0" w:space="0" w:color="auto"/>
            <w:left w:val="none" w:sz="0" w:space="0" w:color="auto"/>
            <w:bottom w:val="none" w:sz="0" w:space="0" w:color="auto"/>
            <w:right w:val="none" w:sz="0" w:space="0" w:color="auto"/>
          </w:divBdr>
        </w:div>
      </w:divsChild>
    </w:div>
    <w:div w:id="739443024">
      <w:bodyDiv w:val="1"/>
      <w:marLeft w:val="0"/>
      <w:marRight w:val="0"/>
      <w:marTop w:val="0"/>
      <w:marBottom w:val="0"/>
      <w:divBdr>
        <w:top w:val="none" w:sz="0" w:space="0" w:color="auto"/>
        <w:left w:val="none" w:sz="0" w:space="0" w:color="auto"/>
        <w:bottom w:val="none" w:sz="0" w:space="0" w:color="auto"/>
        <w:right w:val="none" w:sz="0" w:space="0" w:color="auto"/>
      </w:divBdr>
      <w:divsChild>
        <w:div w:id="1497569358">
          <w:marLeft w:val="0"/>
          <w:marRight w:val="0"/>
          <w:marTop w:val="0"/>
          <w:marBottom w:val="0"/>
          <w:divBdr>
            <w:top w:val="none" w:sz="0" w:space="0" w:color="auto"/>
            <w:left w:val="none" w:sz="0" w:space="0" w:color="auto"/>
            <w:bottom w:val="none" w:sz="0" w:space="0" w:color="auto"/>
            <w:right w:val="none" w:sz="0" w:space="0" w:color="auto"/>
          </w:divBdr>
        </w:div>
        <w:div w:id="1737118613">
          <w:marLeft w:val="0"/>
          <w:marRight w:val="0"/>
          <w:marTop w:val="0"/>
          <w:marBottom w:val="0"/>
          <w:divBdr>
            <w:top w:val="none" w:sz="0" w:space="0" w:color="auto"/>
            <w:left w:val="none" w:sz="0" w:space="0" w:color="auto"/>
            <w:bottom w:val="none" w:sz="0" w:space="0" w:color="auto"/>
            <w:right w:val="none" w:sz="0" w:space="0" w:color="auto"/>
          </w:divBdr>
        </w:div>
      </w:divsChild>
    </w:div>
    <w:div w:id="750079727">
      <w:bodyDiv w:val="1"/>
      <w:marLeft w:val="0"/>
      <w:marRight w:val="0"/>
      <w:marTop w:val="0"/>
      <w:marBottom w:val="0"/>
      <w:divBdr>
        <w:top w:val="none" w:sz="0" w:space="0" w:color="auto"/>
        <w:left w:val="none" w:sz="0" w:space="0" w:color="auto"/>
        <w:bottom w:val="none" w:sz="0" w:space="0" w:color="auto"/>
        <w:right w:val="none" w:sz="0" w:space="0" w:color="auto"/>
      </w:divBdr>
      <w:divsChild>
        <w:div w:id="1883664413">
          <w:marLeft w:val="0"/>
          <w:marRight w:val="0"/>
          <w:marTop w:val="0"/>
          <w:marBottom w:val="0"/>
          <w:divBdr>
            <w:top w:val="none" w:sz="0" w:space="0" w:color="auto"/>
            <w:left w:val="none" w:sz="0" w:space="0" w:color="auto"/>
            <w:bottom w:val="none" w:sz="0" w:space="0" w:color="auto"/>
            <w:right w:val="none" w:sz="0" w:space="0" w:color="auto"/>
          </w:divBdr>
        </w:div>
      </w:divsChild>
    </w:div>
    <w:div w:id="761686382">
      <w:bodyDiv w:val="1"/>
      <w:marLeft w:val="0"/>
      <w:marRight w:val="0"/>
      <w:marTop w:val="0"/>
      <w:marBottom w:val="0"/>
      <w:divBdr>
        <w:top w:val="none" w:sz="0" w:space="0" w:color="auto"/>
        <w:left w:val="none" w:sz="0" w:space="0" w:color="auto"/>
        <w:bottom w:val="none" w:sz="0" w:space="0" w:color="auto"/>
        <w:right w:val="none" w:sz="0" w:space="0" w:color="auto"/>
      </w:divBdr>
    </w:div>
    <w:div w:id="775714997">
      <w:bodyDiv w:val="1"/>
      <w:marLeft w:val="0"/>
      <w:marRight w:val="0"/>
      <w:marTop w:val="0"/>
      <w:marBottom w:val="0"/>
      <w:divBdr>
        <w:top w:val="none" w:sz="0" w:space="0" w:color="auto"/>
        <w:left w:val="none" w:sz="0" w:space="0" w:color="auto"/>
        <w:bottom w:val="none" w:sz="0" w:space="0" w:color="auto"/>
        <w:right w:val="none" w:sz="0" w:space="0" w:color="auto"/>
      </w:divBdr>
      <w:divsChild>
        <w:div w:id="1448964133">
          <w:marLeft w:val="0"/>
          <w:marRight w:val="0"/>
          <w:marTop w:val="0"/>
          <w:marBottom w:val="0"/>
          <w:divBdr>
            <w:top w:val="none" w:sz="0" w:space="0" w:color="auto"/>
            <w:left w:val="none" w:sz="0" w:space="0" w:color="auto"/>
            <w:bottom w:val="none" w:sz="0" w:space="0" w:color="auto"/>
            <w:right w:val="none" w:sz="0" w:space="0" w:color="auto"/>
          </w:divBdr>
        </w:div>
        <w:div w:id="1592934426">
          <w:marLeft w:val="0"/>
          <w:marRight w:val="0"/>
          <w:marTop w:val="0"/>
          <w:marBottom w:val="0"/>
          <w:divBdr>
            <w:top w:val="none" w:sz="0" w:space="0" w:color="auto"/>
            <w:left w:val="none" w:sz="0" w:space="0" w:color="auto"/>
            <w:bottom w:val="none" w:sz="0" w:space="0" w:color="auto"/>
            <w:right w:val="none" w:sz="0" w:space="0" w:color="auto"/>
          </w:divBdr>
        </w:div>
      </w:divsChild>
    </w:div>
    <w:div w:id="776867830">
      <w:bodyDiv w:val="1"/>
      <w:marLeft w:val="0"/>
      <w:marRight w:val="0"/>
      <w:marTop w:val="0"/>
      <w:marBottom w:val="0"/>
      <w:divBdr>
        <w:top w:val="none" w:sz="0" w:space="0" w:color="auto"/>
        <w:left w:val="none" w:sz="0" w:space="0" w:color="auto"/>
        <w:bottom w:val="none" w:sz="0" w:space="0" w:color="auto"/>
        <w:right w:val="none" w:sz="0" w:space="0" w:color="auto"/>
      </w:divBdr>
      <w:divsChild>
        <w:div w:id="1409881394">
          <w:marLeft w:val="60"/>
          <w:marRight w:val="60"/>
          <w:marTop w:val="60"/>
          <w:marBottom w:val="60"/>
          <w:divBdr>
            <w:top w:val="none" w:sz="0" w:space="0" w:color="auto"/>
            <w:left w:val="none" w:sz="0" w:space="0" w:color="auto"/>
            <w:bottom w:val="single" w:sz="6" w:space="3" w:color="auto"/>
            <w:right w:val="none" w:sz="0" w:space="0" w:color="auto"/>
          </w:divBdr>
        </w:div>
        <w:div w:id="440078189">
          <w:marLeft w:val="60"/>
          <w:marRight w:val="60"/>
          <w:marTop w:val="60"/>
          <w:marBottom w:val="60"/>
          <w:divBdr>
            <w:top w:val="none" w:sz="0" w:space="0" w:color="auto"/>
            <w:left w:val="none" w:sz="0" w:space="0" w:color="auto"/>
            <w:bottom w:val="single" w:sz="6" w:space="3" w:color="auto"/>
            <w:right w:val="none" w:sz="0" w:space="0" w:color="auto"/>
          </w:divBdr>
        </w:div>
        <w:div w:id="1594898122">
          <w:marLeft w:val="60"/>
          <w:marRight w:val="60"/>
          <w:marTop w:val="60"/>
          <w:marBottom w:val="60"/>
          <w:divBdr>
            <w:top w:val="none" w:sz="0" w:space="0" w:color="auto"/>
            <w:left w:val="none" w:sz="0" w:space="0" w:color="auto"/>
            <w:bottom w:val="single" w:sz="6" w:space="3" w:color="auto"/>
            <w:right w:val="none" w:sz="0" w:space="0" w:color="auto"/>
          </w:divBdr>
        </w:div>
        <w:div w:id="63918570">
          <w:marLeft w:val="60"/>
          <w:marRight w:val="60"/>
          <w:marTop w:val="60"/>
          <w:marBottom w:val="60"/>
          <w:divBdr>
            <w:top w:val="none" w:sz="0" w:space="0" w:color="auto"/>
            <w:left w:val="none" w:sz="0" w:space="0" w:color="auto"/>
            <w:bottom w:val="single" w:sz="6" w:space="3" w:color="auto"/>
            <w:right w:val="none" w:sz="0" w:space="0" w:color="auto"/>
          </w:divBdr>
        </w:div>
        <w:div w:id="223295754">
          <w:marLeft w:val="60"/>
          <w:marRight w:val="60"/>
          <w:marTop w:val="60"/>
          <w:marBottom w:val="60"/>
          <w:divBdr>
            <w:top w:val="none" w:sz="0" w:space="0" w:color="auto"/>
            <w:left w:val="none" w:sz="0" w:space="0" w:color="auto"/>
            <w:bottom w:val="single" w:sz="6" w:space="3" w:color="auto"/>
            <w:right w:val="none" w:sz="0" w:space="0" w:color="auto"/>
          </w:divBdr>
        </w:div>
        <w:div w:id="1184901066">
          <w:marLeft w:val="60"/>
          <w:marRight w:val="60"/>
          <w:marTop w:val="60"/>
          <w:marBottom w:val="60"/>
          <w:divBdr>
            <w:top w:val="none" w:sz="0" w:space="0" w:color="auto"/>
            <w:left w:val="none" w:sz="0" w:space="0" w:color="auto"/>
            <w:bottom w:val="single" w:sz="6" w:space="3" w:color="auto"/>
            <w:right w:val="none" w:sz="0" w:space="0" w:color="auto"/>
          </w:divBdr>
        </w:div>
        <w:div w:id="384065390">
          <w:marLeft w:val="60"/>
          <w:marRight w:val="60"/>
          <w:marTop w:val="60"/>
          <w:marBottom w:val="60"/>
          <w:divBdr>
            <w:top w:val="none" w:sz="0" w:space="0" w:color="auto"/>
            <w:left w:val="none" w:sz="0" w:space="0" w:color="auto"/>
            <w:bottom w:val="single" w:sz="6" w:space="3" w:color="auto"/>
            <w:right w:val="none" w:sz="0" w:space="0" w:color="auto"/>
          </w:divBdr>
        </w:div>
      </w:divsChild>
    </w:div>
    <w:div w:id="777599466">
      <w:bodyDiv w:val="1"/>
      <w:marLeft w:val="0"/>
      <w:marRight w:val="0"/>
      <w:marTop w:val="0"/>
      <w:marBottom w:val="0"/>
      <w:divBdr>
        <w:top w:val="none" w:sz="0" w:space="0" w:color="auto"/>
        <w:left w:val="none" w:sz="0" w:space="0" w:color="auto"/>
        <w:bottom w:val="none" w:sz="0" w:space="0" w:color="auto"/>
        <w:right w:val="none" w:sz="0" w:space="0" w:color="auto"/>
      </w:divBdr>
      <w:divsChild>
        <w:div w:id="1875271607">
          <w:marLeft w:val="0"/>
          <w:marRight w:val="0"/>
          <w:marTop w:val="0"/>
          <w:marBottom w:val="0"/>
          <w:divBdr>
            <w:top w:val="none" w:sz="0" w:space="0" w:color="auto"/>
            <w:left w:val="none" w:sz="0" w:space="0" w:color="auto"/>
            <w:bottom w:val="none" w:sz="0" w:space="0" w:color="auto"/>
            <w:right w:val="none" w:sz="0" w:space="0" w:color="auto"/>
          </w:divBdr>
        </w:div>
        <w:div w:id="525599077">
          <w:marLeft w:val="0"/>
          <w:marRight w:val="0"/>
          <w:marTop w:val="0"/>
          <w:marBottom w:val="0"/>
          <w:divBdr>
            <w:top w:val="none" w:sz="0" w:space="0" w:color="auto"/>
            <w:left w:val="none" w:sz="0" w:space="0" w:color="auto"/>
            <w:bottom w:val="none" w:sz="0" w:space="0" w:color="auto"/>
            <w:right w:val="none" w:sz="0" w:space="0" w:color="auto"/>
          </w:divBdr>
        </w:div>
        <w:div w:id="343553239">
          <w:marLeft w:val="0"/>
          <w:marRight w:val="0"/>
          <w:marTop w:val="0"/>
          <w:marBottom w:val="0"/>
          <w:divBdr>
            <w:top w:val="none" w:sz="0" w:space="0" w:color="auto"/>
            <w:left w:val="none" w:sz="0" w:space="0" w:color="auto"/>
            <w:bottom w:val="none" w:sz="0" w:space="0" w:color="auto"/>
            <w:right w:val="none" w:sz="0" w:space="0" w:color="auto"/>
          </w:divBdr>
        </w:div>
        <w:div w:id="1088387680">
          <w:marLeft w:val="0"/>
          <w:marRight w:val="0"/>
          <w:marTop w:val="0"/>
          <w:marBottom w:val="0"/>
          <w:divBdr>
            <w:top w:val="none" w:sz="0" w:space="0" w:color="auto"/>
            <w:left w:val="none" w:sz="0" w:space="0" w:color="auto"/>
            <w:bottom w:val="none" w:sz="0" w:space="0" w:color="auto"/>
            <w:right w:val="none" w:sz="0" w:space="0" w:color="auto"/>
          </w:divBdr>
        </w:div>
        <w:div w:id="1676420195">
          <w:marLeft w:val="0"/>
          <w:marRight w:val="0"/>
          <w:marTop w:val="0"/>
          <w:marBottom w:val="0"/>
          <w:divBdr>
            <w:top w:val="none" w:sz="0" w:space="0" w:color="auto"/>
            <w:left w:val="none" w:sz="0" w:space="0" w:color="auto"/>
            <w:bottom w:val="none" w:sz="0" w:space="0" w:color="auto"/>
            <w:right w:val="none" w:sz="0" w:space="0" w:color="auto"/>
          </w:divBdr>
        </w:div>
        <w:div w:id="1910966257">
          <w:marLeft w:val="0"/>
          <w:marRight w:val="0"/>
          <w:marTop w:val="0"/>
          <w:marBottom w:val="0"/>
          <w:divBdr>
            <w:top w:val="none" w:sz="0" w:space="0" w:color="auto"/>
            <w:left w:val="none" w:sz="0" w:space="0" w:color="auto"/>
            <w:bottom w:val="none" w:sz="0" w:space="0" w:color="auto"/>
            <w:right w:val="none" w:sz="0" w:space="0" w:color="auto"/>
          </w:divBdr>
        </w:div>
        <w:div w:id="1204976430">
          <w:marLeft w:val="0"/>
          <w:marRight w:val="0"/>
          <w:marTop w:val="0"/>
          <w:marBottom w:val="0"/>
          <w:divBdr>
            <w:top w:val="none" w:sz="0" w:space="0" w:color="auto"/>
            <w:left w:val="none" w:sz="0" w:space="0" w:color="auto"/>
            <w:bottom w:val="none" w:sz="0" w:space="0" w:color="auto"/>
            <w:right w:val="none" w:sz="0" w:space="0" w:color="auto"/>
          </w:divBdr>
          <w:divsChild>
            <w:div w:id="532310384">
              <w:marLeft w:val="0"/>
              <w:marRight w:val="0"/>
              <w:marTop w:val="0"/>
              <w:marBottom w:val="0"/>
              <w:divBdr>
                <w:top w:val="none" w:sz="0" w:space="0" w:color="auto"/>
                <w:left w:val="none" w:sz="0" w:space="0" w:color="auto"/>
                <w:bottom w:val="none" w:sz="0" w:space="0" w:color="auto"/>
                <w:right w:val="none" w:sz="0" w:space="0" w:color="auto"/>
              </w:divBdr>
            </w:div>
            <w:div w:id="103158386">
              <w:marLeft w:val="0"/>
              <w:marRight w:val="0"/>
              <w:marTop w:val="0"/>
              <w:marBottom w:val="0"/>
              <w:divBdr>
                <w:top w:val="none" w:sz="0" w:space="0" w:color="auto"/>
                <w:left w:val="none" w:sz="0" w:space="0" w:color="auto"/>
                <w:bottom w:val="none" w:sz="0" w:space="0" w:color="auto"/>
                <w:right w:val="none" w:sz="0" w:space="0" w:color="auto"/>
              </w:divBdr>
            </w:div>
            <w:div w:id="586035997">
              <w:marLeft w:val="0"/>
              <w:marRight w:val="0"/>
              <w:marTop w:val="0"/>
              <w:marBottom w:val="0"/>
              <w:divBdr>
                <w:top w:val="none" w:sz="0" w:space="0" w:color="auto"/>
                <w:left w:val="none" w:sz="0" w:space="0" w:color="auto"/>
                <w:bottom w:val="none" w:sz="0" w:space="0" w:color="auto"/>
                <w:right w:val="none" w:sz="0" w:space="0" w:color="auto"/>
              </w:divBdr>
            </w:div>
            <w:div w:id="21227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9763">
      <w:bodyDiv w:val="1"/>
      <w:marLeft w:val="0"/>
      <w:marRight w:val="0"/>
      <w:marTop w:val="0"/>
      <w:marBottom w:val="0"/>
      <w:divBdr>
        <w:top w:val="none" w:sz="0" w:space="0" w:color="auto"/>
        <w:left w:val="none" w:sz="0" w:space="0" w:color="auto"/>
        <w:bottom w:val="none" w:sz="0" w:space="0" w:color="auto"/>
        <w:right w:val="none" w:sz="0" w:space="0" w:color="auto"/>
      </w:divBdr>
      <w:divsChild>
        <w:div w:id="1654214897">
          <w:marLeft w:val="0"/>
          <w:marRight w:val="0"/>
          <w:marTop w:val="0"/>
          <w:marBottom w:val="0"/>
          <w:divBdr>
            <w:top w:val="none" w:sz="0" w:space="0" w:color="auto"/>
            <w:left w:val="none" w:sz="0" w:space="0" w:color="auto"/>
            <w:bottom w:val="none" w:sz="0" w:space="0" w:color="auto"/>
            <w:right w:val="none" w:sz="0" w:space="0" w:color="auto"/>
          </w:divBdr>
        </w:div>
        <w:div w:id="1511601023">
          <w:marLeft w:val="0"/>
          <w:marRight w:val="0"/>
          <w:marTop w:val="0"/>
          <w:marBottom w:val="0"/>
          <w:divBdr>
            <w:top w:val="none" w:sz="0" w:space="0" w:color="auto"/>
            <w:left w:val="none" w:sz="0" w:space="0" w:color="auto"/>
            <w:bottom w:val="none" w:sz="0" w:space="0" w:color="auto"/>
            <w:right w:val="none" w:sz="0" w:space="0" w:color="auto"/>
          </w:divBdr>
        </w:div>
      </w:divsChild>
    </w:div>
    <w:div w:id="779372648">
      <w:bodyDiv w:val="1"/>
      <w:marLeft w:val="0"/>
      <w:marRight w:val="0"/>
      <w:marTop w:val="0"/>
      <w:marBottom w:val="0"/>
      <w:divBdr>
        <w:top w:val="none" w:sz="0" w:space="0" w:color="auto"/>
        <w:left w:val="none" w:sz="0" w:space="0" w:color="auto"/>
        <w:bottom w:val="none" w:sz="0" w:space="0" w:color="auto"/>
        <w:right w:val="none" w:sz="0" w:space="0" w:color="auto"/>
      </w:divBdr>
    </w:div>
    <w:div w:id="7865872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27">
          <w:marLeft w:val="0"/>
          <w:marRight w:val="0"/>
          <w:marTop w:val="0"/>
          <w:marBottom w:val="0"/>
          <w:divBdr>
            <w:top w:val="none" w:sz="0" w:space="0" w:color="auto"/>
            <w:left w:val="none" w:sz="0" w:space="0" w:color="auto"/>
            <w:bottom w:val="none" w:sz="0" w:space="0" w:color="auto"/>
            <w:right w:val="none" w:sz="0" w:space="0" w:color="auto"/>
          </w:divBdr>
        </w:div>
        <w:div w:id="1213690648">
          <w:marLeft w:val="0"/>
          <w:marRight w:val="0"/>
          <w:marTop w:val="0"/>
          <w:marBottom w:val="0"/>
          <w:divBdr>
            <w:top w:val="none" w:sz="0" w:space="0" w:color="auto"/>
            <w:left w:val="none" w:sz="0" w:space="0" w:color="auto"/>
            <w:bottom w:val="none" w:sz="0" w:space="0" w:color="auto"/>
            <w:right w:val="none" w:sz="0" w:space="0" w:color="auto"/>
          </w:divBdr>
        </w:div>
        <w:div w:id="2078740229">
          <w:marLeft w:val="0"/>
          <w:marRight w:val="0"/>
          <w:marTop w:val="0"/>
          <w:marBottom w:val="0"/>
          <w:divBdr>
            <w:top w:val="none" w:sz="0" w:space="0" w:color="auto"/>
            <w:left w:val="none" w:sz="0" w:space="0" w:color="auto"/>
            <w:bottom w:val="none" w:sz="0" w:space="0" w:color="auto"/>
            <w:right w:val="none" w:sz="0" w:space="0" w:color="auto"/>
          </w:divBdr>
        </w:div>
      </w:divsChild>
    </w:div>
    <w:div w:id="788427920">
      <w:bodyDiv w:val="1"/>
      <w:marLeft w:val="0"/>
      <w:marRight w:val="0"/>
      <w:marTop w:val="0"/>
      <w:marBottom w:val="0"/>
      <w:divBdr>
        <w:top w:val="none" w:sz="0" w:space="0" w:color="auto"/>
        <w:left w:val="none" w:sz="0" w:space="0" w:color="auto"/>
        <w:bottom w:val="none" w:sz="0" w:space="0" w:color="auto"/>
        <w:right w:val="none" w:sz="0" w:space="0" w:color="auto"/>
      </w:divBdr>
    </w:div>
    <w:div w:id="791896861">
      <w:bodyDiv w:val="1"/>
      <w:marLeft w:val="0"/>
      <w:marRight w:val="0"/>
      <w:marTop w:val="0"/>
      <w:marBottom w:val="0"/>
      <w:divBdr>
        <w:top w:val="none" w:sz="0" w:space="0" w:color="auto"/>
        <w:left w:val="none" w:sz="0" w:space="0" w:color="auto"/>
        <w:bottom w:val="none" w:sz="0" w:space="0" w:color="auto"/>
        <w:right w:val="none" w:sz="0" w:space="0" w:color="auto"/>
      </w:divBdr>
    </w:div>
    <w:div w:id="792022809">
      <w:bodyDiv w:val="1"/>
      <w:marLeft w:val="0"/>
      <w:marRight w:val="0"/>
      <w:marTop w:val="0"/>
      <w:marBottom w:val="0"/>
      <w:divBdr>
        <w:top w:val="none" w:sz="0" w:space="0" w:color="auto"/>
        <w:left w:val="none" w:sz="0" w:space="0" w:color="auto"/>
        <w:bottom w:val="none" w:sz="0" w:space="0" w:color="auto"/>
        <w:right w:val="none" w:sz="0" w:space="0" w:color="auto"/>
      </w:divBdr>
    </w:div>
    <w:div w:id="795833987">
      <w:bodyDiv w:val="1"/>
      <w:marLeft w:val="0"/>
      <w:marRight w:val="0"/>
      <w:marTop w:val="0"/>
      <w:marBottom w:val="0"/>
      <w:divBdr>
        <w:top w:val="none" w:sz="0" w:space="0" w:color="auto"/>
        <w:left w:val="none" w:sz="0" w:space="0" w:color="auto"/>
        <w:bottom w:val="none" w:sz="0" w:space="0" w:color="auto"/>
        <w:right w:val="none" w:sz="0" w:space="0" w:color="auto"/>
      </w:divBdr>
    </w:div>
    <w:div w:id="796338297">
      <w:bodyDiv w:val="1"/>
      <w:marLeft w:val="0"/>
      <w:marRight w:val="0"/>
      <w:marTop w:val="0"/>
      <w:marBottom w:val="0"/>
      <w:divBdr>
        <w:top w:val="none" w:sz="0" w:space="0" w:color="auto"/>
        <w:left w:val="none" w:sz="0" w:space="0" w:color="auto"/>
        <w:bottom w:val="none" w:sz="0" w:space="0" w:color="auto"/>
        <w:right w:val="none" w:sz="0" w:space="0" w:color="auto"/>
      </w:divBdr>
      <w:divsChild>
        <w:div w:id="398410316">
          <w:marLeft w:val="0"/>
          <w:marRight w:val="0"/>
          <w:marTop w:val="0"/>
          <w:marBottom w:val="0"/>
          <w:divBdr>
            <w:top w:val="none" w:sz="0" w:space="0" w:color="auto"/>
            <w:left w:val="none" w:sz="0" w:space="0" w:color="auto"/>
            <w:bottom w:val="none" w:sz="0" w:space="0" w:color="auto"/>
            <w:right w:val="none" w:sz="0" w:space="0" w:color="auto"/>
          </w:divBdr>
        </w:div>
        <w:div w:id="170921939">
          <w:marLeft w:val="0"/>
          <w:marRight w:val="0"/>
          <w:marTop w:val="0"/>
          <w:marBottom w:val="0"/>
          <w:divBdr>
            <w:top w:val="none" w:sz="0" w:space="0" w:color="auto"/>
            <w:left w:val="none" w:sz="0" w:space="0" w:color="auto"/>
            <w:bottom w:val="none" w:sz="0" w:space="0" w:color="auto"/>
            <w:right w:val="none" w:sz="0" w:space="0" w:color="auto"/>
          </w:divBdr>
        </w:div>
      </w:divsChild>
    </w:div>
    <w:div w:id="804392055">
      <w:bodyDiv w:val="1"/>
      <w:marLeft w:val="0"/>
      <w:marRight w:val="0"/>
      <w:marTop w:val="0"/>
      <w:marBottom w:val="0"/>
      <w:divBdr>
        <w:top w:val="none" w:sz="0" w:space="0" w:color="auto"/>
        <w:left w:val="none" w:sz="0" w:space="0" w:color="auto"/>
        <w:bottom w:val="none" w:sz="0" w:space="0" w:color="auto"/>
        <w:right w:val="none" w:sz="0" w:space="0" w:color="auto"/>
      </w:divBdr>
    </w:div>
    <w:div w:id="809516601">
      <w:bodyDiv w:val="1"/>
      <w:marLeft w:val="0"/>
      <w:marRight w:val="0"/>
      <w:marTop w:val="0"/>
      <w:marBottom w:val="0"/>
      <w:divBdr>
        <w:top w:val="none" w:sz="0" w:space="0" w:color="auto"/>
        <w:left w:val="none" w:sz="0" w:space="0" w:color="auto"/>
        <w:bottom w:val="none" w:sz="0" w:space="0" w:color="auto"/>
        <w:right w:val="none" w:sz="0" w:space="0" w:color="auto"/>
      </w:divBdr>
      <w:divsChild>
        <w:div w:id="54477150">
          <w:marLeft w:val="0"/>
          <w:marRight w:val="0"/>
          <w:marTop w:val="0"/>
          <w:marBottom w:val="0"/>
          <w:divBdr>
            <w:top w:val="none" w:sz="0" w:space="0" w:color="auto"/>
            <w:left w:val="none" w:sz="0" w:space="0" w:color="auto"/>
            <w:bottom w:val="none" w:sz="0" w:space="0" w:color="auto"/>
            <w:right w:val="none" w:sz="0" w:space="0" w:color="auto"/>
          </w:divBdr>
        </w:div>
        <w:div w:id="1387608770">
          <w:marLeft w:val="0"/>
          <w:marRight w:val="0"/>
          <w:marTop w:val="0"/>
          <w:marBottom w:val="0"/>
          <w:divBdr>
            <w:top w:val="none" w:sz="0" w:space="0" w:color="auto"/>
            <w:left w:val="none" w:sz="0" w:space="0" w:color="auto"/>
            <w:bottom w:val="none" w:sz="0" w:space="0" w:color="auto"/>
            <w:right w:val="none" w:sz="0" w:space="0" w:color="auto"/>
          </w:divBdr>
        </w:div>
      </w:divsChild>
    </w:div>
    <w:div w:id="812481480">
      <w:bodyDiv w:val="1"/>
      <w:marLeft w:val="0"/>
      <w:marRight w:val="0"/>
      <w:marTop w:val="0"/>
      <w:marBottom w:val="0"/>
      <w:divBdr>
        <w:top w:val="none" w:sz="0" w:space="0" w:color="auto"/>
        <w:left w:val="none" w:sz="0" w:space="0" w:color="auto"/>
        <w:bottom w:val="none" w:sz="0" w:space="0" w:color="auto"/>
        <w:right w:val="none" w:sz="0" w:space="0" w:color="auto"/>
      </w:divBdr>
      <w:divsChild>
        <w:div w:id="8454486">
          <w:marLeft w:val="0"/>
          <w:marRight w:val="0"/>
          <w:marTop w:val="0"/>
          <w:marBottom w:val="0"/>
          <w:divBdr>
            <w:top w:val="none" w:sz="0" w:space="0" w:color="auto"/>
            <w:left w:val="none" w:sz="0" w:space="0" w:color="auto"/>
            <w:bottom w:val="none" w:sz="0" w:space="0" w:color="auto"/>
            <w:right w:val="none" w:sz="0" w:space="0" w:color="auto"/>
          </w:divBdr>
        </w:div>
        <w:div w:id="1101947228">
          <w:marLeft w:val="0"/>
          <w:marRight w:val="0"/>
          <w:marTop w:val="0"/>
          <w:marBottom w:val="0"/>
          <w:divBdr>
            <w:top w:val="none" w:sz="0" w:space="0" w:color="auto"/>
            <w:left w:val="none" w:sz="0" w:space="0" w:color="auto"/>
            <w:bottom w:val="none" w:sz="0" w:space="0" w:color="auto"/>
            <w:right w:val="none" w:sz="0" w:space="0" w:color="auto"/>
          </w:divBdr>
        </w:div>
      </w:divsChild>
    </w:div>
    <w:div w:id="813525448">
      <w:bodyDiv w:val="1"/>
      <w:marLeft w:val="0"/>
      <w:marRight w:val="0"/>
      <w:marTop w:val="0"/>
      <w:marBottom w:val="0"/>
      <w:divBdr>
        <w:top w:val="none" w:sz="0" w:space="0" w:color="auto"/>
        <w:left w:val="none" w:sz="0" w:space="0" w:color="auto"/>
        <w:bottom w:val="none" w:sz="0" w:space="0" w:color="auto"/>
        <w:right w:val="none" w:sz="0" w:space="0" w:color="auto"/>
      </w:divBdr>
    </w:div>
    <w:div w:id="816530433">
      <w:bodyDiv w:val="1"/>
      <w:marLeft w:val="0"/>
      <w:marRight w:val="0"/>
      <w:marTop w:val="0"/>
      <w:marBottom w:val="0"/>
      <w:divBdr>
        <w:top w:val="none" w:sz="0" w:space="0" w:color="auto"/>
        <w:left w:val="none" w:sz="0" w:space="0" w:color="auto"/>
        <w:bottom w:val="none" w:sz="0" w:space="0" w:color="auto"/>
        <w:right w:val="none" w:sz="0" w:space="0" w:color="auto"/>
      </w:divBdr>
      <w:divsChild>
        <w:div w:id="885024276">
          <w:marLeft w:val="0"/>
          <w:marRight w:val="0"/>
          <w:marTop w:val="0"/>
          <w:marBottom w:val="0"/>
          <w:divBdr>
            <w:top w:val="none" w:sz="0" w:space="0" w:color="auto"/>
            <w:left w:val="none" w:sz="0" w:space="0" w:color="auto"/>
            <w:bottom w:val="none" w:sz="0" w:space="0" w:color="auto"/>
            <w:right w:val="none" w:sz="0" w:space="0" w:color="auto"/>
          </w:divBdr>
        </w:div>
        <w:div w:id="912786076">
          <w:marLeft w:val="0"/>
          <w:marRight w:val="0"/>
          <w:marTop w:val="0"/>
          <w:marBottom w:val="0"/>
          <w:divBdr>
            <w:top w:val="none" w:sz="0" w:space="0" w:color="auto"/>
            <w:left w:val="none" w:sz="0" w:space="0" w:color="auto"/>
            <w:bottom w:val="none" w:sz="0" w:space="0" w:color="auto"/>
            <w:right w:val="none" w:sz="0" w:space="0" w:color="auto"/>
          </w:divBdr>
        </w:div>
      </w:divsChild>
    </w:div>
    <w:div w:id="823855993">
      <w:bodyDiv w:val="1"/>
      <w:marLeft w:val="0"/>
      <w:marRight w:val="0"/>
      <w:marTop w:val="0"/>
      <w:marBottom w:val="0"/>
      <w:divBdr>
        <w:top w:val="none" w:sz="0" w:space="0" w:color="auto"/>
        <w:left w:val="none" w:sz="0" w:space="0" w:color="auto"/>
        <w:bottom w:val="none" w:sz="0" w:space="0" w:color="auto"/>
        <w:right w:val="none" w:sz="0" w:space="0" w:color="auto"/>
      </w:divBdr>
    </w:div>
    <w:div w:id="835996090">
      <w:bodyDiv w:val="1"/>
      <w:marLeft w:val="0"/>
      <w:marRight w:val="0"/>
      <w:marTop w:val="0"/>
      <w:marBottom w:val="0"/>
      <w:divBdr>
        <w:top w:val="none" w:sz="0" w:space="0" w:color="auto"/>
        <w:left w:val="none" w:sz="0" w:space="0" w:color="auto"/>
        <w:bottom w:val="none" w:sz="0" w:space="0" w:color="auto"/>
        <w:right w:val="none" w:sz="0" w:space="0" w:color="auto"/>
      </w:divBdr>
      <w:divsChild>
        <w:div w:id="2115593719">
          <w:marLeft w:val="0"/>
          <w:marRight w:val="0"/>
          <w:marTop w:val="0"/>
          <w:marBottom w:val="0"/>
          <w:divBdr>
            <w:top w:val="none" w:sz="0" w:space="0" w:color="auto"/>
            <w:left w:val="none" w:sz="0" w:space="0" w:color="auto"/>
            <w:bottom w:val="none" w:sz="0" w:space="0" w:color="auto"/>
            <w:right w:val="none" w:sz="0" w:space="0" w:color="auto"/>
          </w:divBdr>
        </w:div>
        <w:div w:id="1555313115">
          <w:marLeft w:val="0"/>
          <w:marRight w:val="0"/>
          <w:marTop w:val="0"/>
          <w:marBottom w:val="0"/>
          <w:divBdr>
            <w:top w:val="none" w:sz="0" w:space="0" w:color="auto"/>
            <w:left w:val="none" w:sz="0" w:space="0" w:color="auto"/>
            <w:bottom w:val="none" w:sz="0" w:space="0" w:color="auto"/>
            <w:right w:val="none" w:sz="0" w:space="0" w:color="auto"/>
          </w:divBdr>
        </w:div>
      </w:divsChild>
    </w:div>
    <w:div w:id="843980229">
      <w:bodyDiv w:val="1"/>
      <w:marLeft w:val="0"/>
      <w:marRight w:val="0"/>
      <w:marTop w:val="0"/>
      <w:marBottom w:val="0"/>
      <w:divBdr>
        <w:top w:val="none" w:sz="0" w:space="0" w:color="auto"/>
        <w:left w:val="none" w:sz="0" w:space="0" w:color="auto"/>
        <w:bottom w:val="none" w:sz="0" w:space="0" w:color="auto"/>
        <w:right w:val="none" w:sz="0" w:space="0" w:color="auto"/>
      </w:divBdr>
    </w:div>
    <w:div w:id="844905886">
      <w:bodyDiv w:val="1"/>
      <w:marLeft w:val="0"/>
      <w:marRight w:val="0"/>
      <w:marTop w:val="0"/>
      <w:marBottom w:val="0"/>
      <w:divBdr>
        <w:top w:val="none" w:sz="0" w:space="0" w:color="auto"/>
        <w:left w:val="none" w:sz="0" w:space="0" w:color="auto"/>
        <w:bottom w:val="none" w:sz="0" w:space="0" w:color="auto"/>
        <w:right w:val="none" w:sz="0" w:space="0" w:color="auto"/>
      </w:divBdr>
    </w:div>
    <w:div w:id="849488453">
      <w:bodyDiv w:val="1"/>
      <w:marLeft w:val="0"/>
      <w:marRight w:val="0"/>
      <w:marTop w:val="0"/>
      <w:marBottom w:val="0"/>
      <w:divBdr>
        <w:top w:val="none" w:sz="0" w:space="0" w:color="auto"/>
        <w:left w:val="none" w:sz="0" w:space="0" w:color="auto"/>
        <w:bottom w:val="none" w:sz="0" w:space="0" w:color="auto"/>
        <w:right w:val="none" w:sz="0" w:space="0" w:color="auto"/>
      </w:divBdr>
    </w:div>
    <w:div w:id="853344485">
      <w:bodyDiv w:val="1"/>
      <w:marLeft w:val="0"/>
      <w:marRight w:val="0"/>
      <w:marTop w:val="0"/>
      <w:marBottom w:val="0"/>
      <w:divBdr>
        <w:top w:val="none" w:sz="0" w:space="0" w:color="auto"/>
        <w:left w:val="none" w:sz="0" w:space="0" w:color="auto"/>
        <w:bottom w:val="none" w:sz="0" w:space="0" w:color="auto"/>
        <w:right w:val="none" w:sz="0" w:space="0" w:color="auto"/>
      </w:divBdr>
    </w:div>
    <w:div w:id="855650921">
      <w:bodyDiv w:val="1"/>
      <w:marLeft w:val="0"/>
      <w:marRight w:val="0"/>
      <w:marTop w:val="0"/>
      <w:marBottom w:val="0"/>
      <w:divBdr>
        <w:top w:val="none" w:sz="0" w:space="0" w:color="auto"/>
        <w:left w:val="none" w:sz="0" w:space="0" w:color="auto"/>
        <w:bottom w:val="none" w:sz="0" w:space="0" w:color="auto"/>
        <w:right w:val="none" w:sz="0" w:space="0" w:color="auto"/>
      </w:divBdr>
    </w:div>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866990891">
      <w:bodyDiv w:val="1"/>
      <w:marLeft w:val="0"/>
      <w:marRight w:val="0"/>
      <w:marTop w:val="0"/>
      <w:marBottom w:val="0"/>
      <w:divBdr>
        <w:top w:val="none" w:sz="0" w:space="0" w:color="auto"/>
        <w:left w:val="none" w:sz="0" w:space="0" w:color="auto"/>
        <w:bottom w:val="none" w:sz="0" w:space="0" w:color="auto"/>
        <w:right w:val="none" w:sz="0" w:space="0" w:color="auto"/>
      </w:divBdr>
      <w:divsChild>
        <w:div w:id="1969431284">
          <w:marLeft w:val="0"/>
          <w:marRight w:val="0"/>
          <w:marTop w:val="0"/>
          <w:marBottom w:val="0"/>
          <w:divBdr>
            <w:top w:val="none" w:sz="0" w:space="0" w:color="auto"/>
            <w:left w:val="none" w:sz="0" w:space="0" w:color="auto"/>
            <w:bottom w:val="none" w:sz="0" w:space="0" w:color="auto"/>
            <w:right w:val="none" w:sz="0" w:space="0" w:color="auto"/>
          </w:divBdr>
        </w:div>
        <w:div w:id="1823113113">
          <w:marLeft w:val="0"/>
          <w:marRight w:val="0"/>
          <w:marTop w:val="0"/>
          <w:marBottom w:val="0"/>
          <w:divBdr>
            <w:top w:val="none" w:sz="0" w:space="0" w:color="auto"/>
            <w:left w:val="none" w:sz="0" w:space="0" w:color="auto"/>
            <w:bottom w:val="none" w:sz="0" w:space="0" w:color="auto"/>
            <w:right w:val="none" w:sz="0" w:space="0" w:color="auto"/>
          </w:divBdr>
        </w:div>
      </w:divsChild>
    </w:div>
    <w:div w:id="869953083">
      <w:bodyDiv w:val="1"/>
      <w:marLeft w:val="0"/>
      <w:marRight w:val="0"/>
      <w:marTop w:val="0"/>
      <w:marBottom w:val="0"/>
      <w:divBdr>
        <w:top w:val="none" w:sz="0" w:space="0" w:color="auto"/>
        <w:left w:val="none" w:sz="0" w:space="0" w:color="auto"/>
        <w:bottom w:val="none" w:sz="0" w:space="0" w:color="auto"/>
        <w:right w:val="none" w:sz="0" w:space="0" w:color="auto"/>
      </w:divBdr>
      <w:divsChild>
        <w:div w:id="239943676">
          <w:marLeft w:val="0"/>
          <w:marRight w:val="0"/>
          <w:marTop w:val="0"/>
          <w:marBottom w:val="0"/>
          <w:divBdr>
            <w:top w:val="none" w:sz="0" w:space="0" w:color="auto"/>
            <w:left w:val="none" w:sz="0" w:space="0" w:color="auto"/>
            <w:bottom w:val="none" w:sz="0" w:space="0" w:color="auto"/>
            <w:right w:val="none" w:sz="0" w:space="0" w:color="auto"/>
          </w:divBdr>
        </w:div>
        <w:div w:id="1059476644">
          <w:marLeft w:val="0"/>
          <w:marRight w:val="0"/>
          <w:marTop w:val="0"/>
          <w:marBottom w:val="0"/>
          <w:divBdr>
            <w:top w:val="none" w:sz="0" w:space="0" w:color="auto"/>
            <w:left w:val="none" w:sz="0" w:space="0" w:color="auto"/>
            <w:bottom w:val="none" w:sz="0" w:space="0" w:color="auto"/>
            <w:right w:val="none" w:sz="0" w:space="0" w:color="auto"/>
          </w:divBdr>
        </w:div>
      </w:divsChild>
    </w:div>
    <w:div w:id="886648510">
      <w:bodyDiv w:val="1"/>
      <w:marLeft w:val="0"/>
      <w:marRight w:val="0"/>
      <w:marTop w:val="0"/>
      <w:marBottom w:val="0"/>
      <w:divBdr>
        <w:top w:val="none" w:sz="0" w:space="0" w:color="auto"/>
        <w:left w:val="none" w:sz="0" w:space="0" w:color="auto"/>
        <w:bottom w:val="none" w:sz="0" w:space="0" w:color="auto"/>
        <w:right w:val="none" w:sz="0" w:space="0" w:color="auto"/>
      </w:divBdr>
      <w:divsChild>
        <w:div w:id="1169058663">
          <w:marLeft w:val="60"/>
          <w:marRight w:val="60"/>
          <w:marTop w:val="60"/>
          <w:marBottom w:val="60"/>
          <w:divBdr>
            <w:top w:val="none" w:sz="0" w:space="0" w:color="auto"/>
            <w:left w:val="none" w:sz="0" w:space="0" w:color="auto"/>
            <w:bottom w:val="single" w:sz="6" w:space="3" w:color="auto"/>
            <w:right w:val="none" w:sz="0" w:space="0" w:color="auto"/>
          </w:divBdr>
        </w:div>
        <w:div w:id="1967348123">
          <w:marLeft w:val="60"/>
          <w:marRight w:val="60"/>
          <w:marTop w:val="60"/>
          <w:marBottom w:val="60"/>
          <w:divBdr>
            <w:top w:val="none" w:sz="0" w:space="0" w:color="auto"/>
            <w:left w:val="none" w:sz="0" w:space="0" w:color="auto"/>
            <w:bottom w:val="single" w:sz="6" w:space="3" w:color="auto"/>
            <w:right w:val="none" w:sz="0" w:space="0" w:color="auto"/>
          </w:divBdr>
        </w:div>
        <w:div w:id="809984400">
          <w:marLeft w:val="60"/>
          <w:marRight w:val="60"/>
          <w:marTop w:val="60"/>
          <w:marBottom w:val="60"/>
          <w:divBdr>
            <w:top w:val="none" w:sz="0" w:space="0" w:color="auto"/>
            <w:left w:val="none" w:sz="0" w:space="0" w:color="auto"/>
            <w:bottom w:val="single" w:sz="6" w:space="3" w:color="auto"/>
            <w:right w:val="none" w:sz="0" w:space="0" w:color="auto"/>
          </w:divBdr>
        </w:div>
        <w:div w:id="2106337971">
          <w:marLeft w:val="60"/>
          <w:marRight w:val="60"/>
          <w:marTop w:val="60"/>
          <w:marBottom w:val="60"/>
          <w:divBdr>
            <w:top w:val="none" w:sz="0" w:space="0" w:color="auto"/>
            <w:left w:val="none" w:sz="0" w:space="0" w:color="auto"/>
            <w:bottom w:val="single" w:sz="6" w:space="3" w:color="auto"/>
            <w:right w:val="none" w:sz="0" w:space="0" w:color="auto"/>
          </w:divBdr>
        </w:div>
        <w:div w:id="638848982">
          <w:marLeft w:val="60"/>
          <w:marRight w:val="60"/>
          <w:marTop w:val="60"/>
          <w:marBottom w:val="60"/>
          <w:divBdr>
            <w:top w:val="none" w:sz="0" w:space="0" w:color="auto"/>
            <w:left w:val="none" w:sz="0" w:space="0" w:color="auto"/>
            <w:bottom w:val="single" w:sz="6" w:space="3" w:color="auto"/>
            <w:right w:val="none" w:sz="0" w:space="0" w:color="auto"/>
          </w:divBdr>
        </w:div>
        <w:div w:id="457995715">
          <w:marLeft w:val="60"/>
          <w:marRight w:val="60"/>
          <w:marTop w:val="60"/>
          <w:marBottom w:val="60"/>
          <w:divBdr>
            <w:top w:val="none" w:sz="0" w:space="0" w:color="auto"/>
            <w:left w:val="none" w:sz="0" w:space="0" w:color="auto"/>
            <w:bottom w:val="single" w:sz="6" w:space="3" w:color="auto"/>
            <w:right w:val="none" w:sz="0" w:space="0" w:color="auto"/>
          </w:divBdr>
        </w:div>
        <w:div w:id="1861312120">
          <w:marLeft w:val="60"/>
          <w:marRight w:val="60"/>
          <w:marTop w:val="60"/>
          <w:marBottom w:val="60"/>
          <w:divBdr>
            <w:top w:val="none" w:sz="0" w:space="0" w:color="auto"/>
            <w:left w:val="none" w:sz="0" w:space="0" w:color="auto"/>
            <w:bottom w:val="single" w:sz="6" w:space="3" w:color="auto"/>
            <w:right w:val="none" w:sz="0" w:space="0" w:color="auto"/>
          </w:divBdr>
        </w:div>
      </w:divsChild>
    </w:div>
    <w:div w:id="889851023">
      <w:bodyDiv w:val="1"/>
      <w:marLeft w:val="0"/>
      <w:marRight w:val="0"/>
      <w:marTop w:val="0"/>
      <w:marBottom w:val="0"/>
      <w:divBdr>
        <w:top w:val="none" w:sz="0" w:space="0" w:color="auto"/>
        <w:left w:val="none" w:sz="0" w:space="0" w:color="auto"/>
        <w:bottom w:val="none" w:sz="0" w:space="0" w:color="auto"/>
        <w:right w:val="none" w:sz="0" w:space="0" w:color="auto"/>
      </w:divBdr>
    </w:div>
    <w:div w:id="894898878">
      <w:bodyDiv w:val="1"/>
      <w:marLeft w:val="0"/>
      <w:marRight w:val="0"/>
      <w:marTop w:val="0"/>
      <w:marBottom w:val="0"/>
      <w:divBdr>
        <w:top w:val="none" w:sz="0" w:space="0" w:color="auto"/>
        <w:left w:val="none" w:sz="0" w:space="0" w:color="auto"/>
        <w:bottom w:val="none" w:sz="0" w:space="0" w:color="auto"/>
        <w:right w:val="none" w:sz="0" w:space="0" w:color="auto"/>
      </w:divBdr>
    </w:div>
    <w:div w:id="899706249">
      <w:bodyDiv w:val="1"/>
      <w:marLeft w:val="0"/>
      <w:marRight w:val="0"/>
      <w:marTop w:val="0"/>
      <w:marBottom w:val="0"/>
      <w:divBdr>
        <w:top w:val="none" w:sz="0" w:space="0" w:color="auto"/>
        <w:left w:val="none" w:sz="0" w:space="0" w:color="auto"/>
        <w:bottom w:val="none" w:sz="0" w:space="0" w:color="auto"/>
        <w:right w:val="none" w:sz="0" w:space="0" w:color="auto"/>
      </w:divBdr>
    </w:div>
    <w:div w:id="904028496">
      <w:bodyDiv w:val="1"/>
      <w:marLeft w:val="0"/>
      <w:marRight w:val="0"/>
      <w:marTop w:val="0"/>
      <w:marBottom w:val="0"/>
      <w:divBdr>
        <w:top w:val="none" w:sz="0" w:space="0" w:color="auto"/>
        <w:left w:val="none" w:sz="0" w:space="0" w:color="auto"/>
        <w:bottom w:val="none" w:sz="0" w:space="0" w:color="auto"/>
        <w:right w:val="none" w:sz="0" w:space="0" w:color="auto"/>
      </w:divBdr>
    </w:div>
    <w:div w:id="923607631">
      <w:bodyDiv w:val="1"/>
      <w:marLeft w:val="0"/>
      <w:marRight w:val="0"/>
      <w:marTop w:val="0"/>
      <w:marBottom w:val="0"/>
      <w:divBdr>
        <w:top w:val="none" w:sz="0" w:space="0" w:color="auto"/>
        <w:left w:val="none" w:sz="0" w:space="0" w:color="auto"/>
        <w:bottom w:val="none" w:sz="0" w:space="0" w:color="auto"/>
        <w:right w:val="none" w:sz="0" w:space="0" w:color="auto"/>
      </w:divBdr>
    </w:div>
    <w:div w:id="926308320">
      <w:bodyDiv w:val="1"/>
      <w:marLeft w:val="0"/>
      <w:marRight w:val="0"/>
      <w:marTop w:val="0"/>
      <w:marBottom w:val="0"/>
      <w:divBdr>
        <w:top w:val="none" w:sz="0" w:space="0" w:color="auto"/>
        <w:left w:val="none" w:sz="0" w:space="0" w:color="auto"/>
        <w:bottom w:val="none" w:sz="0" w:space="0" w:color="auto"/>
        <w:right w:val="none" w:sz="0" w:space="0" w:color="auto"/>
      </w:divBdr>
    </w:div>
    <w:div w:id="927495226">
      <w:bodyDiv w:val="1"/>
      <w:marLeft w:val="0"/>
      <w:marRight w:val="0"/>
      <w:marTop w:val="0"/>
      <w:marBottom w:val="0"/>
      <w:divBdr>
        <w:top w:val="none" w:sz="0" w:space="0" w:color="auto"/>
        <w:left w:val="none" w:sz="0" w:space="0" w:color="auto"/>
        <w:bottom w:val="none" w:sz="0" w:space="0" w:color="auto"/>
        <w:right w:val="none" w:sz="0" w:space="0" w:color="auto"/>
      </w:divBdr>
    </w:div>
    <w:div w:id="930048314">
      <w:bodyDiv w:val="1"/>
      <w:marLeft w:val="0"/>
      <w:marRight w:val="0"/>
      <w:marTop w:val="0"/>
      <w:marBottom w:val="0"/>
      <w:divBdr>
        <w:top w:val="none" w:sz="0" w:space="0" w:color="auto"/>
        <w:left w:val="none" w:sz="0" w:space="0" w:color="auto"/>
        <w:bottom w:val="none" w:sz="0" w:space="0" w:color="auto"/>
        <w:right w:val="none" w:sz="0" w:space="0" w:color="auto"/>
      </w:divBdr>
    </w:div>
    <w:div w:id="930241452">
      <w:bodyDiv w:val="1"/>
      <w:marLeft w:val="0"/>
      <w:marRight w:val="0"/>
      <w:marTop w:val="0"/>
      <w:marBottom w:val="0"/>
      <w:divBdr>
        <w:top w:val="none" w:sz="0" w:space="0" w:color="auto"/>
        <w:left w:val="none" w:sz="0" w:space="0" w:color="auto"/>
        <w:bottom w:val="none" w:sz="0" w:space="0" w:color="auto"/>
        <w:right w:val="none" w:sz="0" w:space="0" w:color="auto"/>
      </w:divBdr>
    </w:div>
    <w:div w:id="938831881">
      <w:bodyDiv w:val="1"/>
      <w:marLeft w:val="0"/>
      <w:marRight w:val="0"/>
      <w:marTop w:val="0"/>
      <w:marBottom w:val="0"/>
      <w:divBdr>
        <w:top w:val="none" w:sz="0" w:space="0" w:color="auto"/>
        <w:left w:val="none" w:sz="0" w:space="0" w:color="auto"/>
        <w:bottom w:val="none" w:sz="0" w:space="0" w:color="auto"/>
        <w:right w:val="none" w:sz="0" w:space="0" w:color="auto"/>
      </w:divBdr>
      <w:divsChild>
        <w:div w:id="1509640601">
          <w:marLeft w:val="0"/>
          <w:marRight w:val="0"/>
          <w:marTop w:val="0"/>
          <w:marBottom w:val="0"/>
          <w:divBdr>
            <w:top w:val="none" w:sz="0" w:space="0" w:color="auto"/>
            <w:left w:val="none" w:sz="0" w:space="0" w:color="auto"/>
            <w:bottom w:val="none" w:sz="0" w:space="0" w:color="auto"/>
            <w:right w:val="none" w:sz="0" w:space="0" w:color="auto"/>
          </w:divBdr>
        </w:div>
        <w:div w:id="528300845">
          <w:marLeft w:val="0"/>
          <w:marRight w:val="0"/>
          <w:marTop w:val="0"/>
          <w:marBottom w:val="0"/>
          <w:divBdr>
            <w:top w:val="none" w:sz="0" w:space="0" w:color="auto"/>
            <w:left w:val="none" w:sz="0" w:space="0" w:color="auto"/>
            <w:bottom w:val="none" w:sz="0" w:space="0" w:color="auto"/>
            <w:right w:val="none" w:sz="0" w:space="0" w:color="auto"/>
          </w:divBdr>
        </w:div>
      </w:divsChild>
    </w:div>
    <w:div w:id="941180277">
      <w:bodyDiv w:val="1"/>
      <w:marLeft w:val="0"/>
      <w:marRight w:val="0"/>
      <w:marTop w:val="0"/>
      <w:marBottom w:val="0"/>
      <w:divBdr>
        <w:top w:val="none" w:sz="0" w:space="0" w:color="auto"/>
        <w:left w:val="none" w:sz="0" w:space="0" w:color="auto"/>
        <w:bottom w:val="none" w:sz="0" w:space="0" w:color="auto"/>
        <w:right w:val="none" w:sz="0" w:space="0" w:color="auto"/>
      </w:divBdr>
    </w:div>
    <w:div w:id="945190003">
      <w:bodyDiv w:val="1"/>
      <w:marLeft w:val="0"/>
      <w:marRight w:val="0"/>
      <w:marTop w:val="0"/>
      <w:marBottom w:val="0"/>
      <w:divBdr>
        <w:top w:val="none" w:sz="0" w:space="0" w:color="auto"/>
        <w:left w:val="none" w:sz="0" w:space="0" w:color="auto"/>
        <w:bottom w:val="none" w:sz="0" w:space="0" w:color="auto"/>
        <w:right w:val="none" w:sz="0" w:space="0" w:color="auto"/>
      </w:divBdr>
    </w:div>
    <w:div w:id="954486261">
      <w:bodyDiv w:val="1"/>
      <w:marLeft w:val="0"/>
      <w:marRight w:val="0"/>
      <w:marTop w:val="0"/>
      <w:marBottom w:val="0"/>
      <w:divBdr>
        <w:top w:val="none" w:sz="0" w:space="0" w:color="auto"/>
        <w:left w:val="none" w:sz="0" w:space="0" w:color="auto"/>
        <w:bottom w:val="none" w:sz="0" w:space="0" w:color="auto"/>
        <w:right w:val="none" w:sz="0" w:space="0" w:color="auto"/>
      </w:divBdr>
    </w:div>
    <w:div w:id="955865021">
      <w:bodyDiv w:val="1"/>
      <w:marLeft w:val="0"/>
      <w:marRight w:val="0"/>
      <w:marTop w:val="0"/>
      <w:marBottom w:val="0"/>
      <w:divBdr>
        <w:top w:val="none" w:sz="0" w:space="0" w:color="auto"/>
        <w:left w:val="none" w:sz="0" w:space="0" w:color="auto"/>
        <w:bottom w:val="none" w:sz="0" w:space="0" w:color="auto"/>
        <w:right w:val="none" w:sz="0" w:space="0" w:color="auto"/>
      </w:divBdr>
    </w:div>
    <w:div w:id="965819374">
      <w:bodyDiv w:val="1"/>
      <w:marLeft w:val="0"/>
      <w:marRight w:val="0"/>
      <w:marTop w:val="0"/>
      <w:marBottom w:val="0"/>
      <w:divBdr>
        <w:top w:val="none" w:sz="0" w:space="0" w:color="auto"/>
        <w:left w:val="none" w:sz="0" w:space="0" w:color="auto"/>
        <w:bottom w:val="none" w:sz="0" w:space="0" w:color="auto"/>
        <w:right w:val="none" w:sz="0" w:space="0" w:color="auto"/>
      </w:divBdr>
    </w:div>
    <w:div w:id="966815108">
      <w:bodyDiv w:val="1"/>
      <w:marLeft w:val="0"/>
      <w:marRight w:val="0"/>
      <w:marTop w:val="0"/>
      <w:marBottom w:val="0"/>
      <w:divBdr>
        <w:top w:val="none" w:sz="0" w:space="0" w:color="auto"/>
        <w:left w:val="none" w:sz="0" w:space="0" w:color="auto"/>
        <w:bottom w:val="none" w:sz="0" w:space="0" w:color="auto"/>
        <w:right w:val="none" w:sz="0" w:space="0" w:color="auto"/>
      </w:divBdr>
    </w:div>
    <w:div w:id="970742616">
      <w:bodyDiv w:val="1"/>
      <w:marLeft w:val="0"/>
      <w:marRight w:val="0"/>
      <w:marTop w:val="0"/>
      <w:marBottom w:val="0"/>
      <w:divBdr>
        <w:top w:val="none" w:sz="0" w:space="0" w:color="auto"/>
        <w:left w:val="none" w:sz="0" w:space="0" w:color="auto"/>
        <w:bottom w:val="none" w:sz="0" w:space="0" w:color="auto"/>
        <w:right w:val="none" w:sz="0" w:space="0" w:color="auto"/>
      </w:divBdr>
      <w:divsChild>
        <w:div w:id="140779843">
          <w:marLeft w:val="0"/>
          <w:marRight w:val="0"/>
          <w:marTop w:val="0"/>
          <w:marBottom w:val="0"/>
          <w:divBdr>
            <w:top w:val="none" w:sz="0" w:space="0" w:color="auto"/>
            <w:left w:val="none" w:sz="0" w:space="0" w:color="auto"/>
            <w:bottom w:val="none" w:sz="0" w:space="0" w:color="auto"/>
            <w:right w:val="none" w:sz="0" w:space="0" w:color="auto"/>
          </w:divBdr>
        </w:div>
        <w:div w:id="523515466">
          <w:marLeft w:val="0"/>
          <w:marRight w:val="0"/>
          <w:marTop w:val="0"/>
          <w:marBottom w:val="0"/>
          <w:divBdr>
            <w:top w:val="none" w:sz="0" w:space="0" w:color="auto"/>
            <w:left w:val="none" w:sz="0" w:space="0" w:color="auto"/>
            <w:bottom w:val="none" w:sz="0" w:space="0" w:color="auto"/>
            <w:right w:val="none" w:sz="0" w:space="0" w:color="auto"/>
          </w:divBdr>
        </w:div>
      </w:divsChild>
    </w:div>
    <w:div w:id="972519716">
      <w:bodyDiv w:val="1"/>
      <w:marLeft w:val="0"/>
      <w:marRight w:val="0"/>
      <w:marTop w:val="0"/>
      <w:marBottom w:val="0"/>
      <w:divBdr>
        <w:top w:val="none" w:sz="0" w:space="0" w:color="auto"/>
        <w:left w:val="none" w:sz="0" w:space="0" w:color="auto"/>
        <w:bottom w:val="none" w:sz="0" w:space="0" w:color="auto"/>
        <w:right w:val="none" w:sz="0" w:space="0" w:color="auto"/>
      </w:divBdr>
    </w:div>
    <w:div w:id="973676671">
      <w:bodyDiv w:val="1"/>
      <w:marLeft w:val="0"/>
      <w:marRight w:val="0"/>
      <w:marTop w:val="0"/>
      <w:marBottom w:val="0"/>
      <w:divBdr>
        <w:top w:val="none" w:sz="0" w:space="0" w:color="auto"/>
        <w:left w:val="none" w:sz="0" w:space="0" w:color="auto"/>
        <w:bottom w:val="none" w:sz="0" w:space="0" w:color="auto"/>
        <w:right w:val="none" w:sz="0" w:space="0" w:color="auto"/>
      </w:divBdr>
    </w:div>
    <w:div w:id="974871756">
      <w:bodyDiv w:val="1"/>
      <w:marLeft w:val="0"/>
      <w:marRight w:val="0"/>
      <w:marTop w:val="0"/>
      <w:marBottom w:val="0"/>
      <w:divBdr>
        <w:top w:val="none" w:sz="0" w:space="0" w:color="auto"/>
        <w:left w:val="none" w:sz="0" w:space="0" w:color="auto"/>
        <w:bottom w:val="none" w:sz="0" w:space="0" w:color="auto"/>
        <w:right w:val="none" w:sz="0" w:space="0" w:color="auto"/>
      </w:divBdr>
    </w:div>
    <w:div w:id="975184592">
      <w:bodyDiv w:val="1"/>
      <w:marLeft w:val="0"/>
      <w:marRight w:val="0"/>
      <w:marTop w:val="0"/>
      <w:marBottom w:val="0"/>
      <w:divBdr>
        <w:top w:val="none" w:sz="0" w:space="0" w:color="auto"/>
        <w:left w:val="none" w:sz="0" w:space="0" w:color="auto"/>
        <w:bottom w:val="none" w:sz="0" w:space="0" w:color="auto"/>
        <w:right w:val="none" w:sz="0" w:space="0" w:color="auto"/>
      </w:divBdr>
      <w:divsChild>
        <w:div w:id="1946691489">
          <w:marLeft w:val="0"/>
          <w:marRight w:val="0"/>
          <w:marTop w:val="0"/>
          <w:marBottom w:val="0"/>
          <w:divBdr>
            <w:top w:val="none" w:sz="0" w:space="0" w:color="auto"/>
            <w:left w:val="none" w:sz="0" w:space="0" w:color="auto"/>
            <w:bottom w:val="none" w:sz="0" w:space="0" w:color="auto"/>
            <w:right w:val="none" w:sz="0" w:space="0" w:color="auto"/>
          </w:divBdr>
        </w:div>
        <w:div w:id="1746798591">
          <w:marLeft w:val="0"/>
          <w:marRight w:val="0"/>
          <w:marTop w:val="0"/>
          <w:marBottom w:val="0"/>
          <w:divBdr>
            <w:top w:val="none" w:sz="0" w:space="0" w:color="auto"/>
            <w:left w:val="none" w:sz="0" w:space="0" w:color="auto"/>
            <w:bottom w:val="none" w:sz="0" w:space="0" w:color="auto"/>
            <w:right w:val="none" w:sz="0" w:space="0" w:color="auto"/>
          </w:divBdr>
        </w:div>
      </w:divsChild>
    </w:div>
    <w:div w:id="978875127">
      <w:bodyDiv w:val="1"/>
      <w:marLeft w:val="0"/>
      <w:marRight w:val="0"/>
      <w:marTop w:val="0"/>
      <w:marBottom w:val="0"/>
      <w:divBdr>
        <w:top w:val="none" w:sz="0" w:space="0" w:color="auto"/>
        <w:left w:val="none" w:sz="0" w:space="0" w:color="auto"/>
        <w:bottom w:val="none" w:sz="0" w:space="0" w:color="auto"/>
        <w:right w:val="none" w:sz="0" w:space="0" w:color="auto"/>
      </w:divBdr>
    </w:div>
    <w:div w:id="979311383">
      <w:bodyDiv w:val="1"/>
      <w:marLeft w:val="0"/>
      <w:marRight w:val="0"/>
      <w:marTop w:val="0"/>
      <w:marBottom w:val="0"/>
      <w:divBdr>
        <w:top w:val="none" w:sz="0" w:space="0" w:color="auto"/>
        <w:left w:val="none" w:sz="0" w:space="0" w:color="auto"/>
        <w:bottom w:val="none" w:sz="0" w:space="0" w:color="auto"/>
        <w:right w:val="none" w:sz="0" w:space="0" w:color="auto"/>
      </w:divBdr>
    </w:div>
    <w:div w:id="988680016">
      <w:bodyDiv w:val="1"/>
      <w:marLeft w:val="0"/>
      <w:marRight w:val="0"/>
      <w:marTop w:val="0"/>
      <w:marBottom w:val="0"/>
      <w:divBdr>
        <w:top w:val="none" w:sz="0" w:space="0" w:color="auto"/>
        <w:left w:val="none" w:sz="0" w:space="0" w:color="auto"/>
        <w:bottom w:val="none" w:sz="0" w:space="0" w:color="auto"/>
        <w:right w:val="none" w:sz="0" w:space="0" w:color="auto"/>
      </w:divBdr>
      <w:divsChild>
        <w:div w:id="912739394">
          <w:marLeft w:val="0"/>
          <w:marRight w:val="0"/>
          <w:marTop w:val="0"/>
          <w:marBottom w:val="0"/>
          <w:divBdr>
            <w:top w:val="none" w:sz="0" w:space="0" w:color="auto"/>
            <w:left w:val="none" w:sz="0" w:space="0" w:color="auto"/>
            <w:bottom w:val="none" w:sz="0" w:space="0" w:color="auto"/>
            <w:right w:val="none" w:sz="0" w:space="0" w:color="auto"/>
          </w:divBdr>
        </w:div>
        <w:div w:id="320501466">
          <w:marLeft w:val="0"/>
          <w:marRight w:val="0"/>
          <w:marTop w:val="0"/>
          <w:marBottom w:val="0"/>
          <w:divBdr>
            <w:top w:val="none" w:sz="0" w:space="0" w:color="auto"/>
            <w:left w:val="none" w:sz="0" w:space="0" w:color="auto"/>
            <w:bottom w:val="none" w:sz="0" w:space="0" w:color="auto"/>
            <w:right w:val="none" w:sz="0" w:space="0" w:color="auto"/>
          </w:divBdr>
        </w:div>
      </w:divsChild>
    </w:div>
    <w:div w:id="990598743">
      <w:bodyDiv w:val="1"/>
      <w:marLeft w:val="0"/>
      <w:marRight w:val="0"/>
      <w:marTop w:val="0"/>
      <w:marBottom w:val="0"/>
      <w:divBdr>
        <w:top w:val="none" w:sz="0" w:space="0" w:color="auto"/>
        <w:left w:val="none" w:sz="0" w:space="0" w:color="auto"/>
        <w:bottom w:val="none" w:sz="0" w:space="0" w:color="auto"/>
        <w:right w:val="none" w:sz="0" w:space="0" w:color="auto"/>
      </w:divBdr>
      <w:divsChild>
        <w:div w:id="2044596569">
          <w:marLeft w:val="0"/>
          <w:marRight w:val="0"/>
          <w:marTop w:val="0"/>
          <w:marBottom w:val="0"/>
          <w:divBdr>
            <w:top w:val="none" w:sz="0" w:space="0" w:color="auto"/>
            <w:left w:val="none" w:sz="0" w:space="0" w:color="auto"/>
            <w:bottom w:val="none" w:sz="0" w:space="0" w:color="auto"/>
            <w:right w:val="none" w:sz="0" w:space="0" w:color="auto"/>
          </w:divBdr>
        </w:div>
        <w:div w:id="532425699">
          <w:marLeft w:val="0"/>
          <w:marRight w:val="0"/>
          <w:marTop w:val="0"/>
          <w:marBottom w:val="0"/>
          <w:divBdr>
            <w:top w:val="none" w:sz="0" w:space="0" w:color="auto"/>
            <w:left w:val="none" w:sz="0" w:space="0" w:color="auto"/>
            <w:bottom w:val="none" w:sz="0" w:space="0" w:color="auto"/>
            <w:right w:val="none" w:sz="0" w:space="0" w:color="auto"/>
          </w:divBdr>
        </w:div>
      </w:divsChild>
    </w:div>
    <w:div w:id="993072826">
      <w:bodyDiv w:val="1"/>
      <w:marLeft w:val="0"/>
      <w:marRight w:val="0"/>
      <w:marTop w:val="0"/>
      <w:marBottom w:val="0"/>
      <w:divBdr>
        <w:top w:val="none" w:sz="0" w:space="0" w:color="auto"/>
        <w:left w:val="none" w:sz="0" w:space="0" w:color="auto"/>
        <w:bottom w:val="none" w:sz="0" w:space="0" w:color="auto"/>
        <w:right w:val="none" w:sz="0" w:space="0" w:color="auto"/>
      </w:divBdr>
    </w:div>
    <w:div w:id="994796981">
      <w:bodyDiv w:val="1"/>
      <w:marLeft w:val="0"/>
      <w:marRight w:val="0"/>
      <w:marTop w:val="0"/>
      <w:marBottom w:val="0"/>
      <w:divBdr>
        <w:top w:val="none" w:sz="0" w:space="0" w:color="auto"/>
        <w:left w:val="none" w:sz="0" w:space="0" w:color="auto"/>
        <w:bottom w:val="none" w:sz="0" w:space="0" w:color="auto"/>
        <w:right w:val="none" w:sz="0" w:space="0" w:color="auto"/>
      </w:divBdr>
    </w:div>
    <w:div w:id="996420129">
      <w:bodyDiv w:val="1"/>
      <w:marLeft w:val="0"/>
      <w:marRight w:val="0"/>
      <w:marTop w:val="0"/>
      <w:marBottom w:val="0"/>
      <w:divBdr>
        <w:top w:val="none" w:sz="0" w:space="0" w:color="auto"/>
        <w:left w:val="none" w:sz="0" w:space="0" w:color="auto"/>
        <w:bottom w:val="none" w:sz="0" w:space="0" w:color="auto"/>
        <w:right w:val="none" w:sz="0" w:space="0" w:color="auto"/>
      </w:divBdr>
    </w:div>
    <w:div w:id="1002586949">
      <w:bodyDiv w:val="1"/>
      <w:marLeft w:val="0"/>
      <w:marRight w:val="0"/>
      <w:marTop w:val="0"/>
      <w:marBottom w:val="0"/>
      <w:divBdr>
        <w:top w:val="none" w:sz="0" w:space="0" w:color="auto"/>
        <w:left w:val="none" w:sz="0" w:space="0" w:color="auto"/>
        <w:bottom w:val="none" w:sz="0" w:space="0" w:color="auto"/>
        <w:right w:val="none" w:sz="0" w:space="0" w:color="auto"/>
      </w:divBdr>
    </w:div>
    <w:div w:id="1004405872">
      <w:bodyDiv w:val="1"/>
      <w:marLeft w:val="0"/>
      <w:marRight w:val="0"/>
      <w:marTop w:val="0"/>
      <w:marBottom w:val="0"/>
      <w:divBdr>
        <w:top w:val="none" w:sz="0" w:space="0" w:color="auto"/>
        <w:left w:val="none" w:sz="0" w:space="0" w:color="auto"/>
        <w:bottom w:val="none" w:sz="0" w:space="0" w:color="auto"/>
        <w:right w:val="none" w:sz="0" w:space="0" w:color="auto"/>
      </w:divBdr>
    </w:div>
    <w:div w:id="1010331531">
      <w:bodyDiv w:val="1"/>
      <w:marLeft w:val="0"/>
      <w:marRight w:val="0"/>
      <w:marTop w:val="0"/>
      <w:marBottom w:val="0"/>
      <w:divBdr>
        <w:top w:val="none" w:sz="0" w:space="0" w:color="auto"/>
        <w:left w:val="none" w:sz="0" w:space="0" w:color="auto"/>
        <w:bottom w:val="none" w:sz="0" w:space="0" w:color="auto"/>
        <w:right w:val="none" w:sz="0" w:space="0" w:color="auto"/>
      </w:divBdr>
    </w:div>
    <w:div w:id="1014382818">
      <w:bodyDiv w:val="1"/>
      <w:marLeft w:val="0"/>
      <w:marRight w:val="0"/>
      <w:marTop w:val="0"/>
      <w:marBottom w:val="0"/>
      <w:divBdr>
        <w:top w:val="none" w:sz="0" w:space="0" w:color="auto"/>
        <w:left w:val="none" w:sz="0" w:space="0" w:color="auto"/>
        <w:bottom w:val="none" w:sz="0" w:space="0" w:color="auto"/>
        <w:right w:val="none" w:sz="0" w:space="0" w:color="auto"/>
      </w:divBdr>
    </w:div>
    <w:div w:id="1021395609">
      <w:bodyDiv w:val="1"/>
      <w:marLeft w:val="0"/>
      <w:marRight w:val="0"/>
      <w:marTop w:val="0"/>
      <w:marBottom w:val="0"/>
      <w:divBdr>
        <w:top w:val="none" w:sz="0" w:space="0" w:color="auto"/>
        <w:left w:val="none" w:sz="0" w:space="0" w:color="auto"/>
        <w:bottom w:val="none" w:sz="0" w:space="0" w:color="auto"/>
        <w:right w:val="none" w:sz="0" w:space="0" w:color="auto"/>
      </w:divBdr>
      <w:divsChild>
        <w:div w:id="224949334">
          <w:marLeft w:val="0"/>
          <w:marRight w:val="0"/>
          <w:marTop w:val="0"/>
          <w:marBottom w:val="0"/>
          <w:divBdr>
            <w:top w:val="none" w:sz="0" w:space="0" w:color="auto"/>
            <w:left w:val="none" w:sz="0" w:space="0" w:color="auto"/>
            <w:bottom w:val="none" w:sz="0" w:space="0" w:color="auto"/>
            <w:right w:val="none" w:sz="0" w:space="0" w:color="auto"/>
          </w:divBdr>
        </w:div>
        <w:div w:id="1128626967">
          <w:marLeft w:val="0"/>
          <w:marRight w:val="0"/>
          <w:marTop w:val="0"/>
          <w:marBottom w:val="0"/>
          <w:divBdr>
            <w:top w:val="none" w:sz="0" w:space="0" w:color="auto"/>
            <w:left w:val="none" w:sz="0" w:space="0" w:color="auto"/>
            <w:bottom w:val="none" w:sz="0" w:space="0" w:color="auto"/>
            <w:right w:val="none" w:sz="0" w:space="0" w:color="auto"/>
          </w:divBdr>
        </w:div>
      </w:divsChild>
    </w:div>
    <w:div w:id="1024401279">
      <w:bodyDiv w:val="1"/>
      <w:marLeft w:val="0"/>
      <w:marRight w:val="0"/>
      <w:marTop w:val="0"/>
      <w:marBottom w:val="0"/>
      <w:divBdr>
        <w:top w:val="none" w:sz="0" w:space="0" w:color="auto"/>
        <w:left w:val="none" w:sz="0" w:space="0" w:color="auto"/>
        <w:bottom w:val="none" w:sz="0" w:space="0" w:color="auto"/>
        <w:right w:val="none" w:sz="0" w:space="0" w:color="auto"/>
      </w:divBdr>
      <w:divsChild>
        <w:div w:id="551625369">
          <w:marLeft w:val="60"/>
          <w:marRight w:val="60"/>
          <w:marTop w:val="60"/>
          <w:marBottom w:val="60"/>
          <w:divBdr>
            <w:top w:val="none" w:sz="0" w:space="0" w:color="auto"/>
            <w:left w:val="none" w:sz="0" w:space="0" w:color="auto"/>
            <w:bottom w:val="single" w:sz="6" w:space="3" w:color="auto"/>
            <w:right w:val="none" w:sz="0" w:space="0" w:color="auto"/>
          </w:divBdr>
        </w:div>
        <w:div w:id="1755542080">
          <w:marLeft w:val="60"/>
          <w:marRight w:val="60"/>
          <w:marTop w:val="60"/>
          <w:marBottom w:val="60"/>
          <w:divBdr>
            <w:top w:val="none" w:sz="0" w:space="0" w:color="auto"/>
            <w:left w:val="none" w:sz="0" w:space="0" w:color="auto"/>
            <w:bottom w:val="single" w:sz="6" w:space="3" w:color="auto"/>
            <w:right w:val="none" w:sz="0" w:space="0" w:color="auto"/>
          </w:divBdr>
        </w:div>
      </w:divsChild>
    </w:div>
    <w:div w:id="1026953253">
      <w:bodyDiv w:val="1"/>
      <w:marLeft w:val="0"/>
      <w:marRight w:val="0"/>
      <w:marTop w:val="0"/>
      <w:marBottom w:val="0"/>
      <w:divBdr>
        <w:top w:val="none" w:sz="0" w:space="0" w:color="auto"/>
        <w:left w:val="none" w:sz="0" w:space="0" w:color="auto"/>
        <w:bottom w:val="none" w:sz="0" w:space="0" w:color="auto"/>
        <w:right w:val="none" w:sz="0" w:space="0" w:color="auto"/>
      </w:divBdr>
    </w:div>
    <w:div w:id="1029183785">
      <w:bodyDiv w:val="1"/>
      <w:marLeft w:val="0"/>
      <w:marRight w:val="0"/>
      <w:marTop w:val="0"/>
      <w:marBottom w:val="0"/>
      <w:divBdr>
        <w:top w:val="none" w:sz="0" w:space="0" w:color="auto"/>
        <w:left w:val="none" w:sz="0" w:space="0" w:color="auto"/>
        <w:bottom w:val="none" w:sz="0" w:space="0" w:color="auto"/>
        <w:right w:val="none" w:sz="0" w:space="0" w:color="auto"/>
      </w:divBdr>
      <w:divsChild>
        <w:div w:id="1788740566">
          <w:marLeft w:val="0"/>
          <w:marRight w:val="0"/>
          <w:marTop w:val="0"/>
          <w:marBottom w:val="0"/>
          <w:divBdr>
            <w:top w:val="none" w:sz="0" w:space="0" w:color="auto"/>
            <w:left w:val="none" w:sz="0" w:space="0" w:color="auto"/>
            <w:bottom w:val="none" w:sz="0" w:space="0" w:color="auto"/>
            <w:right w:val="none" w:sz="0" w:space="0" w:color="auto"/>
          </w:divBdr>
        </w:div>
        <w:div w:id="948774983">
          <w:marLeft w:val="0"/>
          <w:marRight w:val="0"/>
          <w:marTop w:val="0"/>
          <w:marBottom w:val="0"/>
          <w:divBdr>
            <w:top w:val="none" w:sz="0" w:space="0" w:color="auto"/>
            <w:left w:val="none" w:sz="0" w:space="0" w:color="auto"/>
            <w:bottom w:val="none" w:sz="0" w:space="0" w:color="auto"/>
            <w:right w:val="none" w:sz="0" w:space="0" w:color="auto"/>
          </w:divBdr>
        </w:div>
      </w:divsChild>
    </w:div>
    <w:div w:id="1029647711">
      <w:bodyDiv w:val="1"/>
      <w:marLeft w:val="0"/>
      <w:marRight w:val="0"/>
      <w:marTop w:val="0"/>
      <w:marBottom w:val="0"/>
      <w:divBdr>
        <w:top w:val="none" w:sz="0" w:space="0" w:color="auto"/>
        <w:left w:val="none" w:sz="0" w:space="0" w:color="auto"/>
        <w:bottom w:val="none" w:sz="0" w:space="0" w:color="auto"/>
        <w:right w:val="none" w:sz="0" w:space="0" w:color="auto"/>
      </w:divBdr>
    </w:div>
    <w:div w:id="1030691392">
      <w:bodyDiv w:val="1"/>
      <w:marLeft w:val="0"/>
      <w:marRight w:val="0"/>
      <w:marTop w:val="0"/>
      <w:marBottom w:val="0"/>
      <w:divBdr>
        <w:top w:val="none" w:sz="0" w:space="0" w:color="auto"/>
        <w:left w:val="none" w:sz="0" w:space="0" w:color="auto"/>
        <w:bottom w:val="none" w:sz="0" w:space="0" w:color="auto"/>
        <w:right w:val="none" w:sz="0" w:space="0" w:color="auto"/>
      </w:divBdr>
      <w:divsChild>
        <w:div w:id="1495998129">
          <w:marLeft w:val="0"/>
          <w:marRight w:val="0"/>
          <w:marTop w:val="0"/>
          <w:marBottom w:val="0"/>
          <w:divBdr>
            <w:top w:val="none" w:sz="0" w:space="0" w:color="auto"/>
            <w:left w:val="none" w:sz="0" w:space="0" w:color="auto"/>
            <w:bottom w:val="none" w:sz="0" w:space="0" w:color="auto"/>
            <w:right w:val="none" w:sz="0" w:space="0" w:color="auto"/>
          </w:divBdr>
        </w:div>
        <w:div w:id="1781610755">
          <w:marLeft w:val="0"/>
          <w:marRight w:val="0"/>
          <w:marTop w:val="0"/>
          <w:marBottom w:val="0"/>
          <w:divBdr>
            <w:top w:val="none" w:sz="0" w:space="0" w:color="auto"/>
            <w:left w:val="none" w:sz="0" w:space="0" w:color="auto"/>
            <w:bottom w:val="none" w:sz="0" w:space="0" w:color="auto"/>
            <w:right w:val="none" w:sz="0" w:space="0" w:color="auto"/>
          </w:divBdr>
        </w:div>
      </w:divsChild>
    </w:div>
    <w:div w:id="1031421274">
      <w:bodyDiv w:val="1"/>
      <w:marLeft w:val="0"/>
      <w:marRight w:val="0"/>
      <w:marTop w:val="0"/>
      <w:marBottom w:val="0"/>
      <w:divBdr>
        <w:top w:val="none" w:sz="0" w:space="0" w:color="auto"/>
        <w:left w:val="none" w:sz="0" w:space="0" w:color="auto"/>
        <w:bottom w:val="none" w:sz="0" w:space="0" w:color="auto"/>
        <w:right w:val="none" w:sz="0" w:space="0" w:color="auto"/>
      </w:divBdr>
      <w:divsChild>
        <w:div w:id="1657805471">
          <w:marLeft w:val="0"/>
          <w:marRight w:val="0"/>
          <w:marTop w:val="0"/>
          <w:marBottom w:val="0"/>
          <w:divBdr>
            <w:top w:val="none" w:sz="0" w:space="0" w:color="auto"/>
            <w:left w:val="none" w:sz="0" w:space="0" w:color="auto"/>
            <w:bottom w:val="none" w:sz="0" w:space="0" w:color="auto"/>
            <w:right w:val="none" w:sz="0" w:space="0" w:color="auto"/>
          </w:divBdr>
        </w:div>
        <w:div w:id="1502742300">
          <w:marLeft w:val="0"/>
          <w:marRight w:val="0"/>
          <w:marTop w:val="0"/>
          <w:marBottom w:val="0"/>
          <w:divBdr>
            <w:top w:val="none" w:sz="0" w:space="0" w:color="auto"/>
            <w:left w:val="none" w:sz="0" w:space="0" w:color="auto"/>
            <w:bottom w:val="none" w:sz="0" w:space="0" w:color="auto"/>
            <w:right w:val="none" w:sz="0" w:space="0" w:color="auto"/>
          </w:divBdr>
        </w:div>
      </w:divsChild>
    </w:div>
    <w:div w:id="1034618059">
      <w:bodyDiv w:val="1"/>
      <w:marLeft w:val="0"/>
      <w:marRight w:val="0"/>
      <w:marTop w:val="0"/>
      <w:marBottom w:val="0"/>
      <w:divBdr>
        <w:top w:val="none" w:sz="0" w:space="0" w:color="auto"/>
        <w:left w:val="none" w:sz="0" w:space="0" w:color="auto"/>
        <w:bottom w:val="none" w:sz="0" w:space="0" w:color="auto"/>
        <w:right w:val="none" w:sz="0" w:space="0" w:color="auto"/>
      </w:divBdr>
    </w:div>
    <w:div w:id="1044871284">
      <w:bodyDiv w:val="1"/>
      <w:marLeft w:val="0"/>
      <w:marRight w:val="0"/>
      <w:marTop w:val="0"/>
      <w:marBottom w:val="0"/>
      <w:divBdr>
        <w:top w:val="none" w:sz="0" w:space="0" w:color="auto"/>
        <w:left w:val="none" w:sz="0" w:space="0" w:color="auto"/>
        <w:bottom w:val="none" w:sz="0" w:space="0" w:color="auto"/>
        <w:right w:val="none" w:sz="0" w:space="0" w:color="auto"/>
      </w:divBdr>
      <w:divsChild>
        <w:div w:id="88352645">
          <w:marLeft w:val="60"/>
          <w:marRight w:val="60"/>
          <w:marTop w:val="60"/>
          <w:marBottom w:val="60"/>
          <w:divBdr>
            <w:top w:val="none" w:sz="0" w:space="0" w:color="auto"/>
            <w:left w:val="none" w:sz="0" w:space="0" w:color="auto"/>
            <w:bottom w:val="single" w:sz="6" w:space="3" w:color="auto"/>
            <w:right w:val="none" w:sz="0" w:space="0" w:color="auto"/>
          </w:divBdr>
        </w:div>
        <w:div w:id="905652008">
          <w:marLeft w:val="60"/>
          <w:marRight w:val="60"/>
          <w:marTop w:val="60"/>
          <w:marBottom w:val="60"/>
          <w:divBdr>
            <w:top w:val="none" w:sz="0" w:space="0" w:color="auto"/>
            <w:left w:val="none" w:sz="0" w:space="0" w:color="auto"/>
            <w:bottom w:val="single" w:sz="6" w:space="3" w:color="auto"/>
            <w:right w:val="none" w:sz="0" w:space="0" w:color="auto"/>
          </w:divBdr>
        </w:div>
      </w:divsChild>
    </w:div>
    <w:div w:id="1054087154">
      <w:bodyDiv w:val="1"/>
      <w:marLeft w:val="0"/>
      <w:marRight w:val="0"/>
      <w:marTop w:val="0"/>
      <w:marBottom w:val="0"/>
      <w:divBdr>
        <w:top w:val="none" w:sz="0" w:space="0" w:color="auto"/>
        <w:left w:val="none" w:sz="0" w:space="0" w:color="auto"/>
        <w:bottom w:val="none" w:sz="0" w:space="0" w:color="auto"/>
        <w:right w:val="none" w:sz="0" w:space="0" w:color="auto"/>
      </w:divBdr>
    </w:div>
    <w:div w:id="1057901062">
      <w:bodyDiv w:val="1"/>
      <w:marLeft w:val="0"/>
      <w:marRight w:val="0"/>
      <w:marTop w:val="0"/>
      <w:marBottom w:val="0"/>
      <w:divBdr>
        <w:top w:val="none" w:sz="0" w:space="0" w:color="auto"/>
        <w:left w:val="none" w:sz="0" w:space="0" w:color="auto"/>
        <w:bottom w:val="none" w:sz="0" w:space="0" w:color="auto"/>
        <w:right w:val="none" w:sz="0" w:space="0" w:color="auto"/>
      </w:divBdr>
      <w:divsChild>
        <w:div w:id="454174717">
          <w:marLeft w:val="0"/>
          <w:marRight w:val="0"/>
          <w:marTop w:val="15"/>
          <w:marBottom w:val="0"/>
          <w:divBdr>
            <w:top w:val="single" w:sz="48" w:space="0" w:color="auto"/>
            <w:left w:val="single" w:sz="48" w:space="0" w:color="auto"/>
            <w:bottom w:val="single" w:sz="48" w:space="0" w:color="auto"/>
            <w:right w:val="single" w:sz="48" w:space="0" w:color="auto"/>
          </w:divBdr>
          <w:divsChild>
            <w:div w:id="744448778">
              <w:marLeft w:val="0"/>
              <w:marRight w:val="0"/>
              <w:marTop w:val="0"/>
              <w:marBottom w:val="0"/>
              <w:divBdr>
                <w:top w:val="none" w:sz="0" w:space="0" w:color="auto"/>
                <w:left w:val="none" w:sz="0" w:space="0" w:color="auto"/>
                <w:bottom w:val="none" w:sz="0" w:space="0" w:color="auto"/>
                <w:right w:val="none" w:sz="0" w:space="0" w:color="auto"/>
              </w:divBdr>
              <w:divsChild>
                <w:div w:id="1480608234">
                  <w:marLeft w:val="0"/>
                  <w:marRight w:val="0"/>
                  <w:marTop w:val="0"/>
                  <w:marBottom w:val="0"/>
                  <w:divBdr>
                    <w:top w:val="none" w:sz="0" w:space="0" w:color="auto"/>
                    <w:left w:val="none" w:sz="0" w:space="0" w:color="auto"/>
                    <w:bottom w:val="none" w:sz="0" w:space="0" w:color="auto"/>
                    <w:right w:val="none" w:sz="0" w:space="0" w:color="auto"/>
                  </w:divBdr>
                </w:div>
                <w:div w:id="705327791">
                  <w:marLeft w:val="0"/>
                  <w:marRight w:val="0"/>
                  <w:marTop w:val="0"/>
                  <w:marBottom w:val="0"/>
                  <w:divBdr>
                    <w:top w:val="none" w:sz="0" w:space="0" w:color="auto"/>
                    <w:left w:val="none" w:sz="0" w:space="0" w:color="auto"/>
                    <w:bottom w:val="none" w:sz="0" w:space="0" w:color="auto"/>
                    <w:right w:val="none" w:sz="0" w:space="0" w:color="auto"/>
                  </w:divBdr>
                </w:div>
                <w:div w:id="1363820352">
                  <w:marLeft w:val="0"/>
                  <w:marRight w:val="0"/>
                  <w:marTop w:val="0"/>
                  <w:marBottom w:val="0"/>
                  <w:divBdr>
                    <w:top w:val="none" w:sz="0" w:space="0" w:color="auto"/>
                    <w:left w:val="none" w:sz="0" w:space="0" w:color="auto"/>
                    <w:bottom w:val="none" w:sz="0" w:space="0" w:color="auto"/>
                    <w:right w:val="none" w:sz="0" w:space="0" w:color="auto"/>
                  </w:divBdr>
                </w:div>
                <w:div w:id="584917123">
                  <w:marLeft w:val="0"/>
                  <w:marRight w:val="0"/>
                  <w:marTop w:val="0"/>
                  <w:marBottom w:val="0"/>
                  <w:divBdr>
                    <w:top w:val="none" w:sz="0" w:space="0" w:color="auto"/>
                    <w:left w:val="none" w:sz="0" w:space="0" w:color="auto"/>
                    <w:bottom w:val="none" w:sz="0" w:space="0" w:color="auto"/>
                    <w:right w:val="none" w:sz="0" w:space="0" w:color="auto"/>
                  </w:divBdr>
                </w:div>
                <w:div w:id="1225602989">
                  <w:marLeft w:val="0"/>
                  <w:marRight w:val="0"/>
                  <w:marTop w:val="0"/>
                  <w:marBottom w:val="0"/>
                  <w:divBdr>
                    <w:top w:val="none" w:sz="0" w:space="0" w:color="auto"/>
                    <w:left w:val="none" w:sz="0" w:space="0" w:color="auto"/>
                    <w:bottom w:val="none" w:sz="0" w:space="0" w:color="auto"/>
                    <w:right w:val="none" w:sz="0" w:space="0" w:color="auto"/>
                  </w:divBdr>
                </w:div>
                <w:div w:id="1999190718">
                  <w:marLeft w:val="0"/>
                  <w:marRight w:val="0"/>
                  <w:marTop w:val="0"/>
                  <w:marBottom w:val="0"/>
                  <w:divBdr>
                    <w:top w:val="none" w:sz="0" w:space="0" w:color="auto"/>
                    <w:left w:val="none" w:sz="0" w:space="0" w:color="auto"/>
                    <w:bottom w:val="none" w:sz="0" w:space="0" w:color="auto"/>
                    <w:right w:val="none" w:sz="0" w:space="0" w:color="auto"/>
                  </w:divBdr>
                </w:div>
                <w:div w:id="628165589">
                  <w:marLeft w:val="0"/>
                  <w:marRight w:val="0"/>
                  <w:marTop w:val="0"/>
                  <w:marBottom w:val="0"/>
                  <w:divBdr>
                    <w:top w:val="none" w:sz="0" w:space="0" w:color="auto"/>
                    <w:left w:val="none" w:sz="0" w:space="0" w:color="auto"/>
                    <w:bottom w:val="none" w:sz="0" w:space="0" w:color="auto"/>
                    <w:right w:val="none" w:sz="0" w:space="0" w:color="auto"/>
                  </w:divBdr>
                </w:div>
                <w:div w:id="2059237999">
                  <w:marLeft w:val="0"/>
                  <w:marRight w:val="0"/>
                  <w:marTop w:val="0"/>
                  <w:marBottom w:val="0"/>
                  <w:divBdr>
                    <w:top w:val="none" w:sz="0" w:space="0" w:color="auto"/>
                    <w:left w:val="none" w:sz="0" w:space="0" w:color="auto"/>
                    <w:bottom w:val="none" w:sz="0" w:space="0" w:color="auto"/>
                    <w:right w:val="none" w:sz="0" w:space="0" w:color="auto"/>
                  </w:divBdr>
                </w:div>
                <w:div w:id="270860960">
                  <w:marLeft w:val="0"/>
                  <w:marRight w:val="0"/>
                  <w:marTop w:val="0"/>
                  <w:marBottom w:val="0"/>
                  <w:divBdr>
                    <w:top w:val="none" w:sz="0" w:space="0" w:color="auto"/>
                    <w:left w:val="none" w:sz="0" w:space="0" w:color="auto"/>
                    <w:bottom w:val="none" w:sz="0" w:space="0" w:color="auto"/>
                    <w:right w:val="none" w:sz="0" w:space="0" w:color="auto"/>
                  </w:divBdr>
                </w:div>
                <w:div w:id="1036278541">
                  <w:marLeft w:val="0"/>
                  <w:marRight w:val="0"/>
                  <w:marTop w:val="0"/>
                  <w:marBottom w:val="0"/>
                  <w:divBdr>
                    <w:top w:val="none" w:sz="0" w:space="0" w:color="auto"/>
                    <w:left w:val="none" w:sz="0" w:space="0" w:color="auto"/>
                    <w:bottom w:val="none" w:sz="0" w:space="0" w:color="auto"/>
                    <w:right w:val="none" w:sz="0" w:space="0" w:color="auto"/>
                  </w:divBdr>
                </w:div>
                <w:div w:id="797182181">
                  <w:marLeft w:val="0"/>
                  <w:marRight w:val="0"/>
                  <w:marTop w:val="0"/>
                  <w:marBottom w:val="0"/>
                  <w:divBdr>
                    <w:top w:val="none" w:sz="0" w:space="0" w:color="auto"/>
                    <w:left w:val="none" w:sz="0" w:space="0" w:color="auto"/>
                    <w:bottom w:val="none" w:sz="0" w:space="0" w:color="auto"/>
                    <w:right w:val="none" w:sz="0" w:space="0" w:color="auto"/>
                  </w:divBdr>
                </w:div>
                <w:div w:id="1051272739">
                  <w:marLeft w:val="0"/>
                  <w:marRight w:val="0"/>
                  <w:marTop w:val="0"/>
                  <w:marBottom w:val="0"/>
                  <w:divBdr>
                    <w:top w:val="none" w:sz="0" w:space="0" w:color="auto"/>
                    <w:left w:val="none" w:sz="0" w:space="0" w:color="auto"/>
                    <w:bottom w:val="none" w:sz="0" w:space="0" w:color="auto"/>
                    <w:right w:val="none" w:sz="0" w:space="0" w:color="auto"/>
                  </w:divBdr>
                </w:div>
                <w:div w:id="828834885">
                  <w:marLeft w:val="0"/>
                  <w:marRight w:val="0"/>
                  <w:marTop w:val="0"/>
                  <w:marBottom w:val="0"/>
                  <w:divBdr>
                    <w:top w:val="none" w:sz="0" w:space="0" w:color="auto"/>
                    <w:left w:val="none" w:sz="0" w:space="0" w:color="auto"/>
                    <w:bottom w:val="none" w:sz="0" w:space="0" w:color="auto"/>
                    <w:right w:val="none" w:sz="0" w:space="0" w:color="auto"/>
                  </w:divBdr>
                </w:div>
                <w:div w:id="1112670637">
                  <w:marLeft w:val="0"/>
                  <w:marRight w:val="0"/>
                  <w:marTop w:val="0"/>
                  <w:marBottom w:val="0"/>
                  <w:divBdr>
                    <w:top w:val="none" w:sz="0" w:space="0" w:color="auto"/>
                    <w:left w:val="none" w:sz="0" w:space="0" w:color="auto"/>
                    <w:bottom w:val="none" w:sz="0" w:space="0" w:color="auto"/>
                    <w:right w:val="none" w:sz="0" w:space="0" w:color="auto"/>
                  </w:divBdr>
                </w:div>
                <w:div w:id="1253008954">
                  <w:marLeft w:val="0"/>
                  <w:marRight w:val="0"/>
                  <w:marTop w:val="0"/>
                  <w:marBottom w:val="0"/>
                  <w:divBdr>
                    <w:top w:val="none" w:sz="0" w:space="0" w:color="auto"/>
                    <w:left w:val="none" w:sz="0" w:space="0" w:color="auto"/>
                    <w:bottom w:val="none" w:sz="0" w:space="0" w:color="auto"/>
                    <w:right w:val="none" w:sz="0" w:space="0" w:color="auto"/>
                  </w:divBdr>
                </w:div>
                <w:div w:id="1914657533">
                  <w:marLeft w:val="0"/>
                  <w:marRight w:val="0"/>
                  <w:marTop w:val="0"/>
                  <w:marBottom w:val="0"/>
                  <w:divBdr>
                    <w:top w:val="none" w:sz="0" w:space="0" w:color="auto"/>
                    <w:left w:val="none" w:sz="0" w:space="0" w:color="auto"/>
                    <w:bottom w:val="none" w:sz="0" w:space="0" w:color="auto"/>
                    <w:right w:val="none" w:sz="0" w:space="0" w:color="auto"/>
                  </w:divBdr>
                </w:div>
                <w:div w:id="1103959757">
                  <w:marLeft w:val="0"/>
                  <w:marRight w:val="0"/>
                  <w:marTop w:val="0"/>
                  <w:marBottom w:val="0"/>
                  <w:divBdr>
                    <w:top w:val="none" w:sz="0" w:space="0" w:color="auto"/>
                    <w:left w:val="none" w:sz="0" w:space="0" w:color="auto"/>
                    <w:bottom w:val="none" w:sz="0" w:space="0" w:color="auto"/>
                    <w:right w:val="none" w:sz="0" w:space="0" w:color="auto"/>
                  </w:divBdr>
                </w:div>
                <w:div w:id="887490994">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 w:id="1816801456">
                  <w:marLeft w:val="0"/>
                  <w:marRight w:val="0"/>
                  <w:marTop w:val="0"/>
                  <w:marBottom w:val="0"/>
                  <w:divBdr>
                    <w:top w:val="none" w:sz="0" w:space="0" w:color="auto"/>
                    <w:left w:val="none" w:sz="0" w:space="0" w:color="auto"/>
                    <w:bottom w:val="none" w:sz="0" w:space="0" w:color="auto"/>
                    <w:right w:val="none" w:sz="0" w:space="0" w:color="auto"/>
                  </w:divBdr>
                </w:div>
                <w:div w:id="1415585182">
                  <w:marLeft w:val="0"/>
                  <w:marRight w:val="0"/>
                  <w:marTop w:val="0"/>
                  <w:marBottom w:val="0"/>
                  <w:divBdr>
                    <w:top w:val="none" w:sz="0" w:space="0" w:color="auto"/>
                    <w:left w:val="none" w:sz="0" w:space="0" w:color="auto"/>
                    <w:bottom w:val="none" w:sz="0" w:space="0" w:color="auto"/>
                    <w:right w:val="none" w:sz="0" w:space="0" w:color="auto"/>
                  </w:divBdr>
                </w:div>
                <w:div w:id="1143735290">
                  <w:marLeft w:val="0"/>
                  <w:marRight w:val="0"/>
                  <w:marTop w:val="0"/>
                  <w:marBottom w:val="0"/>
                  <w:divBdr>
                    <w:top w:val="none" w:sz="0" w:space="0" w:color="auto"/>
                    <w:left w:val="none" w:sz="0" w:space="0" w:color="auto"/>
                    <w:bottom w:val="none" w:sz="0" w:space="0" w:color="auto"/>
                    <w:right w:val="none" w:sz="0" w:space="0" w:color="auto"/>
                  </w:divBdr>
                </w:div>
                <w:div w:id="182986051">
                  <w:marLeft w:val="0"/>
                  <w:marRight w:val="0"/>
                  <w:marTop w:val="0"/>
                  <w:marBottom w:val="0"/>
                  <w:divBdr>
                    <w:top w:val="none" w:sz="0" w:space="0" w:color="auto"/>
                    <w:left w:val="none" w:sz="0" w:space="0" w:color="auto"/>
                    <w:bottom w:val="none" w:sz="0" w:space="0" w:color="auto"/>
                    <w:right w:val="none" w:sz="0" w:space="0" w:color="auto"/>
                  </w:divBdr>
                </w:div>
                <w:div w:id="444152936">
                  <w:marLeft w:val="0"/>
                  <w:marRight w:val="0"/>
                  <w:marTop w:val="0"/>
                  <w:marBottom w:val="0"/>
                  <w:divBdr>
                    <w:top w:val="none" w:sz="0" w:space="0" w:color="auto"/>
                    <w:left w:val="none" w:sz="0" w:space="0" w:color="auto"/>
                    <w:bottom w:val="none" w:sz="0" w:space="0" w:color="auto"/>
                    <w:right w:val="none" w:sz="0" w:space="0" w:color="auto"/>
                  </w:divBdr>
                </w:div>
                <w:div w:id="7951956">
                  <w:marLeft w:val="0"/>
                  <w:marRight w:val="0"/>
                  <w:marTop w:val="0"/>
                  <w:marBottom w:val="0"/>
                  <w:divBdr>
                    <w:top w:val="none" w:sz="0" w:space="0" w:color="auto"/>
                    <w:left w:val="none" w:sz="0" w:space="0" w:color="auto"/>
                    <w:bottom w:val="none" w:sz="0" w:space="0" w:color="auto"/>
                    <w:right w:val="none" w:sz="0" w:space="0" w:color="auto"/>
                  </w:divBdr>
                </w:div>
                <w:div w:id="2094426195">
                  <w:marLeft w:val="0"/>
                  <w:marRight w:val="0"/>
                  <w:marTop w:val="0"/>
                  <w:marBottom w:val="0"/>
                  <w:divBdr>
                    <w:top w:val="none" w:sz="0" w:space="0" w:color="auto"/>
                    <w:left w:val="none" w:sz="0" w:space="0" w:color="auto"/>
                    <w:bottom w:val="none" w:sz="0" w:space="0" w:color="auto"/>
                    <w:right w:val="none" w:sz="0" w:space="0" w:color="auto"/>
                  </w:divBdr>
                </w:div>
                <w:div w:id="1758211572">
                  <w:marLeft w:val="0"/>
                  <w:marRight w:val="0"/>
                  <w:marTop w:val="0"/>
                  <w:marBottom w:val="0"/>
                  <w:divBdr>
                    <w:top w:val="none" w:sz="0" w:space="0" w:color="auto"/>
                    <w:left w:val="none" w:sz="0" w:space="0" w:color="auto"/>
                    <w:bottom w:val="none" w:sz="0" w:space="0" w:color="auto"/>
                    <w:right w:val="none" w:sz="0" w:space="0" w:color="auto"/>
                  </w:divBdr>
                </w:div>
                <w:div w:id="82336830">
                  <w:marLeft w:val="0"/>
                  <w:marRight w:val="0"/>
                  <w:marTop w:val="0"/>
                  <w:marBottom w:val="0"/>
                  <w:divBdr>
                    <w:top w:val="none" w:sz="0" w:space="0" w:color="auto"/>
                    <w:left w:val="none" w:sz="0" w:space="0" w:color="auto"/>
                    <w:bottom w:val="none" w:sz="0" w:space="0" w:color="auto"/>
                    <w:right w:val="none" w:sz="0" w:space="0" w:color="auto"/>
                  </w:divBdr>
                </w:div>
                <w:div w:id="1550216470">
                  <w:marLeft w:val="0"/>
                  <w:marRight w:val="0"/>
                  <w:marTop w:val="0"/>
                  <w:marBottom w:val="0"/>
                  <w:divBdr>
                    <w:top w:val="none" w:sz="0" w:space="0" w:color="auto"/>
                    <w:left w:val="none" w:sz="0" w:space="0" w:color="auto"/>
                    <w:bottom w:val="none" w:sz="0" w:space="0" w:color="auto"/>
                    <w:right w:val="none" w:sz="0" w:space="0" w:color="auto"/>
                  </w:divBdr>
                </w:div>
                <w:div w:id="210533405">
                  <w:marLeft w:val="0"/>
                  <w:marRight w:val="0"/>
                  <w:marTop w:val="0"/>
                  <w:marBottom w:val="0"/>
                  <w:divBdr>
                    <w:top w:val="none" w:sz="0" w:space="0" w:color="auto"/>
                    <w:left w:val="none" w:sz="0" w:space="0" w:color="auto"/>
                    <w:bottom w:val="none" w:sz="0" w:space="0" w:color="auto"/>
                    <w:right w:val="none" w:sz="0" w:space="0" w:color="auto"/>
                  </w:divBdr>
                </w:div>
                <w:div w:id="471218838">
                  <w:marLeft w:val="0"/>
                  <w:marRight w:val="0"/>
                  <w:marTop w:val="0"/>
                  <w:marBottom w:val="0"/>
                  <w:divBdr>
                    <w:top w:val="none" w:sz="0" w:space="0" w:color="auto"/>
                    <w:left w:val="none" w:sz="0" w:space="0" w:color="auto"/>
                    <w:bottom w:val="none" w:sz="0" w:space="0" w:color="auto"/>
                    <w:right w:val="none" w:sz="0" w:space="0" w:color="auto"/>
                  </w:divBdr>
                </w:div>
                <w:div w:id="404452408">
                  <w:marLeft w:val="0"/>
                  <w:marRight w:val="0"/>
                  <w:marTop w:val="0"/>
                  <w:marBottom w:val="0"/>
                  <w:divBdr>
                    <w:top w:val="none" w:sz="0" w:space="0" w:color="auto"/>
                    <w:left w:val="none" w:sz="0" w:space="0" w:color="auto"/>
                    <w:bottom w:val="none" w:sz="0" w:space="0" w:color="auto"/>
                    <w:right w:val="none" w:sz="0" w:space="0" w:color="auto"/>
                  </w:divBdr>
                </w:div>
                <w:div w:id="536158108">
                  <w:marLeft w:val="0"/>
                  <w:marRight w:val="0"/>
                  <w:marTop w:val="0"/>
                  <w:marBottom w:val="0"/>
                  <w:divBdr>
                    <w:top w:val="none" w:sz="0" w:space="0" w:color="auto"/>
                    <w:left w:val="none" w:sz="0" w:space="0" w:color="auto"/>
                    <w:bottom w:val="none" w:sz="0" w:space="0" w:color="auto"/>
                    <w:right w:val="none" w:sz="0" w:space="0" w:color="auto"/>
                  </w:divBdr>
                </w:div>
                <w:div w:id="980771394">
                  <w:marLeft w:val="0"/>
                  <w:marRight w:val="0"/>
                  <w:marTop w:val="0"/>
                  <w:marBottom w:val="0"/>
                  <w:divBdr>
                    <w:top w:val="none" w:sz="0" w:space="0" w:color="auto"/>
                    <w:left w:val="none" w:sz="0" w:space="0" w:color="auto"/>
                    <w:bottom w:val="none" w:sz="0" w:space="0" w:color="auto"/>
                    <w:right w:val="none" w:sz="0" w:space="0" w:color="auto"/>
                  </w:divBdr>
                </w:div>
                <w:div w:id="428551371">
                  <w:marLeft w:val="0"/>
                  <w:marRight w:val="0"/>
                  <w:marTop w:val="0"/>
                  <w:marBottom w:val="0"/>
                  <w:divBdr>
                    <w:top w:val="none" w:sz="0" w:space="0" w:color="auto"/>
                    <w:left w:val="none" w:sz="0" w:space="0" w:color="auto"/>
                    <w:bottom w:val="none" w:sz="0" w:space="0" w:color="auto"/>
                    <w:right w:val="none" w:sz="0" w:space="0" w:color="auto"/>
                  </w:divBdr>
                </w:div>
                <w:div w:id="269435135">
                  <w:marLeft w:val="0"/>
                  <w:marRight w:val="0"/>
                  <w:marTop w:val="0"/>
                  <w:marBottom w:val="0"/>
                  <w:divBdr>
                    <w:top w:val="none" w:sz="0" w:space="0" w:color="auto"/>
                    <w:left w:val="none" w:sz="0" w:space="0" w:color="auto"/>
                    <w:bottom w:val="none" w:sz="0" w:space="0" w:color="auto"/>
                    <w:right w:val="none" w:sz="0" w:space="0" w:color="auto"/>
                  </w:divBdr>
                </w:div>
                <w:div w:id="278494039">
                  <w:marLeft w:val="0"/>
                  <w:marRight w:val="0"/>
                  <w:marTop w:val="0"/>
                  <w:marBottom w:val="0"/>
                  <w:divBdr>
                    <w:top w:val="none" w:sz="0" w:space="0" w:color="auto"/>
                    <w:left w:val="none" w:sz="0" w:space="0" w:color="auto"/>
                    <w:bottom w:val="none" w:sz="0" w:space="0" w:color="auto"/>
                    <w:right w:val="none" w:sz="0" w:space="0" w:color="auto"/>
                  </w:divBdr>
                </w:div>
                <w:div w:id="1711761445">
                  <w:marLeft w:val="0"/>
                  <w:marRight w:val="0"/>
                  <w:marTop w:val="0"/>
                  <w:marBottom w:val="0"/>
                  <w:divBdr>
                    <w:top w:val="none" w:sz="0" w:space="0" w:color="auto"/>
                    <w:left w:val="none" w:sz="0" w:space="0" w:color="auto"/>
                    <w:bottom w:val="none" w:sz="0" w:space="0" w:color="auto"/>
                    <w:right w:val="none" w:sz="0" w:space="0" w:color="auto"/>
                  </w:divBdr>
                </w:div>
                <w:div w:id="97608378">
                  <w:marLeft w:val="0"/>
                  <w:marRight w:val="0"/>
                  <w:marTop w:val="0"/>
                  <w:marBottom w:val="0"/>
                  <w:divBdr>
                    <w:top w:val="none" w:sz="0" w:space="0" w:color="auto"/>
                    <w:left w:val="none" w:sz="0" w:space="0" w:color="auto"/>
                    <w:bottom w:val="none" w:sz="0" w:space="0" w:color="auto"/>
                    <w:right w:val="none" w:sz="0" w:space="0" w:color="auto"/>
                  </w:divBdr>
                </w:div>
                <w:div w:id="453058614">
                  <w:marLeft w:val="0"/>
                  <w:marRight w:val="0"/>
                  <w:marTop w:val="0"/>
                  <w:marBottom w:val="0"/>
                  <w:divBdr>
                    <w:top w:val="none" w:sz="0" w:space="0" w:color="auto"/>
                    <w:left w:val="none" w:sz="0" w:space="0" w:color="auto"/>
                    <w:bottom w:val="none" w:sz="0" w:space="0" w:color="auto"/>
                    <w:right w:val="none" w:sz="0" w:space="0" w:color="auto"/>
                  </w:divBdr>
                </w:div>
                <w:div w:id="1065681265">
                  <w:marLeft w:val="0"/>
                  <w:marRight w:val="0"/>
                  <w:marTop w:val="0"/>
                  <w:marBottom w:val="0"/>
                  <w:divBdr>
                    <w:top w:val="none" w:sz="0" w:space="0" w:color="auto"/>
                    <w:left w:val="none" w:sz="0" w:space="0" w:color="auto"/>
                    <w:bottom w:val="none" w:sz="0" w:space="0" w:color="auto"/>
                    <w:right w:val="none" w:sz="0" w:space="0" w:color="auto"/>
                  </w:divBdr>
                </w:div>
                <w:div w:id="1162623834">
                  <w:marLeft w:val="0"/>
                  <w:marRight w:val="0"/>
                  <w:marTop w:val="0"/>
                  <w:marBottom w:val="0"/>
                  <w:divBdr>
                    <w:top w:val="none" w:sz="0" w:space="0" w:color="auto"/>
                    <w:left w:val="none" w:sz="0" w:space="0" w:color="auto"/>
                    <w:bottom w:val="none" w:sz="0" w:space="0" w:color="auto"/>
                    <w:right w:val="none" w:sz="0" w:space="0" w:color="auto"/>
                  </w:divBdr>
                </w:div>
                <w:div w:id="2122645527">
                  <w:marLeft w:val="0"/>
                  <w:marRight w:val="0"/>
                  <w:marTop w:val="0"/>
                  <w:marBottom w:val="0"/>
                  <w:divBdr>
                    <w:top w:val="none" w:sz="0" w:space="0" w:color="auto"/>
                    <w:left w:val="none" w:sz="0" w:space="0" w:color="auto"/>
                    <w:bottom w:val="none" w:sz="0" w:space="0" w:color="auto"/>
                    <w:right w:val="none" w:sz="0" w:space="0" w:color="auto"/>
                  </w:divBdr>
                </w:div>
                <w:div w:id="1964992344">
                  <w:marLeft w:val="0"/>
                  <w:marRight w:val="0"/>
                  <w:marTop w:val="0"/>
                  <w:marBottom w:val="0"/>
                  <w:divBdr>
                    <w:top w:val="none" w:sz="0" w:space="0" w:color="auto"/>
                    <w:left w:val="none" w:sz="0" w:space="0" w:color="auto"/>
                    <w:bottom w:val="none" w:sz="0" w:space="0" w:color="auto"/>
                    <w:right w:val="none" w:sz="0" w:space="0" w:color="auto"/>
                  </w:divBdr>
                </w:div>
                <w:div w:id="8514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7648">
      <w:bodyDiv w:val="1"/>
      <w:marLeft w:val="0"/>
      <w:marRight w:val="0"/>
      <w:marTop w:val="0"/>
      <w:marBottom w:val="0"/>
      <w:divBdr>
        <w:top w:val="none" w:sz="0" w:space="0" w:color="auto"/>
        <w:left w:val="none" w:sz="0" w:space="0" w:color="auto"/>
        <w:bottom w:val="none" w:sz="0" w:space="0" w:color="auto"/>
        <w:right w:val="none" w:sz="0" w:space="0" w:color="auto"/>
      </w:divBdr>
    </w:div>
    <w:div w:id="1083144991">
      <w:bodyDiv w:val="1"/>
      <w:marLeft w:val="0"/>
      <w:marRight w:val="0"/>
      <w:marTop w:val="0"/>
      <w:marBottom w:val="0"/>
      <w:divBdr>
        <w:top w:val="none" w:sz="0" w:space="0" w:color="auto"/>
        <w:left w:val="none" w:sz="0" w:space="0" w:color="auto"/>
        <w:bottom w:val="none" w:sz="0" w:space="0" w:color="auto"/>
        <w:right w:val="none" w:sz="0" w:space="0" w:color="auto"/>
      </w:divBdr>
    </w:div>
    <w:div w:id="1083991470">
      <w:bodyDiv w:val="1"/>
      <w:marLeft w:val="0"/>
      <w:marRight w:val="0"/>
      <w:marTop w:val="0"/>
      <w:marBottom w:val="0"/>
      <w:divBdr>
        <w:top w:val="none" w:sz="0" w:space="0" w:color="auto"/>
        <w:left w:val="none" w:sz="0" w:space="0" w:color="auto"/>
        <w:bottom w:val="none" w:sz="0" w:space="0" w:color="auto"/>
        <w:right w:val="none" w:sz="0" w:space="0" w:color="auto"/>
      </w:divBdr>
      <w:divsChild>
        <w:div w:id="543299495">
          <w:marLeft w:val="0"/>
          <w:marRight w:val="0"/>
          <w:marTop w:val="0"/>
          <w:marBottom w:val="0"/>
          <w:divBdr>
            <w:top w:val="none" w:sz="0" w:space="0" w:color="auto"/>
            <w:left w:val="none" w:sz="0" w:space="0" w:color="auto"/>
            <w:bottom w:val="none" w:sz="0" w:space="0" w:color="auto"/>
            <w:right w:val="none" w:sz="0" w:space="0" w:color="auto"/>
          </w:divBdr>
        </w:div>
        <w:div w:id="2018457742">
          <w:marLeft w:val="0"/>
          <w:marRight w:val="0"/>
          <w:marTop w:val="0"/>
          <w:marBottom w:val="0"/>
          <w:divBdr>
            <w:top w:val="none" w:sz="0" w:space="0" w:color="auto"/>
            <w:left w:val="none" w:sz="0" w:space="0" w:color="auto"/>
            <w:bottom w:val="none" w:sz="0" w:space="0" w:color="auto"/>
            <w:right w:val="none" w:sz="0" w:space="0" w:color="auto"/>
          </w:divBdr>
        </w:div>
      </w:divsChild>
    </w:div>
    <w:div w:id="1086652754">
      <w:bodyDiv w:val="1"/>
      <w:marLeft w:val="0"/>
      <w:marRight w:val="0"/>
      <w:marTop w:val="0"/>
      <w:marBottom w:val="0"/>
      <w:divBdr>
        <w:top w:val="none" w:sz="0" w:space="0" w:color="auto"/>
        <w:left w:val="none" w:sz="0" w:space="0" w:color="auto"/>
        <w:bottom w:val="none" w:sz="0" w:space="0" w:color="auto"/>
        <w:right w:val="none" w:sz="0" w:space="0" w:color="auto"/>
      </w:divBdr>
    </w:div>
    <w:div w:id="1101149364">
      <w:bodyDiv w:val="1"/>
      <w:marLeft w:val="0"/>
      <w:marRight w:val="0"/>
      <w:marTop w:val="0"/>
      <w:marBottom w:val="0"/>
      <w:divBdr>
        <w:top w:val="none" w:sz="0" w:space="0" w:color="auto"/>
        <w:left w:val="none" w:sz="0" w:space="0" w:color="auto"/>
        <w:bottom w:val="none" w:sz="0" w:space="0" w:color="auto"/>
        <w:right w:val="none" w:sz="0" w:space="0" w:color="auto"/>
      </w:divBdr>
      <w:divsChild>
        <w:div w:id="486091065">
          <w:marLeft w:val="0"/>
          <w:marRight w:val="0"/>
          <w:marTop w:val="0"/>
          <w:marBottom w:val="0"/>
          <w:divBdr>
            <w:top w:val="none" w:sz="0" w:space="0" w:color="auto"/>
            <w:left w:val="none" w:sz="0" w:space="0" w:color="auto"/>
            <w:bottom w:val="none" w:sz="0" w:space="0" w:color="auto"/>
            <w:right w:val="none" w:sz="0" w:space="0" w:color="auto"/>
          </w:divBdr>
        </w:div>
        <w:div w:id="2092651157">
          <w:marLeft w:val="0"/>
          <w:marRight w:val="0"/>
          <w:marTop w:val="0"/>
          <w:marBottom w:val="0"/>
          <w:divBdr>
            <w:top w:val="none" w:sz="0" w:space="0" w:color="auto"/>
            <w:left w:val="none" w:sz="0" w:space="0" w:color="auto"/>
            <w:bottom w:val="none" w:sz="0" w:space="0" w:color="auto"/>
            <w:right w:val="none" w:sz="0" w:space="0" w:color="auto"/>
          </w:divBdr>
        </w:div>
      </w:divsChild>
    </w:div>
    <w:div w:id="1101218057">
      <w:bodyDiv w:val="1"/>
      <w:marLeft w:val="0"/>
      <w:marRight w:val="0"/>
      <w:marTop w:val="0"/>
      <w:marBottom w:val="0"/>
      <w:divBdr>
        <w:top w:val="none" w:sz="0" w:space="0" w:color="auto"/>
        <w:left w:val="none" w:sz="0" w:space="0" w:color="auto"/>
        <w:bottom w:val="none" w:sz="0" w:space="0" w:color="auto"/>
        <w:right w:val="none" w:sz="0" w:space="0" w:color="auto"/>
      </w:divBdr>
      <w:divsChild>
        <w:div w:id="581640640">
          <w:marLeft w:val="0"/>
          <w:marRight w:val="0"/>
          <w:marTop w:val="0"/>
          <w:marBottom w:val="0"/>
          <w:divBdr>
            <w:top w:val="none" w:sz="0" w:space="0" w:color="auto"/>
            <w:left w:val="none" w:sz="0" w:space="0" w:color="auto"/>
            <w:bottom w:val="none" w:sz="0" w:space="0" w:color="auto"/>
            <w:right w:val="none" w:sz="0" w:space="0" w:color="auto"/>
          </w:divBdr>
        </w:div>
        <w:div w:id="1714846550">
          <w:marLeft w:val="0"/>
          <w:marRight w:val="0"/>
          <w:marTop w:val="0"/>
          <w:marBottom w:val="0"/>
          <w:divBdr>
            <w:top w:val="none" w:sz="0" w:space="0" w:color="auto"/>
            <w:left w:val="none" w:sz="0" w:space="0" w:color="auto"/>
            <w:bottom w:val="none" w:sz="0" w:space="0" w:color="auto"/>
            <w:right w:val="none" w:sz="0" w:space="0" w:color="auto"/>
          </w:divBdr>
        </w:div>
      </w:divsChild>
    </w:div>
    <w:div w:id="1106073021">
      <w:bodyDiv w:val="1"/>
      <w:marLeft w:val="0"/>
      <w:marRight w:val="0"/>
      <w:marTop w:val="0"/>
      <w:marBottom w:val="0"/>
      <w:divBdr>
        <w:top w:val="none" w:sz="0" w:space="0" w:color="auto"/>
        <w:left w:val="none" w:sz="0" w:space="0" w:color="auto"/>
        <w:bottom w:val="none" w:sz="0" w:space="0" w:color="auto"/>
        <w:right w:val="none" w:sz="0" w:space="0" w:color="auto"/>
      </w:divBdr>
    </w:div>
    <w:div w:id="1107507988">
      <w:bodyDiv w:val="1"/>
      <w:marLeft w:val="0"/>
      <w:marRight w:val="0"/>
      <w:marTop w:val="0"/>
      <w:marBottom w:val="0"/>
      <w:divBdr>
        <w:top w:val="none" w:sz="0" w:space="0" w:color="auto"/>
        <w:left w:val="none" w:sz="0" w:space="0" w:color="auto"/>
        <w:bottom w:val="none" w:sz="0" w:space="0" w:color="auto"/>
        <w:right w:val="none" w:sz="0" w:space="0" w:color="auto"/>
      </w:divBdr>
      <w:divsChild>
        <w:div w:id="909271836">
          <w:marLeft w:val="0"/>
          <w:marRight w:val="0"/>
          <w:marTop w:val="0"/>
          <w:marBottom w:val="0"/>
          <w:divBdr>
            <w:top w:val="none" w:sz="0" w:space="0" w:color="auto"/>
            <w:left w:val="none" w:sz="0" w:space="0" w:color="auto"/>
            <w:bottom w:val="none" w:sz="0" w:space="0" w:color="auto"/>
            <w:right w:val="none" w:sz="0" w:space="0" w:color="auto"/>
          </w:divBdr>
          <w:divsChild>
            <w:div w:id="2045401648">
              <w:marLeft w:val="0"/>
              <w:marRight w:val="0"/>
              <w:marTop w:val="0"/>
              <w:marBottom w:val="0"/>
              <w:divBdr>
                <w:top w:val="none" w:sz="0" w:space="0" w:color="auto"/>
                <w:left w:val="none" w:sz="0" w:space="0" w:color="auto"/>
                <w:bottom w:val="none" w:sz="0" w:space="0" w:color="auto"/>
                <w:right w:val="none" w:sz="0" w:space="0" w:color="auto"/>
              </w:divBdr>
            </w:div>
            <w:div w:id="21100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0717">
      <w:bodyDiv w:val="1"/>
      <w:marLeft w:val="0"/>
      <w:marRight w:val="0"/>
      <w:marTop w:val="0"/>
      <w:marBottom w:val="0"/>
      <w:divBdr>
        <w:top w:val="none" w:sz="0" w:space="0" w:color="auto"/>
        <w:left w:val="none" w:sz="0" w:space="0" w:color="auto"/>
        <w:bottom w:val="none" w:sz="0" w:space="0" w:color="auto"/>
        <w:right w:val="none" w:sz="0" w:space="0" w:color="auto"/>
      </w:divBdr>
      <w:divsChild>
        <w:div w:id="571278104">
          <w:marLeft w:val="0"/>
          <w:marRight w:val="0"/>
          <w:marTop w:val="0"/>
          <w:marBottom w:val="0"/>
          <w:divBdr>
            <w:top w:val="none" w:sz="0" w:space="0" w:color="auto"/>
            <w:left w:val="none" w:sz="0" w:space="0" w:color="auto"/>
            <w:bottom w:val="none" w:sz="0" w:space="0" w:color="auto"/>
            <w:right w:val="none" w:sz="0" w:space="0" w:color="auto"/>
          </w:divBdr>
        </w:div>
      </w:divsChild>
    </w:div>
    <w:div w:id="1118834295">
      <w:bodyDiv w:val="1"/>
      <w:marLeft w:val="0"/>
      <w:marRight w:val="0"/>
      <w:marTop w:val="0"/>
      <w:marBottom w:val="0"/>
      <w:divBdr>
        <w:top w:val="none" w:sz="0" w:space="0" w:color="auto"/>
        <w:left w:val="none" w:sz="0" w:space="0" w:color="auto"/>
        <w:bottom w:val="none" w:sz="0" w:space="0" w:color="auto"/>
        <w:right w:val="none" w:sz="0" w:space="0" w:color="auto"/>
      </w:divBdr>
    </w:div>
    <w:div w:id="1125077702">
      <w:bodyDiv w:val="1"/>
      <w:marLeft w:val="0"/>
      <w:marRight w:val="0"/>
      <w:marTop w:val="0"/>
      <w:marBottom w:val="0"/>
      <w:divBdr>
        <w:top w:val="none" w:sz="0" w:space="0" w:color="auto"/>
        <w:left w:val="none" w:sz="0" w:space="0" w:color="auto"/>
        <w:bottom w:val="none" w:sz="0" w:space="0" w:color="auto"/>
        <w:right w:val="none" w:sz="0" w:space="0" w:color="auto"/>
      </w:divBdr>
    </w:div>
    <w:div w:id="1131825680">
      <w:bodyDiv w:val="1"/>
      <w:marLeft w:val="0"/>
      <w:marRight w:val="0"/>
      <w:marTop w:val="0"/>
      <w:marBottom w:val="0"/>
      <w:divBdr>
        <w:top w:val="none" w:sz="0" w:space="0" w:color="auto"/>
        <w:left w:val="none" w:sz="0" w:space="0" w:color="auto"/>
        <w:bottom w:val="none" w:sz="0" w:space="0" w:color="auto"/>
        <w:right w:val="none" w:sz="0" w:space="0" w:color="auto"/>
      </w:divBdr>
      <w:divsChild>
        <w:div w:id="1685206417">
          <w:marLeft w:val="0"/>
          <w:marRight w:val="0"/>
          <w:marTop w:val="0"/>
          <w:marBottom w:val="0"/>
          <w:divBdr>
            <w:top w:val="none" w:sz="0" w:space="0" w:color="auto"/>
            <w:left w:val="none" w:sz="0" w:space="0" w:color="auto"/>
            <w:bottom w:val="none" w:sz="0" w:space="0" w:color="auto"/>
            <w:right w:val="none" w:sz="0" w:space="0" w:color="auto"/>
          </w:divBdr>
        </w:div>
        <w:div w:id="225917024">
          <w:marLeft w:val="0"/>
          <w:marRight w:val="0"/>
          <w:marTop w:val="0"/>
          <w:marBottom w:val="0"/>
          <w:divBdr>
            <w:top w:val="none" w:sz="0" w:space="0" w:color="auto"/>
            <w:left w:val="none" w:sz="0" w:space="0" w:color="auto"/>
            <w:bottom w:val="none" w:sz="0" w:space="0" w:color="auto"/>
            <w:right w:val="none" w:sz="0" w:space="0" w:color="auto"/>
          </w:divBdr>
        </w:div>
      </w:divsChild>
    </w:div>
    <w:div w:id="1154907249">
      <w:bodyDiv w:val="1"/>
      <w:marLeft w:val="0"/>
      <w:marRight w:val="0"/>
      <w:marTop w:val="0"/>
      <w:marBottom w:val="0"/>
      <w:divBdr>
        <w:top w:val="none" w:sz="0" w:space="0" w:color="auto"/>
        <w:left w:val="none" w:sz="0" w:space="0" w:color="auto"/>
        <w:bottom w:val="none" w:sz="0" w:space="0" w:color="auto"/>
        <w:right w:val="none" w:sz="0" w:space="0" w:color="auto"/>
      </w:divBdr>
      <w:divsChild>
        <w:div w:id="1062827909">
          <w:marLeft w:val="0"/>
          <w:marRight w:val="0"/>
          <w:marTop w:val="0"/>
          <w:marBottom w:val="0"/>
          <w:divBdr>
            <w:top w:val="none" w:sz="0" w:space="0" w:color="auto"/>
            <w:left w:val="none" w:sz="0" w:space="0" w:color="auto"/>
            <w:bottom w:val="none" w:sz="0" w:space="0" w:color="auto"/>
            <w:right w:val="none" w:sz="0" w:space="0" w:color="auto"/>
          </w:divBdr>
        </w:div>
        <w:div w:id="1535531837">
          <w:marLeft w:val="0"/>
          <w:marRight w:val="0"/>
          <w:marTop w:val="0"/>
          <w:marBottom w:val="0"/>
          <w:divBdr>
            <w:top w:val="none" w:sz="0" w:space="0" w:color="auto"/>
            <w:left w:val="none" w:sz="0" w:space="0" w:color="auto"/>
            <w:bottom w:val="none" w:sz="0" w:space="0" w:color="auto"/>
            <w:right w:val="none" w:sz="0" w:space="0" w:color="auto"/>
          </w:divBdr>
        </w:div>
      </w:divsChild>
    </w:div>
    <w:div w:id="1167985860">
      <w:bodyDiv w:val="1"/>
      <w:marLeft w:val="0"/>
      <w:marRight w:val="0"/>
      <w:marTop w:val="0"/>
      <w:marBottom w:val="0"/>
      <w:divBdr>
        <w:top w:val="none" w:sz="0" w:space="0" w:color="auto"/>
        <w:left w:val="none" w:sz="0" w:space="0" w:color="auto"/>
        <w:bottom w:val="none" w:sz="0" w:space="0" w:color="auto"/>
        <w:right w:val="none" w:sz="0" w:space="0" w:color="auto"/>
      </w:divBdr>
      <w:divsChild>
        <w:div w:id="1650137372">
          <w:marLeft w:val="0"/>
          <w:marRight w:val="0"/>
          <w:marTop w:val="0"/>
          <w:marBottom w:val="0"/>
          <w:divBdr>
            <w:top w:val="none" w:sz="0" w:space="0" w:color="auto"/>
            <w:left w:val="none" w:sz="0" w:space="0" w:color="auto"/>
            <w:bottom w:val="none" w:sz="0" w:space="0" w:color="auto"/>
            <w:right w:val="none" w:sz="0" w:space="0" w:color="auto"/>
          </w:divBdr>
        </w:div>
      </w:divsChild>
    </w:div>
    <w:div w:id="1168129362">
      <w:bodyDiv w:val="1"/>
      <w:marLeft w:val="0"/>
      <w:marRight w:val="0"/>
      <w:marTop w:val="0"/>
      <w:marBottom w:val="0"/>
      <w:divBdr>
        <w:top w:val="none" w:sz="0" w:space="0" w:color="auto"/>
        <w:left w:val="none" w:sz="0" w:space="0" w:color="auto"/>
        <w:bottom w:val="none" w:sz="0" w:space="0" w:color="auto"/>
        <w:right w:val="none" w:sz="0" w:space="0" w:color="auto"/>
      </w:divBdr>
    </w:div>
    <w:div w:id="1168249670">
      <w:bodyDiv w:val="1"/>
      <w:marLeft w:val="0"/>
      <w:marRight w:val="0"/>
      <w:marTop w:val="0"/>
      <w:marBottom w:val="0"/>
      <w:divBdr>
        <w:top w:val="none" w:sz="0" w:space="0" w:color="auto"/>
        <w:left w:val="none" w:sz="0" w:space="0" w:color="auto"/>
        <w:bottom w:val="none" w:sz="0" w:space="0" w:color="auto"/>
        <w:right w:val="none" w:sz="0" w:space="0" w:color="auto"/>
      </w:divBdr>
      <w:divsChild>
        <w:div w:id="678697894">
          <w:marLeft w:val="0"/>
          <w:marRight w:val="0"/>
          <w:marTop w:val="0"/>
          <w:marBottom w:val="0"/>
          <w:divBdr>
            <w:top w:val="none" w:sz="0" w:space="0" w:color="auto"/>
            <w:left w:val="none" w:sz="0" w:space="0" w:color="auto"/>
            <w:bottom w:val="none" w:sz="0" w:space="0" w:color="auto"/>
            <w:right w:val="none" w:sz="0" w:space="0" w:color="auto"/>
          </w:divBdr>
        </w:div>
        <w:div w:id="1309439236">
          <w:marLeft w:val="0"/>
          <w:marRight w:val="0"/>
          <w:marTop w:val="0"/>
          <w:marBottom w:val="0"/>
          <w:divBdr>
            <w:top w:val="none" w:sz="0" w:space="0" w:color="auto"/>
            <w:left w:val="none" w:sz="0" w:space="0" w:color="auto"/>
            <w:bottom w:val="none" w:sz="0" w:space="0" w:color="auto"/>
            <w:right w:val="none" w:sz="0" w:space="0" w:color="auto"/>
          </w:divBdr>
        </w:div>
      </w:divsChild>
    </w:div>
    <w:div w:id="1176265422">
      <w:bodyDiv w:val="1"/>
      <w:marLeft w:val="0"/>
      <w:marRight w:val="0"/>
      <w:marTop w:val="0"/>
      <w:marBottom w:val="0"/>
      <w:divBdr>
        <w:top w:val="none" w:sz="0" w:space="0" w:color="auto"/>
        <w:left w:val="none" w:sz="0" w:space="0" w:color="auto"/>
        <w:bottom w:val="none" w:sz="0" w:space="0" w:color="auto"/>
        <w:right w:val="none" w:sz="0" w:space="0" w:color="auto"/>
      </w:divBdr>
      <w:divsChild>
        <w:div w:id="15167242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0662201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0322954">
                  <w:marLeft w:val="0"/>
                  <w:marRight w:val="0"/>
                  <w:marTop w:val="0"/>
                  <w:marBottom w:val="0"/>
                  <w:divBdr>
                    <w:top w:val="none" w:sz="0" w:space="0" w:color="auto"/>
                    <w:left w:val="none" w:sz="0" w:space="0" w:color="auto"/>
                    <w:bottom w:val="none" w:sz="0" w:space="0" w:color="auto"/>
                    <w:right w:val="none" w:sz="0" w:space="0" w:color="auto"/>
                  </w:divBdr>
                </w:div>
              </w:divsChild>
            </w:div>
            <w:div w:id="914361647">
              <w:blockQuote w:val="1"/>
              <w:marLeft w:val="600"/>
              <w:marRight w:val="0"/>
              <w:marTop w:val="0"/>
              <w:marBottom w:val="0"/>
              <w:divBdr>
                <w:top w:val="none" w:sz="0" w:space="0" w:color="auto"/>
                <w:left w:val="none" w:sz="0" w:space="0" w:color="auto"/>
                <w:bottom w:val="none" w:sz="0" w:space="0" w:color="auto"/>
                <w:right w:val="none" w:sz="0" w:space="0" w:color="auto"/>
              </w:divBdr>
              <w:divsChild>
                <w:div w:id="419958800">
                  <w:marLeft w:val="0"/>
                  <w:marRight w:val="0"/>
                  <w:marTop w:val="0"/>
                  <w:marBottom w:val="0"/>
                  <w:divBdr>
                    <w:top w:val="none" w:sz="0" w:space="0" w:color="auto"/>
                    <w:left w:val="none" w:sz="0" w:space="0" w:color="auto"/>
                    <w:bottom w:val="none" w:sz="0" w:space="0" w:color="auto"/>
                    <w:right w:val="none" w:sz="0" w:space="0" w:color="auto"/>
                  </w:divBdr>
                </w:div>
              </w:divsChild>
            </w:div>
            <w:div w:id="2114930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028336">
                  <w:marLeft w:val="0"/>
                  <w:marRight w:val="0"/>
                  <w:marTop w:val="0"/>
                  <w:marBottom w:val="0"/>
                  <w:divBdr>
                    <w:top w:val="none" w:sz="0" w:space="0" w:color="auto"/>
                    <w:left w:val="none" w:sz="0" w:space="0" w:color="auto"/>
                    <w:bottom w:val="none" w:sz="0" w:space="0" w:color="auto"/>
                    <w:right w:val="none" w:sz="0" w:space="0" w:color="auto"/>
                  </w:divBdr>
                </w:div>
              </w:divsChild>
            </w:div>
            <w:div w:id="1709333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185997">
                  <w:marLeft w:val="0"/>
                  <w:marRight w:val="0"/>
                  <w:marTop w:val="0"/>
                  <w:marBottom w:val="0"/>
                  <w:divBdr>
                    <w:top w:val="none" w:sz="0" w:space="0" w:color="auto"/>
                    <w:left w:val="none" w:sz="0" w:space="0" w:color="auto"/>
                    <w:bottom w:val="none" w:sz="0" w:space="0" w:color="auto"/>
                    <w:right w:val="none" w:sz="0" w:space="0" w:color="auto"/>
                  </w:divBdr>
                </w:div>
              </w:divsChild>
            </w:div>
            <w:div w:id="14320483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02348871">
                  <w:marLeft w:val="0"/>
                  <w:marRight w:val="0"/>
                  <w:marTop w:val="0"/>
                  <w:marBottom w:val="0"/>
                  <w:divBdr>
                    <w:top w:val="none" w:sz="0" w:space="0" w:color="auto"/>
                    <w:left w:val="none" w:sz="0" w:space="0" w:color="auto"/>
                    <w:bottom w:val="none" w:sz="0" w:space="0" w:color="auto"/>
                    <w:right w:val="none" w:sz="0" w:space="0" w:color="auto"/>
                  </w:divBdr>
                </w:div>
              </w:divsChild>
            </w:div>
            <w:div w:id="206425608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267576">
                  <w:marLeft w:val="0"/>
                  <w:marRight w:val="0"/>
                  <w:marTop w:val="0"/>
                  <w:marBottom w:val="0"/>
                  <w:divBdr>
                    <w:top w:val="none" w:sz="0" w:space="0" w:color="auto"/>
                    <w:left w:val="none" w:sz="0" w:space="0" w:color="auto"/>
                    <w:bottom w:val="none" w:sz="0" w:space="0" w:color="auto"/>
                    <w:right w:val="none" w:sz="0" w:space="0" w:color="auto"/>
                  </w:divBdr>
                </w:div>
              </w:divsChild>
            </w:div>
            <w:div w:id="990327511">
              <w:blockQuote w:val="1"/>
              <w:marLeft w:val="600"/>
              <w:marRight w:val="0"/>
              <w:marTop w:val="0"/>
              <w:marBottom w:val="0"/>
              <w:divBdr>
                <w:top w:val="none" w:sz="0" w:space="0" w:color="auto"/>
                <w:left w:val="none" w:sz="0" w:space="0" w:color="auto"/>
                <w:bottom w:val="none" w:sz="0" w:space="0" w:color="auto"/>
                <w:right w:val="none" w:sz="0" w:space="0" w:color="auto"/>
              </w:divBdr>
              <w:divsChild>
                <w:div w:id="139923910">
                  <w:marLeft w:val="0"/>
                  <w:marRight w:val="0"/>
                  <w:marTop w:val="0"/>
                  <w:marBottom w:val="0"/>
                  <w:divBdr>
                    <w:top w:val="none" w:sz="0" w:space="0" w:color="auto"/>
                    <w:left w:val="none" w:sz="0" w:space="0" w:color="auto"/>
                    <w:bottom w:val="none" w:sz="0" w:space="0" w:color="auto"/>
                    <w:right w:val="none" w:sz="0" w:space="0" w:color="auto"/>
                  </w:divBdr>
                </w:div>
                <w:div w:id="2010019960">
                  <w:marLeft w:val="0"/>
                  <w:marRight w:val="0"/>
                  <w:marTop w:val="0"/>
                  <w:marBottom w:val="0"/>
                  <w:divBdr>
                    <w:top w:val="none" w:sz="0" w:space="0" w:color="auto"/>
                    <w:left w:val="none" w:sz="0" w:space="0" w:color="auto"/>
                    <w:bottom w:val="none" w:sz="0" w:space="0" w:color="auto"/>
                    <w:right w:val="none" w:sz="0" w:space="0" w:color="auto"/>
                  </w:divBdr>
                </w:div>
              </w:divsChild>
            </w:div>
            <w:div w:id="190883411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9280769">
                  <w:marLeft w:val="0"/>
                  <w:marRight w:val="0"/>
                  <w:marTop w:val="0"/>
                  <w:marBottom w:val="0"/>
                  <w:divBdr>
                    <w:top w:val="none" w:sz="0" w:space="0" w:color="auto"/>
                    <w:left w:val="none" w:sz="0" w:space="0" w:color="auto"/>
                    <w:bottom w:val="none" w:sz="0" w:space="0" w:color="auto"/>
                    <w:right w:val="none" w:sz="0" w:space="0" w:color="auto"/>
                  </w:divBdr>
                </w:div>
                <w:div w:id="1652978058">
                  <w:marLeft w:val="0"/>
                  <w:marRight w:val="0"/>
                  <w:marTop w:val="0"/>
                  <w:marBottom w:val="0"/>
                  <w:divBdr>
                    <w:top w:val="none" w:sz="0" w:space="0" w:color="auto"/>
                    <w:left w:val="none" w:sz="0" w:space="0" w:color="auto"/>
                    <w:bottom w:val="none" w:sz="0" w:space="0" w:color="auto"/>
                    <w:right w:val="none" w:sz="0" w:space="0" w:color="auto"/>
                  </w:divBdr>
                </w:div>
              </w:divsChild>
            </w:div>
            <w:div w:id="1434088232">
              <w:blockQuote w:val="1"/>
              <w:marLeft w:val="600"/>
              <w:marRight w:val="0"/>
              <w:marTop w:val="0"/>
              <w:marBottom w:val="0"/>
              <w:divBdr>
                <w:top w:val="none" w:sz="0" w:space="0" w:color="auto"/>
                <w:left w:val="none" w:sz="0" w:space="0" w:color="auto"/>
                <w:bottom w:val="none" w:sz="0" w:space="0" w:color="auto"/>
                <w:right w:val="none" w:sz="0" w:space="0" w:color="auto"/>
              </w:divBdr>
              <w:divsChild>
                <w:div w:id="867639884">
                  <w:marLeft w:val="0"/>
                  <w:marRight w:val="0"/>
                  <w:marTop w:val="0"/>
                  <w:marBottom w:val="0"/>
                  <w:divBdr>
                    <w:top w:val="none" w:sz="0" w:space="0" w:color="auto"/>
                    <w:left w:val="none" w:sz="0" w:space="0" w:color="auto"/>
                    <w:bottom w:val="none" w:sz="0" w:space="0" w:color="auto"/>
                    <w:right w:val="none" w:sz="0" w:space="0" w:color="auto"/>
                  </w:divBdr>
                </w:div>
              </w:divsChild>
            </w:div>
            <w:div w:id="13833">
              <w:blockQuote w:val="1"/>
              <w:marLeft w:val="600"/>
              <w:marRight w:val="0"/>
              <w:marTop w:val="0"/>
              <w:marBottom w:val="0"/>
              <w:divBdr>
                <w:top w:val="none" w:sz="0" w:space="0" w:color="auto"/>
                <w:left w:val="none" w:sz="0" w:space="0" w:color="auto"/>
                <w:bottom w:val="none" w:sz="0" w:space="0" w:color="auto"/>
                <w:right w:val="none" w:sz="0" w:space="0" w:color="auto"/>
              </w:divBdr>
            </w:div>
            <w:div w:id="457638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77310137">
      <w:bodyDiv w:val="1"/>
      <w:marLeft w:val="0"/>
      <w:marRight w:val="0"/>
      <w:marTop w:val="0"/>
      <w:marBottom w:val="0"/>
      <w:divBdr>
        <w:top w:val="none" w:sz="0" w:space="0" w:color="auto"/>
        <w:left w:val="none" w:sz="0" w:space="0" w:color="auto"/>
        <w:bottom w:val="none" w:sz="0" w:space="0" w:color="auto"/>
        <w:right w:val="none" w:sz="0" w:space="0" w:color="auto"/>
      </w:divBdr>
    </w:div>
    <w:div w:id="1187208272">
      <w:bodyDiv w:val="1"/>
      <w:marLeft w:val="0"/>
      <w:marRight w:val="0"/>
      <w:marTop w:val="0"/>
      <w:marBottom w:val="0"/>
      <w:divBdr>
        <w:top w:val="none" w:sz="0" w:space="0" w:color="auto"/>
        <w:left w:val="none" w:sz="0" w:space="0" w:color="auto"/>
        <w:bottom w:val="none" w:sz="0" w:space="0" w:color="auto"/>
        <w:right w:val="none" w:sz="0" w:space="0" w:color="auto"/>
      </w:divBdr>
      <w:divsChild>
        <w:div w:id="1880051621">
          <w:marLeft w:val="0"/>
          <w:marRight w:val="0"/>
          <w:marTop w:val="0"/>
          <w:marBottom w:val="0"/>
          <w:divBdr>
            <w:top w:val="none" w:sz="0" w:space="0" w:color="auto"/>
            <w:left w:val="none" w:sz="0" w:space="0" w:color="auto"/>
            <w:bottom w:val="none" w:sz="0" w:space="0" w:color="auto"/>
            <w:right w:val="none" w:sz="0" w:space="0" w:color="auto"/>
          </w:divBdr>
        </w:div>
        <w:div w:id="436023406">
          <w:marLeft w:val="0"/>
          <w:marRight w:val="0"/>
          <w:marTop w:val="0"/>
          <w:marBottom w:val="0"/>
          <w:divBdr>
            <w:top w:val="none" w:sz="0" w:space="0" w:color="auto"/>
            <w:left w:val="none" w:sz="0" w:space="0" w:color="auto"/>
            <w:bottom w:val="none" w:sz="0" w:space="0" w:color="auto"/>
            <w:right w:val="none" w:sz="0" w:space="0" w:color="auto"/>
          </w:divBdr>
        </w:div>
        <w:div w:id="1905682098">
          <w:marLeft w:val="0"/>
          <w:marRight w:val="0"/>
          <w:marTop w:val="0"/>
          <w:marBottom w:val="0"/>
          <w:divBdr>
            <w:top w:val="none" w:sz="0" w:space="0" w:color="auto"/>
            <w:left w:val="none" w:sz="0" w:space="0" w:color="auto"/>
            <w:bottom w:val="none" w:sz="0" w:space="0" w:color="auto"/>
            <w:right w:val="none" w:sz="0" w:space="0" w:color="auto"/>
          </w:divBdr>
        </w:div>
        <w:div w:id="1361396624">
          <w:marLeft w:val="0"/>
          <w:marRight w:val="0"/>
          <w:marTop w:val="0"/>
          <w:marBottom w:val="0"/>
          <w:divBdr>
            <w:top w:val="none" w:sz="0" w:space="0" w:color="auto"/>
            <w:left w:val="none" w:sz="0" w:space="0" w:color="auto"/>
            <w:bottom w:val="none" w:sz="0" w:space="0" w:color="auto"/>
            <w:right w:val="none" w:sz="0" w:space="0" w:color="auto"/>
          </w:divBdr>
        </w:div>
        <w:div w:id="19668569">
          <w:marLeft w:val="0"/>
          <w:marRight w:val="0"/>
          <w:marTop w:val="0"/>
          <w:marBottom w:val="0"/>
          <w:divBdr>
            <w:top w:val="none" w:sz="0" w:space="0" w:color="auto"/>
            <w:left w:val="none" w:sz="0" w:space="0" w:color="auto"/>
            <w:bottom w:val="none" w:sz="0" w:space="0" w:color="auto"/>
            <w:right w:val="none" w:sz="0" w:space="0" w:color="auto"/>
          </w:divBdr>
        </w:div>
      </w:divsChild>
    </w:div>
    <w:div w:id="1208033694">
      <w:bodyDiv w:val="1"/>
      <w:marLeft w:val="0"/>
      <w:marRight w:val="0"/>
      <w:marTop w:val="0"/>
      <w:marBottom w:val="0"/>
      <w:divBdr>
        <w:top w:val="none" w:sz="0" w:space="0" w:color="auto"/>
        <w:left w:val="none" w:sz="0" w:space="0" w:color="auto"/>
        <w:bottom w:val="none" w:sz="0" w:space="0" w:color="auto"/>
        <w:right w:val="none" w:sz="0" w:space="0" w:color="auto"/>
      </w:divBdr>
      <w:divsChild>
        <w:div w:id="286394200">
          <w:marLeft w:val="0"/>
          <w:marRight w:val="0"/>
          <w:marTop w:val="0"/>
          <w:marBottom w:val="0"/>
          <w:divBdr>
            <w:top w:val="none" w:sz="0" w:space="0" w:color="auto"/>
            <w:left w:val="none" w:sz="0" w:space="0" w:color="auto"/>
            <w:bottom w:val="none" w:sz="0" w:space="0" w:color="auto"/>
            <w:right w:val="none" w:sz="0" w:space="0" w:color="auto"/>
          </w:divBdr>
        </w:div>
        <w:div w:id="1367868398">
          <w:marLeft w:val="0"/>
          <w:marRight w:val="0"/>
          <w:marTop w:val="0"/>
          <w:marBottom w:val="0"/>
          <w:divBdr>
            <w:top w:val="none" w:sz="0" w:space="0" w:color="auto"/>
            <w:left w:val="none" w:sz="0" w:space="0" w:color="auto"/>
            <w:bottom w:val="none" w:sz="0" w:space="0" w:color="auto"/>
            <w:right w:val="none" w:sz="0" w:space="0" w:color="auto"/>
          </w:divBdr>
        </w:div>
      </w:divsChild>
    </w:div>
    <w:div w:id="1208909552">
      <w:bodyDiv w:val="1"/>
      <w:marLeft w:val="0"/>
      <w:marRight w:val="0"/>
      <w:marTop w:val="0"/>
      <w:marBottom w:val="0"/>
      <w:divBdr>
        <w:top w:val="none" w:sz="0" w:space="0" w:color="auto"/>
        <w:left w:val="none" w:sz="0" w:space="0" w:color="auto"/>
        <w:bottom w:val="none" w:sz="0" w:space="0" w:color="auto"/>
        <w:right w:val="none" w:sz="0" w:space="0" w:color="auto"/>
      </w:divBdr>
      <w:divsChild>
        <w:div w:id="100272771">
          <w:marLeft w:val="0"/>
          <w:marRight w:val="0"/>
          <w:marTop w:val="0"/>
          <w:marBottom w:val="0"/>
          <w:divBdr>
            <w:top w:val="none" w:sz="0" w:space="0" w:color="auto"/>
            <w:left w:val="none" w:sz="0" w:space="0" w:color="auto"/>
            <w:bottom w:val="none" w:sz="0" w:space="0" w:color="auto"/>
            <w:right w:val="none" w:sz="0" w:space="0" w:color="auto"/>
          </w:divBdr>
        </w:div>
      </w:divsChild>
    </w:div>
    <w:div w:id="1210454577">
      <w:bodyDiv w:val="1"/>
      <w:marLeft w:val="0"/>
      <w:marRight w:val="0"/>
      <w:marTop w:val="0"/>
      <w:marBottom w:val="0"/>
      <w:divBdr>
        <w:top w:val="none" w:sz="0" w:space="0" w:color="auto"/>
        <w:left w:val="none" w:sz="0" w:space="0" w:color="auto"/>
        <w:bottom w:val="none" w:sz="0" w:space="0" w:color="auto"/>
        <w:right w:val="none" w:sz="0" w:space="0" w:color="auto"/>
      </w:divBdr>
      <w:divsChild>
        <w:div w:id="375930465">
          <w:marLeft w:val="60"/>
          <w:marRight w:val="60"/>
          <w:marTop w:val="60"/>
          <w:marBottom w:val="60"/>
          <w:divBdr>
            <w:top w:val="none" w:sz="0" w:space="0" w:color="auto"/>
            <w:left w:val="none" w:sz="0" w:space="0" w:color="auto"/>
            <w:bottom w:val="single" w:sz="6" w:space="3" w:color="auto"/>
            <w:right w:val="none" w:sz="0" w:space="0" w:color="auto"/>
          </w:divBdr>
        </w:div>
        <w:div w:id="829903738">
          <w:marLeft w:val="60"/>
          <w:marRight w:val="60"/>
          <w:marTop w:val="60"/>
          <w:marBottom w:val="60"/>
          <w:divBdr>
            <w:top w:val="none" w:sz="0" w:space="0" w:color="auto"/>
            <w:left w:val="none" w:sz="0" w:space="0" w:color="auto"/>
            <w:bottom w:val="single" w:sz="6" w:space="3" w:color="auto"/>
            <w:right w:val="none" w:sz="0" w:space="0" w:color="auto"/>
          </w:divBdr>
        </w:div>
        <w:div w:id="390153236">
          <w:marLeft w:val="60"/>
          <w:marRight w:val="60"/>
          <w:marTop w:val="60"/>
          <w:marBottom w:val="60"/>
          <w:divBdr>
            <w:top w:val="none" w:sz="0" w:space="0" w:color="auto"/>
            <w:left w:val="none" w:sz="0" w:space="0" w:color="auto"/>
            <w:bottom w:val="single" w:sz="6" w:space="3" w:color="auto"/>
            <w:right w:val="none" w:sz="0" w:space="0" w:color="auto"/>
          </w:divBdr>
        </w:div>
        <w:div w:id="1099521720">
          <w:marLeft w:val="60"/>
          <w:marRight w:val="60"/>
          <w:marTop w:val="60"/>
          <w:marBottom w:val="60"/>
          <w:divBdr>
            <w:top w:val="none" w:sz="0" w:space="0" w:color="auto"/>
            <w:left w:val="none" w:sz="0" w:space="0" w:color="auto"/>
            <w:bottom w:val="single" w:sz="6" w:space="3" w:color="auto"/>
            <w:right w:val="none" w:sz="0" w:space="0" w:color="auto"/>
          </w:divBdr>
        </w:div>
        <w:div w:id="1764255288">
          <w:marLeft w:val="60"/>
          <w:marRight w:val="60"/>
          <w:marTop w:val="60"/>
          <w:marBottom w:val="60"/>
          <w:divBdr>
            <w:top w:val="none" w:sz="0" w:space="0" w:color="auto"/>
            <w:left w:val="none" w:sz="0" w:space="0" w:color="auto"/>
            <w:bottom w:val="single" w:sz="6" w:space="3" w:color="auto"/>
            <w:right w:val="none" w:sz="0" w:space="0" w:color="auto"/>
          </w:divBdr>
        </w:div>
        <w:div w:id="135924746">
          <w:marLeft w:val="60"/>
          <w:marRight w:val="60"/>
          <w:marTop w:val="60"/>
          <w:marBottom w:val="60"/>
          <w:divBdr>
            <w:top w:val="none" w:sz="0" w:space="0" w:color="auto"/>
            <w:left w:val="none" w:sz="0" w:space="0" w:color="auto"/>
            <w:bottom w:val="single" w:sz="6" w:space="3" w:color="auto"/>
            <w:right w:val="none" w:sz="0" w:space="0" w:color="auto"/>
          </w:divBdr>
        </w:div>
        <w:div w:id="1419979638">
          <w:marLeft w:val="60"/>
          <w:marRight w:val="60"/>
          <w:marTop w:val="60"/>
          <w:marBottom w:val="60"/>
          <w:divBdr>
            <w:top w:val="none" w:sz="0" w:space="0" w:color="auto"/>
            <w:left w:val="none" w:sz="0" w:space="0" w:color="auto"/>
            <w:bottom w:val="single" w:sz="6" w:space="3" w:color="auto"/>
            <w:right w:val="none" w:sz="0" w:space="0" w:color="auto"/>
          </w:divBdr>
        </w:div>
        <w:div w:id="1830704262">
          <w:marLeft w:val="60"/>
          <w:marRight w:val="60"/>
          <w:marTop w:val="60"/>
          <w:marBottom w:val="60"/>
          <w:divBdr>
            <w:top w:val="none" w:sz="0" w:space="0" w:color="auto"/>
            <w:left w:val="none" w:sz="0" w:space="0" w:color="auto"/>
            <w:bottom w:val="single" w:sz="6" w:space="3" w:color="auto"/>
            <w:right w:val="none" w:sz="0" w:space="0" w:color="auto"/>
          </w:divBdr>
        </w:div>
      </w:divsChild>
    </w:div>
    <w:div w:id="1213736566">
      <w:bodyDiv w:val="1"/>
      <w:marLeft w:val="0"/>
      <w:marRight w:val="0"/>
      <w:marTop w:val="0"/>
      <w:marBottom w:val="0"/>
      <w:divBdr>
        <w:top w:val="none" w:sz="0" w:space="0" w:color="auto"/>
        <w:left w:val="none" w:sz="0" w:space="0" w:color="auto"/>
        <w:bottom w:val="none" w:sz="0" w:space="0" w:color="auto"/>
        <w:right w:val="none" w:sz="0" w:space="0" w:color="auto"/>
      </w:divBdr>
    </w:div>
    <w:div w:id="1218661840">
      <w:bodyDiv w:val="1"/>
      <w:marLeft w:val="0"/>
      <w:marRight w:val="0"/>
      <w:marTop w:val="0"/>
      <w:marBottom w:val="0"/>
      <w:divBdr>
        <w:top w:val="none" w:sz="0" w:space="0" w:color="auto"/>
        <w:left w:val="none" w:sz="0" w:space="0" w:color="auto"/>
        <w:bottom w:val="none" w:sz="0" w:space="0" w:color="auto"/>
        <w:right w:val="none" w:sz="0" w:space="0" w:color="auto"/>
      </w:divBdr>
      <w:divsChild>
        <w:div w:id="1539078026">
          <w:marLeft w:val="0"/>
          <w:marRight w:val="0"/>
          <w:marTop w:val="0"/>
          <w:marBottom w:val="0"/>
          <w:divBdr>
            <w:top w:val="none" w:sz="0" w:space="0" w:color="auto"/>
            <w:left w:val="none" w:sz="0" w:space="0" w:color="auto"/>
            <w:bottom w:val="none" w:sz="0" w:space="0" w:color="auto"/>
            <w:right w:val="none" w:sz="0" w:space="0" w:color="auto"/>
          </w:divBdr>
        </w:div>
        <w:div w:id="492991278">
          <w:marLeft w:val="0"/>
          <w:marRight w:val="0"/>
          <w:marTop w:val="0"/>
          <w:marBottom w:val="0"/>
          <w:divBdr>
            <w:top w:val="none" w:sz="0" w:space="0" w:color="auto"/>
            <w:left w:val="none" w:sz="0" w:space="0" w:color="auto"/>
            <w:bottom w:val="none" w:sz="0" w:space="0" w:color="auto"/>
            <w:right w:val="none" w:sz="0" w:space="0" w:color="auto"/>
          </w:divBdr>
        </w:div>
      </w:divsChild>
    </w:div>
    <w:div w:id="1232813843">
      <w:bodyDiv w:val="1"/>
      <w:marLeft w:val="0"/>
      <w:marRight w:val="0"/>
      <w:marTop w:val="0"/>
      <w:marBottom w:val="0"/>
      <w:divBdr>
        <w:top w:val="none" w:sz="0" w:space="0" w:color="auto"/>
        <w:left w:val="none" w:sz="0" w:space="0" w:color="auto"/>
        <w:bottom w:val="none" w:sz="0" w:space="0" w:color="auto"/>
        <w:right w:val="none" w:sz="0" w:space="0" w:color="auto"/>
      </w:divBdr>
    </w:div>
    <w:div w:id="1245646133">
      <w:bodyDiv w:val="1"/>
      <w:marLeft w:val="0"/>
      <w:marRight w:val="0"/>
      <w:marTop w:val="0"/>
      <w:marBottom w:val="0"/>
      <w:divBdr>
        <w:top w:val="none" w:sz="0" w:space="0" w:color="auto"/>
        <w:left w:val="none" w:sz="0" w:space="0" w:color="auto"/>
        <w:bottom w:val="none" w:sz="0" w:space="0" w:color="auto"/>
        <w:right w:val="none" w:sz="0" w:space="0" w:color="auto"/>
      </w:divBdr>
    </w:div>
    <w:div w:id="1254585844">
      <w:bodyDiv w:val="1"/>
      <w:marLeft w:val="0"/>
      <w:marRight w:val="0"/>
      <w:marTop w:val="0"/>
      <w:marBottom w:val="0"/>
      <w:divBdr>
        <w:top w:val="none" w:sz="0" w:space="0" w:color="auto"/>
        <w:left w:val="none" w:sz="0" w:space="0" w:color="auto"/>
        <w:bottom w:val="none" w:sz="0" w:space="0" w:color="auto"/>
        <w:right w:val="none" w:sz="0" w:space="0" w:color="auto"/>
      </w:divBdr>
    </w:div>
    <w:div w:id="1257593917">
      <w:bodyDiv w:val="1"/>
      <w:marLeft w:val="0"/>
      <w:marRight w:val="0"/>
      <w:marTop w:val="0"/>
      <w:marBottom w:val="0"/>
      <w:divBdr>
        <w:top w:val="none" w:sz="0" w:space="0" w:color="auto"/>
        <w:left w:val="none" w:sz="0" w:space="0" w:color="auto"/>
        <w:bottom w:val="none" w:sz="0" w:space="0" w:color="auto"/>
        <w:right w:val="none" w:sz="0" w:space="0" w:color="auto"/>
      </w:divBdr>
    </w:div>
    <w:div w:id="1264260045">
      <w:bodyDiv w:val="1"/>
      <w:marLeft w:val="0"/>
      <w:marRight w:val="0"/>
      <w:marTop w:val="0"/>
      <w:marBottom w:val="0"/>
      <w:divBdr>
        <w:top w:val="none" w:sz="0" w:space="0" w:color="auto"/>
        <w:left w:val="none" w:sz="0" w:space="0" w:color="auto"/>
        <w:bottom w:val="none" w:sz="0" w:space="0" w:color="auto"/>
        <w:right w:val="none" w:sz="0" w:space="0" w:color="auto"/>
      </w:divBdr>
    </w:div>
    <w:div w:id="1267885171">
      <w:bodyDiv w:val="1"/>
      <w:marLeft w:val="0"/>
      <w:marRight w:val="0"/>
      <w:marTop w:val="0"/>
      <w:marBottom w:val="0"/>
      <w:divBdr>
        <w:top w:val="none" w:sz="0" w:space="0" w:color="auto"/>
        <w:left w:val="none" w:sz="0" w:space="0" w:color="auto"/>
        <w:bottom w:val="none" w:sz="0" w:space="0" w:color="auto"/>
        <w:right w:val="none" w:sz="0" w:space="0" w:color="auto"/>
      </w:divBdr>
      <w:divsChild>
        <w:div w:id="1880164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4408530">
              <w:marLeft w:val="0"/>
              <w:marRight w:val="0"/>
              <w:marTop w:val="0"/>
              <w:marBottom w:val="0"/>
              <w:divBdr>
                <w:top w:val="none" w:sz="0" w:space="0" w:color="auto"/>
                <w:left w:val="none" w:sz="0" w:space="0" w:color="auto"/>
                <w:bottom w:val="none" w:sz="0" w:space="0" w:color="auto"/>
                <w:right w:val="none" w:sz="0" w:space="0" w:color="auto"/>
              </w:divBdr>
            </w:div>
            <w:div w:id="1876767838">
              <w:marLeft w:val="0"/>
              <w:marRight w:val="0"/>
              <w:marTop w:val="0"/>
              <w:marBottom w:val="0"/>
              <w:divBdr>
                <w:top w:val="none" w:sz="0" w:space="0" w:color="auto"/>
                <w:left w:val="none" w:sz="0" w:space="0" w:color="auto"/>
                <w:bottom w:val="none" w:sz="0" w:space="0" w:color="auto"/>
                <w:right w:val="none" w:sz="0" w:space="0" w:color="auto"/>
              </w:divBdr>
            </w:div>
            <w:div w:id="609627254">
              <w:marLeft w:val="0"/>
              <w:marRight w:val="0"/>
              <w:marTop w:val="0"/>
              <w:marBottom w:val="0"/>
              <w:divBdr>
                <w:top w:val="none" w:sz="0" w:space="0" w:color="auto"/>
                <w:left w:val="none" w:sz="0" w:space="0" w:color="auto"/>
                <w:bottom w:val="none" w:sz="0" w:space="0" w:color="auto"/>
                <w:right w:val="none" w:sz="0" w:space="0" w:color="auto"/>
              </w:divBdr>
            </w:div>
            <w:div w:id="821431890">
              <w:marLeft w:val="0"/>
              <w:marRight w:val="0"/>
              <w:marTop w:val="0"/>
              <w:marBottom w:val="0"/>
              <w:divBdr>
                <w:top w:val="none" w:sz="0" w:space="0" w:color="auto"/>
                <w:left w:val="none" w:sz="0" w:space="0" w:color="auto"/>
                <w:bottom w:val="none" w:sz="0" w:space="0" w:color="auto"/>
                <w:right w:val="none" w:sz="0" w:space="0" w:color="auto"/>
              </w:divBdr>
            </w:div>
            <w:div w:id="1978796836">
              <w:marLeft w:val="0"/>
              <w:marRight w:val="0"/>
              <w:marTop w:val="0"/>
              <w:marBottom w:val="0"/>
              <w:divBdr>
                <w:top w:val="none" w:sz="0" w:space="0" w:color="auto"/>
                <w:left w:val="none" w:sz="0" w:space="0" w:color="auto"/>
                <w:bottom w:val="none" w:sz="0" w:space="0" w:color="auto"/>
                <w:right w:val="none" w:sz="0" w:space="0" w:color="auto"/>
              </w:divBdr>
            </w:div>
            <w:div w:id="1548834237">
              <w:marLeft w:val="0"/>
              <w:marRight w:val="0"/>
              <w:marTop w:val="0"/>
              <w:marBottom w:val="0"/>
              <w:divBdr>
                <w:top w:val="none" w:sz="0" w:space="0" w:color="auto"/>
                <w:left w:val="none" w:sz="0" w:space="0" w:color="auto"/>
                <w:bottom w:val="none" w:sz="0" w:space="0" w:color="auto"/>
                <w:right w:val="none" w:sz="0" w:space="0" w:color="auto"/>
              </w:divBdr>
            </w:div>
            <w:div w:id="1472864040">
              <w:marLeft w:val="0"/>
              <w:marRight w:val="0"/>
              <w:marTop w:val="0"/>
              <w:marBottom w:val="0"/>
              <w:divBdr>
                <w:top w:val="none" w:sz="0" w:space="0" w:color="auto"/>
                <w:left w:val="none" w:sz="0" w:space="0" w:color="auto"/>
                <w:bottom w:val="none" w:sz="0" w:space="0" w:color="auto"/>
                <w:right w:val="none" w:sz="0" w:space="0" w:color="auto"/>
              </w:divBdr>
            </w:div>
            <w:div w:id="1580598839">
              <w:marLeft w:val="0"/>
              <w:marRight w:val="0"/>
              <w:marTop w:val="0"/>
              <w:marBottom w:val="0"/>
              <w:divBdr>
                <w:top w:val="none" w:sz="0" w:space="0" w:color="auto"/>
                <w:left w:val="none" w:sz="0" w:space="0" w:color="auto"/>
                <w:bottom w:val="none" w:sz="0" w:space="0" w:color="auto"/>
                <w:right w:val="none" w:sz="0" w:space="0" w:color="auto"/>
              </w:divBdr>
            </w:div>
            <w:div w:id="4480131">
              <w:marLeft w:val="0"/>
              <w:marRight w:val="0"/>
              <w:marTop w:val="0"/>
              <w:marBottom w:val="0"/>
              <w:divBdr>
                <w:top w:val="none" w:sz="0" w:space="0" w:color="auto"/>
                <w:left w:val="none" w:sz="0" w:space="0" w:color="auto"/>
                <w:bottom w:val="none" w:sz="0" w:space="0" w:color="auto"/>
                <w:right w:val="none" w:sz="0" w:space="0" w:color="auto"/>
              </w:divBdr>
            </w:div>
            <w:div w:id="702941027">
              <w:marLeft w:val="0"/>
              <w:marRight w:val="0"/>
              <w:marTop w:val="0"/>
              <w:marBottom w:val="0"/>
              <w:divBdr>
                <w:top w:val="none" w:sz="0" w:space="0" w:color="auto"/>
                <w:left w:val="none" w:sz="0" w:space="0" w:color="auto"/>
                <w:bottom w:val="none" w:sz="0" w:space="0" w:color="auto"/>
                <w:right w:val="none" w:sz="0" w:space="0" w:color="auto"/>
              </w:divBdr>
            </w:div>
          </w:divsChild>
        </w:div>
        <w:div w:id="2043288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37919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753901">
                  <w:marLeft w:val="0"/>
                  <w:marRight w:val="0"/>
                  <w:marTop w:val="0"/>
                  <w:marBottom w:val="0"/>
                  <w:divBdr>
                    <w:top w:val="none" w:sz="0" w:space="0" w:color="auto"/>
                    <w:left w:val="none" w:sz="0" w:space="0" w:color="auto"/>
                    <w:bottom w:val="none" w:sz="0" w:space="0" w:color="auto"/>
                    <w:right w:val="none" w:sz="0" w:space="0" w:color="auto"/>
                  </w:divBdr>
                </w:div>
              </w:divsChild>
            </w:div>
            <w:div w:id="181482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444927046">
                  <w:marLeft w:val="0"/>
                  <w:marRight w:val="0"/>
                  <w:marTop w:val="0"/>
                  <w:marBottom w:val="0"/>
                  <w:divBdr>
                    <w:top w:val="none" w:sz="0" w:space="0" w:color="auto"/>
                    <w:left w:val="none" w:sz="0" w:space="0" w:color="auto"/>
                    <w:bottom w:val="none" w:sz="0" w:space="0" w:color="auto"/>
                    <w:right w:val="none" w:sz="0" w:space="0" w:color="auto"/>
                  </w:divBdr>
                </w:div>
              </w:divsChild>
            </w:div>
            <w:div w:id="849833109">
              <w:blockQuote w:val="1"/>
              <w:marLeft w:val="600"/>
              <w:marRight w:val="0"/>
              <w:marTop w:val="0"/>
              <w:marBottom w:val="0"/>
              <w:divBdr>
                <w:top w:val="none" w:sz="0" w:space="0" w:color="auto"/>
                <w:left w:val="none" w:sz="0" w:space="0" w:color="auto"/>
                <w:bottom w:val="none" w:sz="0" w:space="0" w:color="auto"/>
                <w:right w:val="none" w:sz="0" w:space="0" w:color="auto"/>
              </w:divBdr>
              <w:divsChild>
                <w:div w:id="762796660">
                  <w:marLeft w:val="0"/>
                  <w:marRight w:val="0"/>
                  <w:marTop w:val="0"/>
                  <w:marBottom w:val="0"/>
                  <w:divBdr>
                    <w:top w:val="none" w:sz="0" w:space="0" w:color="auto"/>
                    <w:left w:val="none" w:sz="0" w:space="0" w:color="auto"/>
                    <w:bottom w:val="none" w:sz="0" w:space="0" w:color="auto"/>
                    <w:right w:val="none" w:sz="0" w:space="0" w:color="auto"/>
                  </w:divBdr>
                </w:div>
              </w:divsChild>
            </w:div>
            <w:div w:id="778916674">
              <w:blockQuote w:val="1"/>
              <w:marLeft w:val="600"/>
              <w:marRight w:val="0"/>
              <w:marTop w:val="0"/>
              <w:marBottom w:val="0"/>
              <w:divBdr>
                <w:top w:val="none" w:sz="0" w:space="0" w:color="auto"/>
                <w:left w:val="none" w:sz="0" w:space="0" w:color="auto"/>
                <w:bottom w:val="none" w:sz="0" w:space="0" w:color="auto"/>
                <w:right w:val="none" w:sz="0" w:space="0" w:color="auto"/>
              </w:divBdr>
              <w:divsChild>
                <w:div w:id="661661196">
                  <w:marLeft w:val="0"/>
                  <w:marRight w:val="0"/>
                  <w:marTop w:val="0"/>
                  <w:marBottom w:val="0"/>
                  <w:divBdr>
                    <w:top w:val="none" w:sz="0" w:space="0" w:color="auto"/>
                    <w:left w:val="none" w:sz="0" w:space="0" w:color="auto"/>
                    <w:bottom w:val="none" w:sz="0" w:space="0" w:color="auto"/>
                    <w:right w:val="none" w:sz="0" w:space="0" w:color="auto"/>
                  </w:divBdr>
                </w:div>
              </w:divsChild>
            </w:div>
            <w:div w:id="819923203">
              <w:blockQuote w:val="1"/>
              <w:marLeft w:val="600"/>
              <w:marRight w:val="0"/>
              <w:marTop w:val="0"/>
              <w:marBottom w:val="0"/>
              <w:divBdr>
                <w:top w:val="none" w:sz="0" w:space="0" w:color="auto"/>
                <w:left w:val="none" w:sz="0" w:space="0" w:color="auto"/>
                <w:bottom w:val="none" w:sz="0" w:space="0" w:color="auto"/>
                <w:right w:val="none" w:sz="0" w:space="0" w:color="auto"/>
              </w:divBdr>
              <w:divsChild>
                <w:div w:id="998653087">
                  <w:marLeft w:val="0"/>
                  <w:marRight w:val="0"/>
                  <w:marTop w:val="0"/>
                  <w:marBottom w:val="0"/>
                  <w:divBdr>
                    <w:top w:val="none" w:sz="0" w:space="0" w:color="auto"/>
                    <w:left w:val="none" w:sz="0" w:space="0" w:color="auto"/>
                    <w:bottom w:val="none" w:sz="0" w:space="0" w:color="auto"/>
                    <w:right w:val="none" w:sz="0" w:space="0" w:color="auto"/>
                  </w:divBdr>
                </w:div>
              </w:divsChild>
            </w:div>
            <w:div w:id="1416823438">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9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7286">
          <w:blockQuote w:val="1"/>
          <w:marLeft w:val="600"/>
          <w:marRight w:val="0"/>
          <w:marTop w:val="0"/>
          <w:marBottom w:val="0"/>
          <w:divBdr>
            <w:top w:val="none" w:sz="0" w:space="0" w:color="auto"/>
            <w:left w:val="none" w:sz="0" w:space="0" w:color="auto"/>
            <w:bottom w:val="none" w:sz="0" w:space="0" w:color="auto"/>
            <w:right w:val="none" w:sz="0" w:space="0" w:color="auto"/>
          </w:divBdr>
          <w:divsChild>
            <w:div w:id="343478704">
              <w:marLeft w:val="0"/>
              <w:marRight w:val="0"/>
              <w:marTop w:val="0"/>
              <w:marBottom w:val="0"/>
              <w:divBdr>
                <w:top w:val="none" w:sz="0" w:space="0" w:color="auto"/>
                <w:left w:val="none" w:sz="0" w:space="0" w:color="auto"/>
                <w:bottom w:val="none" w:sz="0" w:space="0" w:color="auto"/>
                <w:right w:val="none" w:sz="0" w:space="0" w:color="auto"/>
              </w:divBdr>
            </w:div>
            <w:div w:id="146825594">
              <w:marLeft w:val="0"/>
              <w:marRight w:val="0"/>
              <w:marTop w:val="0"/>
              <w:marBottom w:val="0"/>
              <w:divBdr>
                <w:top w:val="none" w:sz="0" w:space="0" w:color="auto"/>
                <w:left w:val="none" w:sz="0" w:space="0" w:color="auto"/>
                <w:bottom w:val="none" w:sz="0" w:space="0" w:color="auto"/>
                <w:right w:val="none" w:sz="0" w:space="0" w:color="auto"/>
              </w:divBdr>
            </w:div>
            <w:div w:id="567036232">
              <w:marLeft w:val="0"/>
              <w:marRight w:val="0"/>
              <w:marTop w:val="0"/>
              <w:marBottom w:val="0"/>
              <w:divBdr>
                <w:top w:val="none" w:sz="0" w:space="0" w:color="auto"/>
                <w:left w:val="none" w:sz="0" w:space="0" w:color="auto"/>
                <w:bottom w:val="none" w:sz="0" w:space="0" w:color="auto"/>
                <w:right w:val="none" w:sz="0" w:space="0" w:color="auto"/>
              </w:divBdr>
            </w:div>
          </w:divsChild>
        </w:div>
        <w:div w:id="8578183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6705458">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8652">
                  <w:marLeft w:val="0"/>
                  <w:marRight w:val="0"/>
                  <w:marTop w:val="0"/>
                  <w:marBottom w:val="0"/>
                  <w:divBdr>
                    <w:top w:val="none" w:sz="0" w:space="0" w:color="auto"/>
                    <w:left w:val="none" w:sz="0" w:space="0" w:color="auto"/>
                    <w:bottom w:val="none" w:sz="0" w:space="0" w:color="auto"/>
                    <w:right w:val="none" w:sz="0" w:space="0" w:color="auto"/>
                  </w:divBdr>
                </w:div>
              </w:divsChild>
            </w:div>
            <w:div w:id="1323239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305475">
                  <w:marLeft w:val="0"/>
                  <w:marRight w:val="0"/>
                  <w:marTop w:val="0"/>
                  <w:marBottom w:val="0"/>
                  <w:divBdr>
                    <w:top w:val="none" w:sz="0" w:space="0" w:color="auto"/>
                    <w:left w:val="none" w:sz="0" w:space="0" w:color="auto"/>
                    <w:bottom w:val="none" w:sz="0" w:space="0" w:color="auto"/>
                    <w:right w:val="none" w:sz="0" w:space="0" w:color="auto"/>
                  </w:divBdr>
                </w:div>
              </w:divsChild>
            </w:div>
            <w:div w:id="1094715282">
              <w:blockQuote w:val="1"/>
              <w:marLeft w:val="600"/>
              <w:marRight w:val="0"/>
              <w:marTop w:val="0"/>
              <w:marBottom w:val="0"/>
              <w:divBdr>
                <w:top w:val="none" w:sz="0" w:space="0" w:color="auto"/>
                <w:left w:val="none" w:sz="0" w:space="0" w:color="auto"/>
                <w:bottom w:val="none" w:sz="0" w:space="0" w:color="auto"/>
                <w:right w:val="none" w:sz="0" w:space="0" w:color="auto"/>
              </w:divBdr>
              <w:divsChild>
                <w:div w:id="244416139">
                  <w:marLeft w:val="0"/>
                  <w:marRight w:val="0"/>
                  <w:marTop w:val="0"/>
                  <w:marBottom w:val="0"/>
                  <w:divBdr>
                    <w:top w:val="none" w:sz="0" w:space="0" w:color="auto"/>
                    <w:left w:val="none" w:sz="0" w:space="0" w:color="auto"/>
                    <w:bottom w:val="none" w:sz="0" w:space="0" w:color="auto"/>
                    <w:right w:val="none" w:sz="0" w:space="0" w:color="auto"/>
                  </w:divBdr>
                </w:div>
              </w:divsChild>
            </w:div>
            <w:div w:id="1045838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703241443">
                  <w:marLeft w:val="0"/>
                  <w:marRight w:val="0"/>
                  <w:marTop w:val="0"/>
                  <w:marBottom w:val="0"/>
                  <w:divBdr>
                    <w:top w:val="none" w:sz="0" w:space="0" w:color="auto"/>
                    <w:left w:val="none" w:sz="0" w:space="0" w:color="auto"/>
                    <w:bottom w:val="none" w:sz="0" w:space="0" w:color="auto"/>
                    <w:right w:val="none" w:sz="0" w:space="0" w:color="auto"/>
                  </w:divBdr>
                </w:div>
              </w:divsChild>
            </w:div>
            <w:div w:id="1666129501">
              <w:blockQuote w:val="1"/>
              <w:marLeft w:val="600"/>
              <w:marRight w:val="0"/>
              <w:marTop w:val="0"/>
              <w:marBottom w:val="0"/>
              <w:divBdr>
                <w:top w:val="none" w:sz="0" w:space="0" w:color="auto"/>
                <w:left w:val="none" w:sz="0" w:space="0" w:color="auto"/>
                <w:bottom w:val="none" w:sz="0" w:space="0" w:color="auto"/>
                <w:right w:val="none" w:sz="0" w:space="0" w:color="auto"/>
              </w:divBdr>
              <w:divsChild>
                <w:div w:id="941885750">
                  <w:blockQuote w:val="1"/>
                  <w:marLeft w:val="600"/>
                  <w:marRight w:val="0"/>
                  <w:marTop w:val="0"/>
                  <w:marBottom w:val="0"/>
                  <w:divBdr>
                    <w:top w:val="none" w:sz="0" w:space="0" w:color="auto"/>
                    <w:left w:val="none" w:sz="0" w:space="0" w:color="auto"/>
                    <w:bottom w:val="none" w:sz="0" w:space="0" w:color="auto"/>
                    <w:right w:val="none" w:sz="0" w:space="0" w:color="auto"/>
                  </w:divBdr>
                  <w:divsChild>
                    <w:div w:id="339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8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08530200">
                  <w:marLeft w:val="0"/>
                  <w:marRight w:val="0"/>
                  <w:marTop w:val="0"/>
                  <w:marBottom w:val="0"/>
                  <w:divBdr>
                    <w:top w:val="none" w:sz="0" w:space="0" w:color="auto"/>
                    <w:left w:val="none" w:sz="0" w:space="0" w:color="auto"/>
                    <w:bottom w:val="none" w:sz="0" w:space="0" w:color="auto"/>
                    <w:right w:val="none" w:sz="0" w:space="0" w:color="auto"/>
                  </w:divBdr>
                </w:div>
              </w:divsChild>
            </w:div>
            <w:div w:id="523061975">
              <w:blockQuote w:val="1"/>
              <w:marLeft w:val="600"/>
              <w:marRight w:val="0"/>
              <w:marTop w:val="0"/>
              <w:marBottom w:val="0"/>
              <w:divBdr>
                <w:top w:val="none" w:sz="0" w:space="0" w:color="auto"/>
                <w:left w:val="none" w:sz="0" w:space="0" w:color="auto"/>
                <w:bottom w:val="none" w:sz="0" w:space="0" w:color="auto"/>
                <w:right w:val="none" w:sz="0" w:space="0" w:color="auto"/>
              </w:divBdr>
              <w:divsChild>
                <w:div w:id="675763670">
                  <w:blockQuote w:val="1"/>
                  <w:marLeft w:val="600"/>
                  <w:marRight w:val="0"/>
                  <w:marTop w:val="0"/>
                  <w:marBottom w:val="0"/>
                  <w:divBdr>
                    <w:top w:val="none" w:sz="0" w:space="0" w:color="auto"/>
                    <w:left w:val="none" w:sz="0" w:space="0" w:color="auto"/>
                    <w:bottom w:val="none" w:sz="0" w:space="0" w:color="auto"/>
                    <w:right w:val="none" w:sz="0" w:space="0" w:color="auto"/>
                  </w:divBdr>
                  <w:divsChild>
                    <w:div w:id="2969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6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32850728">
                  <w:marLeft w:val="0"/>
                  <w:marRight w:val="0"/>
                  <w:marTop w:val="0"/>
                  <w:marBottom w:val="0"/>
                  <w:divBdr>
                    <w:top w:val="none" w:sz="0" w:space="0" w:color="auto"/>
                    <w:left w:val="none" w:sz="0" w:space="0" w:color="auto"/>
                    <w:bottom w:val="none" w:sz="0" w:space="0" w:color="auto"/>
                    <w:right w:val="none" w:sz="0" w:space="0" w:color="auto"/>
                  </w:divBdr>
                </w:div>
              </w:divsChild>
            </w:div>
            <w:div w:id="665398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253400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009554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49735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07885242">
              <w:blockQuote w:val="1"/>
              <w:marLeft w:val="600"/>
              <w:marRight w:val="0"/>
              <w:marTop w:val="0"/>
              <w:marBottom w:val="0"/>
              <w:divBdr>
                <w:top w:val="none" w:sz="0" w:space="0" w:color="auto"/>
                <w:left w:val="none" w:sz="0" w:space="0" w:color="auto"/>
                <w:bottom w:val="none" w:sz="0" w:space="0" w:color="auto"/>
                <w:right w:val="none" w:sz="0" w:space="0" w:color="auto"/>
              </w:divBdr>
              <w:divsChild>
                <w:div w:id="864370530">
                  <w:marLeft w:val="0"/>
                  <w:marRight w:val="0"/>
                  <w:marTop w:val="0"/>
                  <w:marBottom w:val="0"/>
                  <w:divBdr>
                    <w:top w:val="none" w:sz="0" w:space="0" w:color="auto"/>
                    <w:left w:val="none" w:sz="0" w:space="0" w:color="auto"/>
                    <w:bottom w:val="none" w:sz="0" w:space="0" w:color="auto"/>
                    <w:right w:val="none" w:sz="0" w:space="0" w:color="auto"/>
                  </w:divBdr>
                </w:div>
              </w:divsChild>
            </w:div>
            <w:div w:id="11481356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632718">
                  <w:marLeft w:val="0"/>
                  <w:marRight w:val="0"/>
                  <w:marTop w:val="0"/>
                  <w:marBottom w:val="0"/>
                  <w:divBdr>
                    <w:top w:val="none" w:sz="0" w:space="0" w:color="auto"/>
                    <w:left w:val="none" w:sz="0" w:space="0" w:color="auto"/>
                    <w:bottom w:val="none" w:sz="0" w:space="0" w:color="auto"/>
                    <w:right w:val="none" w:sz="0" w:space="0" w:color="auto"/>
                  </w:divBdr>
                </w:div>
              </w:divsChild>
            </w:div>
            <w:div w:id="811285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56693788">
                  <w:marLeft w:val="0"/>
                  <w:marRight w:val="0"/>
                  <w:marTop w:val="0"/>
                  <w:marBottom w:val="0"/>
                  <w:divBdr>
                    <w:top w:val="none" w:sz="0" w:space="0" w:color="auto"/>
                    <w:left w:val="none" w:sz="0" w:space="0" w:color="auto"/>
                    <w:bottom w:val="none" w:sz="0" w:space="0" w:color="auto"/>
                    <w:right w:val="none" w:sz="0" w:space="0" w:color="auto"/>
                  </w:divBdr>
                </w:div>
              </w:divsChild>
            </w:div>
            <w:div w:id="12262380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947157">
                  <w:blockQuote w:val="1"/>
                  <w:marLeft w:val="600"/>
                  <w:marRight w:val="0"/>
                  <w:marTop w:val="0"/>
                  <w:marBottom w:val="0"/>
                  <w:divBdr>
                    <w:top w:val="none" w:sz="0" w:space="0" w:color="auto"/>
                    <w:left w:val="none" w:sz="0" w:space="0" w:color="auto"/>
                    <w:bottom w:val="none" w:sz="0" w:space="0" w:color="auto"/>
                    <w:right w:val="none" w:sz="0" w:space="0" w:color="auto"/>
                  </w:divBdr>
                  <w:divsChild>
                    <w:div w:id="3578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9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388279">
                  <w:marLeft w:val="0"/>
                  <w:marRight w:val="0"/>
                  <w:marTop w:val="0"/>
                  <w:marBottom w:val="0"/>
                  <w:divBdr>
                    <w:top w:val="none" w:sz="0" w:space="0" w:color="auto"/>
                    <w:left w:val="none" w:sz="0" w:space="0" w:color="auto"/>
                    <w:bottom w:val="none" w:sz="0" w:space="0" w:color="auto"/>
                    <w:right w:val="none" w:sz="0" w:space="0" w:color="auto"/>
                  </w:divBdr>
                </w:div>
              </w:divsChild>
            </w:div>
            <w:div w:id="2879297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983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863">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806367">
                  <w:marLeft w:val="0"/>
                  <w:marRight w:val="0"/>
                  <w:marTop w:val="0"/>
                  <w:marBottom w:val="0"/>
                  <w:divBdr>
                    <w:top w:val="none" w:sz="0" w:space="0" w:color="auto"/>
                    <w:left w:val="none" w:sz="0" w:space="0" w:color="auto"/>
                    <w:bottom w:val="none" w:sz="0" w:space="0" w:color="auto"/>
                    <w:right w:val="none" w:sz="0" w:space="0" w:color="auto"/>
                  </w:divBdr>
                </w:div>
              </w:divsChild>
            </w:div>
            <w:div w:id="288777606">
              <w:blockQuote w:val="1"/>
              <w:marLeft w:val="600"/>
              <w:marRight w:val="0"/>
              <w:marTop w:val="0"/>
              <w:marBottom w:val="0"/>
              <w:divBdr>
                <w:top w:val="none" w:sz="0" w:space="0" w:color="auto"/>
                <w:left w:val="none" w:sz="0" w:space="0" w:color="auto"/>
                <w:bottom w:val="none" w:sz="0" w:space="0" w:color="auto"/>
                <w:right w:val="none" w:sz="0" w:space="0" w:color="auto"/>
              </w:divBdr>
              <w:divsChild>
                <w:div w:id="405298279">
                  <w:marLeft w:val="0"/>
                  <w:marRight w:val="0"/>
                  <w:marTop w:val="0"/>
                  <w:marBottom w:val="0"/>
                  <w:divBdr>
                    <w:top w:val="none" w:sz="0" w:space="0" w:color="auto"/>
                    <w:left w:val="none" w:sz="0" w:space="0" w:color="auto"/>
                    <w:bottom w:val="none" w:sz="0" w:space="0" w:color="auto"/>
                    <w:right w:val="none" w:sz="0" w:space="0" w:color="auto"/>
                  </w:divBdr>
                </w:div>
              </w:divsChild>
            </w:div>
            <w:div w:id="565653476">
              <w:blockQuote w:val="1"/>
              <w:marLeft w:val="600"/>
              <w:marRight w:val="0"/>
              <w:marTop w:val="0"/>
              <w:marBottom w:val="0"/>
              <w:divBdr>
                <w:top w:val="none" w:sz="0" w:space="0" w:color="auto"/>
                <w:left w:val="none" w:sz="0" w:space="0" w:color="auto"/>
                <w:bottom w:val="none" w:sz="0" w:space="0" w:color="auto"/>
                <w:right w:val="none" w:sz="0" w:space="0" w:color="auto"/>
              </w:divBdr>
              <w:divsChild>
                <w:div w:id="1983466452">
                  <w:marLeft w:val="0"/>
                  <w:marRight w:val="0"/>
                  <w:marTop w:val="0"/>
                  <w:marBottom w:val="0"/>
                  <w:divBdr>
                    <w:top w:val="none" w:sz="0" w:space="0" w:color="auto"/>
                    <w:left w:val="none" w:sz="0" w:space="0" w:color="auto"/>
                    <w:bottom w:val="none" w:sz="0" w:space="0" w:color="auto"/>
                    <w:right w:val="none" w:sz="0" w:space="0" w:color="auto"/>
                  </w:divBdr>
                </w:div>
              </w:divsChild>
            </w:div>
            <w:div w:id="46065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249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116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28295">
              <w:blockQuote w:val="1"/>
              <w:marLeft w:val="600"/>
              <w:marRight w:val="0"/>
              <w:marTop w:val="0"/>
              <w:marBottom w:val="0"/>
              <w:divBdr>
                <w:top w:val="none" w:sz="0" w:space="0" w:color="auto"/>
                <w:left w:val="none" w:sz="0" w:space="0" w:color="auto"/>
                <w:bottom w:val="none" w:sz="0" w:space="0" w:color="auto"/>
                <w:right w:val="none" w:sz="0" w:space="0" w:color="auto"/>
              </w:divBdr>
              <w:divsChild>
                <w:div w:id="752623714">
                  <w:marLeft w:val="0"/>
                  <w:marRight w:val="0"/>
                  <w:marTop w:val="0"/>
                  <w:marBottom w:val="0"/>
                  <w:divBdr>
                    <w:top w:val="none" w:sz="0" w:space="0" w:color="auto"/>
                    <w:left w:val="none" w:sz="0" w:space="0" w:color="auto"/>
                    <w:bottom w:val="none" w:sz="0" w:space="0" w:color="auto"/>
                    <w:right w:val="none" w:sz="0" w:space="0" w:color="auto"/>
                  </w:divBdr>
                </w:div>
              </w:divsChild>
            </w:div>
            <w:div w:id="823280899">
              <w:blockQuote w:val="1"/>
              <w:marLeft w:val="600"/>
              <w:marRight w:val="0"/>
              <w:marTop w:val="0"/>
              <w:marBottom w:val="0"/>
              <w:divBdr>
                <w:top w:val="none" w:sz="0" w:space="0" w:color="auto"/>
                <w:left w:val="none" w:sz="0" w:space="0" w:color="auto"/>
                <w:bottom w:val="none" w:sz="0" w:space="0" w:color="auto"/>
                <w:right w:val="none" w:sz="0" w:space="0" w:color="auto"/>
              </w:divBdr>
              <w:divsChild>
                <w:div w:id="1956213883">
                  <w:marLeft w:val="0"/>
                  <w:marRight w:val="0"/>
                  <w:marTop w:val="0"/>
                  <w:marBottom w:val="0"/>
                  <w:divBdr>
                    <w:top w:val="none" w:sz="0" w:space="0" w:color="auto"/>
                    <w:left w:val="none" w:sz="0" w:space="0" w:color="auto"/>
                    <w:bottom w:val="none" w:sz="0" w:space="0" w:color="auto"/>
                    <w:right w:val="none" w:sz="0" w:space="0" w:color="auto"/>
                  </w:divBdr>
                </w:div>
              </w:divsChild>
            </w:div>
            <w:div w:id="833839372">
              <w:blockQuote w:val="1"/>
              <w:marLeft w:val="600"/>
              <w:marRight w:val="0"/>
              <w:marTop w:val="0"/>
              <w:marBottom w:val="0"/>
              <w:divBdr>
                <w:top w:val="none" w:sz="0" w:space="0" w:color="auto"/>
                <w:left w:val="none" w:sz="0" w:space="0" w:color="auto"/>
                <w:bottom w:val="none" w:sz="0" w:space="0" w:color="auto"/>
                <w:right w:val="none" w:sz="0" w:space="0" w:color="auto"/>
              </w:divBdr>
              <w:divsChild>
                <w:div w:id="3323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4578">
      <w:bodyDiv w:val="1"/>
      <w:marLeft w:val="0"/>
      <w:marRight w:val="0"/>
      <w:marTop w:val="0"/>
      <w:marBottom w:val="0"/>
      <w:divBdr>
        <w:top w:val="none" w:sz="0" w:space="0" w:color="auto"/>
        <w:left w:val="none" w:sz="0" w:space="0" w:color="auto"/>
        <w:bottom w:val="none" w:sz="0" w:space="0" w:color="auto"/>
        <w:right w:val="none" w:sz="0" w:space="0" w:color="auto"/>
      </w:divBdr>
      <w:divsChild>
        <w:div w:id="34013723">
          <w:marLeft w:val="0"/>
          <w:marRight w:val="0"/>
          <w:marTop w:val="0"/>
          <w:marBottom w:val="0"/>
          <w:divBdr>
            <w:top w:val="none" w:sz="0" w:space="0" w:color="auto"/>
            <w:left w:val="none" w:sz="0" w:space="0" w:color="auto"/>
            <w:bottom w:val="none" w:sz="0" w:space="0" w:color="auto"/>
            <w:right w:val="none" w:sz="0" w:space="0" w:color="auto"/>
          </w:divBdr>
        </w:div>
        <w:div w:id="1564870028">
          <w:marLeft w:val="0"/>
          <w:marRight w:val="0"/>
          <w:marTop w:val="0"/>
          <w:marBottom w:val="0"/>
          <w:divBdr>
            <w:top w:val="none" w:sz="0" w:space="0" w:color="auto"/>
            <w:left w:val="none" w:sz="0" w:space="0" w:color="auto"/>
            <w:bottom w:val="none" w:sz="0" w:space="0" w:color="auto"/>
            <w:right w:val="none" w:sz="0" w:space="0" w:color="auto"/>
          </w:divBdr>
        </w:div>
      </w:divsChild>
    </w:div>
    <w:div w:id="1279677587">
      <w:bodyDiv w:val="1"/>
      <w:marLeft w:val="0"/>
      <w:marRight w:val="0"/>
      <w:marTop w:val="0"/>
      <w:marBottom w:val="0"/>
      <w:divBdr>
        <w:top w:val="none" w:sz="0" w:space="0" w:color="auto"/>
        <w:left w:val="none" w:sz="0" w:space="0" w:color="auto"/>
        <w:bottom w:val="none" w:sz="0" w:space="0" w:color="auto"/>
        <w:right w:val="none" w:sz="0" w:space="0" w:color="auto"/>
      </w:divBdr>
    </w:div>
    <w:div w:id="1280718875">
      <w:bodyDiv w:val="1"/>
      <w:marLeft w:val="0"/>
      <w:marRight w:val="0"/>
      <w:marTop w:val="0"/>
      <w:marBottom w:val="0"/>
      <w:divBdr>
        <w:top w:val="none" w:sz="0" w:space="0" w:color="auto"/>
        <w:left w:val="none" w:sz="0" w:space="0" w:color="auto"/>
        <w:bottom w:val="none" w:sz="0" w:space="0" w:color="auto"/>
        <w:right w:val="none" w:sz="0" w:space="0" w:color="auto"/>
      </w:divBdr>
      <w:divsChild>
        <w:div w:id="2103800019">
          <w:marLeft w:val="0"/>
          <w:marRight w:val="0"/>
          <w:marTop w:val="0"/>
          <w:marBottom w:val="0"/>
          <w:divBdr>
            <w:top w:val="none" w:sz="0" w:space="0" w:color="auto"/>
            <w:left w:val="none" w:sz="0" w:space="0" w:color="auto"/>
            <w:bottom w:val="none" w:sz="0" w:space="0" w:color="auto"/>
            <w:right w:val="none" w:sz="0" w:space="0" w:color="auto"/>
          </w:divBdr>
        </w:div>
        <w:div w:id="2055347274">
          <w:marLeft w:val="0"/>
          <w:marRight w:val="0"/>
          <w:marTop w:val="0"/>
          <w:marBottom w:val="0"/>
          <w:divBdr>
            <w:top w:val="none" w:sz="0" w:space="0" w:color="auto"/>
            <w:left w:val="none" w:sz="0" w:space="0" w:color="auto"/>
            <w:bottom w:val="none" w:sz="0" w:space="0" w:color="auto"/>
            <w:right w:val="none" w:sz="0" w:space="0" w:color="auto"/>
          </w:divBdr>
        </w:div>
      </w:divsChild>
    </w:div>
    <w:div w:id="1282302903">
      <w:bodyDiv w:val="1"/>
      <w:marLeft w:val="0"/>
      <w:marRight w:val="0"/>
      <w:marTop w:val="0"/>
      <w:marBottom w:val="0"/>
      <w:divBdr>
        <w:top w:val="none" w:sz="0" w:space="0" w:color="auto"/>
        <w:left w:val="none" w:sz="0" w:space="0" w:color="auto"/>
        <w:bottom w:val="none" w:sz="0" w:space="0" w:color="auto"/>
        <w:right w:val="none" w:sz="0" w:space="0" w:color="auto"/>
      </w:divBdr>
    </w:div>
    <w:div w:id="1287005985">
      <w:bodyDiv w:val="1"/>
      <w:marLeft w:val="0"/>
      <w:marRight w:val="0"/>
      <w:marTop w:val="0"/>
      <w:marBottom w:val="0"/>
      <w:divBdr>
        <w:top w:val="none" w:sz="0" w:space="0" w:color="auto"/>
        <w:left w:val="none" w:sz="0" w:space="0" w:color="auto"/>
        <w:bottom w:val="none" w:sz="0" w:space="0" w:color="auto"/>
        <w:right w:val="none" w:sz="0" w:space="0" w:color="auto"/>
      </w:divBdr>
      <w:divsChild>
        <w:div w:id="704136072">
          <w:marLeft w:val="0"/>
          <w:marRight w:val="0"/>
          <w:marTop w:val="0"/>
          <w:marBottom w:val="0"/>
          <w:divBdr>
            <w:top w:val="none" w:sz="0" w:space="0" w:color="auto"/>
            <w:left w:val="none" w:sz="0" w:space="0" w:color="auto"/>
            <w:bottom w:val="none" w:sz="0" w:space="0" w:color="auto"/>
            <w:right w:val="none" w:sz="0" w:space="0" w:color="auto"/>
          </w:divBdr>
        </w:div>
        <w:div w:id="1734501518">
          <w:marLeft w:val="0"/>
          <w:marRight w:val="0"/>
          <w:marTop w:val="0"/>
          <w:marBottom w:val="0"/>
          <w:divBdr>
            <w:top w:val="none" w:sz="0" w:space="0" w:color="auto"/>
            <w:left w:val="none" w:sz="0" w:space="0" w:color="auto"/>
            <w:bottom w:val="none" w:sz="0" w:space="0" w:color="auto"/>
            <w:right w:val="none" w:sz="0" w:space="0" w:color="auto"/>
          </w:divBdr>
        </w:div>
      </w:divsChild>
    </w:div>
    <w:div w:id="1299795425">
      <w:bodyDiv w:val="1"/>
      <w:marLeft w:val="0"/>
      <w:marRight w:val="0"/>
      <w:marTop w:val="0"/>
      <w:marBottom w:val="0"/>
      <w:divBdr>
        <w:top w:val="none" w:sz="0" w:space="0" w:color="auto"/>
        <w:left w:val="none" w:sz="0" w:space="0" w:color="auto"/>
        <w:bottom w:val="none" w:sz="0" w:space="0" w:color="auto"/>
        <w:right w:val="none" w:sz="0" w:space="0" w:color="auto"/>
      </w:divBdr>
    </w:div>
    <w:div w:id="1301807438">
      <w:bodyDiv w:val="1"/>
      <w:marLeft w:val="0"/>
      <w:marRight w:val="0"/>
      <w:marTop w:val="0"/>
      <w:marBottom w:val="0"/>
      <w:divBdr>
        <w:top w:val="none" w:sz="0" w:space="0" w:color="auto"/>
        <w:left w:val="none" w:sz="0" w:space="0" w:color="auto"/>
        <w:bottom w:val="none" w:sz="0" w:space="0" w:color="auto"/>
        <w:right w:val="none" w:sz="0" w:space="0" w:color="auto"/>
      </w:divBdr>
      <w:divsChild>
        <w:div w:id="2020889931">
          <w:marLeft w:val="0"/>
          <w:marRight w:val="0"/>
          <w:marTop w:val="0"/>
          <w:marBottom w:val="0"/>
          <w:divBdr>
            <w:top w:val="none" w:sz="0" w:space="0" w:color="auto"/>
            <w:left w:val="none" w:sz="0" w:space="0" w:color="auto"/>
            <w:bottom w:val="none" w:sz="0" w:space="0" w:color="auto"/>
            <w:right w:val="none" w:sz="0" w:space="0" w:color="auto"/>
          </w:divBdr>
        </w:div>
      </w:divsChild>
    </w:div>
    <w:div w:id="1318342990">
      <w:bodyDiv w:val="1"/>
      <w:marLeft w:val="0"/>
      <w:marRight w:val="0"/>
      <w:marTop w:val="0"/>
      <w:marBottom w:val="0"/>
      <w:divBdr>
        <w:top w:val="none" w:sz="0" w:space="0" w:color="auto"/>
        <w:left w:val="none" w:sz="0" w:space="0" w:color="auto"/>
        <w:bottom w:val="none" w:sz="0" w:space="0" w:color="auto"/>
        <w:right w:val="none" w:sz="0" w:space="0" w:color="auto"/>
      </w:divBdr>
    </w:div>
    <w:div w:id="1327510466">
      <w:bodyDiv w:val="1"/>
      <w:marLeft w:val="0"/>
      <w:marRight w:val="0"/>
      <w:marTop w:val="0"/>
      <w:marBottom w:val="0"/>
      <w:divBdr>
        <w:top w:val="none" w:sz="0" w:space="0" w:color="auto"/>
        <w:left w:val="none" w:sz="0" w:space="0" w:color="auto"/>
        <w:bottom w:val="none" w:sz="0" w:space="0" w:color="auto"/>
        <w:right w:val="none" w:sz="0" w:space="0" w:color="auto"/>
      </w:divBdr>
    </w:div>
    <w:div w:id="1330019529">
      <w:bodyDiv w:val="1"/>
      <w:marLeft w:val="0"/>
      <w:marRight w:val="0"/>
      <w:marTop w:val="0"/>
      <w:marBottom w:val="0"/>
      <w:divBdr>
        <w:top w:val="none" w:sz="0" w:space="0" w:color="auto"/>
        <w:left w:val="none" w:sz="0" w:space="0" w:color="auto"/>
        <w:bottom w:val="none" w:sz="0" w:space="0" w:color="auto"/>
        <w:right w:val="none" w:sz="0" w:space="0" w:color="auto"/>
      </w:divBdr>
      <w:divsChild>
        <w:div w:id="1387298247">
          <w:blockQuote w:val="1"/>
          <w:marLeft w:val="600"/>
          <w:marRight w:val="0"/>
          <w:marTop w:val="0"/>
          <w:marBottom w:val="0"/>
          <w:divBdr>
            <w:top w:val="none" w:sz="0" w:space="0" w:color="auto"/>
            <w:left w:val="none" w:sz="0" w:space="0" w:color="auto"/>
            <w:bottom w:val="none" w:sz="0" w:space="0" w:color="auto"/>
            <w:right w:val="none" w:sz="0" w:space="0" w:color="auto"/>
          </w:divBdr>
          <w:divsChild>
            <w:div w:id="23050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8980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1404">
          <w:blockQuote w:val="1"/>
          <w:marLeft w:val="600"/>
          <w:marRight w:val="0"/>
          <w:marTop w:val="0"/>
          <w:marBottom w:val="0"/>
          <w:divBdr>
            <w:top w:val="none" w:sz="0" w:space="0" w:color="auto"/>
            <w:left w:val="none" w:sz="0" w:space="0" w:color="auto"/>
            <w:bottom w:val="none" w:sz="0" w:space="0" w:color="auto"/>
            <w:right w:val="none" w:sz="0" w:space="0" w:color="auto"/>
          </w:divBdr>
          <w:divsChild>
            <w:div w:id="6811286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0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3862">
          <w:blockQuote w:val="1"/>
          <w:marLeft w:val="600"/>
          <w:marRight w:val="0"/>
          <w:marTop w:val="0"/>
          <w:marBottom w:val="0"/>
          <w:divBdr>
            <w:top w:val="none" w:sz="0" w:space="0" w:color="auto"/>
            <w:left w:val="none" w:sz="0" w:space="0" w:color="auto"/>
            <w:bottom w:val="none" w:sz="0" w:space="0" w:color="auto"/>
            <w:right w:val="none" w:sz="0" w:space="0" w:color="auto"/>
          </w:divBdr>
          <w:divsChild>
            <w:div w:id="348678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4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1300">
      <w:bodyDiv w:val="1"/>
      <w:marLeft w:val="0"/>
      <w:marRight w:val="0"/>
      <w:marTop w:val="0"/>
      <w:marBottom w:val="0"/>
      <w:divBdr>
        <w:top w:val="none" w:sz="0" w:space="0" w:color="auto"/>
        <w:left w:val="none" w:sz="0" w:space="0" w:color="auto"/>
        <w:bottom w:val="none" w:sz="0" w:space="0" w:color="auto"/>
        <w:right w:val="none" w:sz="0" w:space="0" w:color="auto"/>
      </w:divBdr>
    </w:div>
    <w:div w:id="1330937443">
      <w:bodyDiv w:val="1"/>
      <w:marLeft w:val="0"/>
      <w:marRight w:val="0"/>
      <w:marTop w:val="0"/>
      <w:marBottom w:val="0"/>
      <w:divBdr>
        <w:top w:val="none" w:sz="0" w:space="0" w:color="auto"/>
        <w:left w:val="none" w:sz="0" w:space="0" w:color="auto"/>
        <w:bottom w:val="none" w:sz="0" w:space="0" w:color="auto"/>
        <w:right w:val="none" w:sz="0" w:space="0" w:color="auto"/>
      </w:divBdr>
      <w:divsChild>
        <w:div w:id="1052772216">
          <w:marLeft w:val="0"/>
          <w:marRight w:val="0"/>
          <w:marTop w:val="0"/>
          <w:marBottom w:val="0"/>
          <w:divBdr>
            <w:top w:val="none" w:sz="0" w:space="0" w:color="auto"/>
            <w:left w:val="none" w:sz="0" w:space="0" w:color="auto"/>
            <w:bottom w:val="none" w:sz="0" w:space="0" w:color="auto"/>
            <w:right w:val="none" w:sz="0" w:space="0" w:color="auto"/>
          </w:divBdr>
        </w:div>
        <w:div w:id="12078674">
          <w:marLeft w:val="0"/>
          <w:marRight w:val="0"/>
          <w:marTop w:val="0"/>
          <w:marBottom w:val="0"/>
          <w:divBdr>
            <w:top w:val="none" w:sz="0" w:space="0" w:color="auto"/>
            <w:left w:val="none" w:sz="0" w:space="0" w:color="auto"/>
            <w:bottom w:val="none" w:sz="0" w:space="0" w:color="auto"/>
            <w:right w:val="none" w:sz="0" w:space="0" w:color="auto"/>
          </w:divBdr>
        </w:div>
        <w:div w:id="1272517394">
          <w:marLeft w:val="0"/>
          <w:marRight w:val="0"/>
          <w:marTop w:val="0"/>
          <w:marBottom w:val="0"/>
          <w:divBdr>
            <w:top w:val="none" w:sz="0" w:space="0" w:color="auto"/>
            <w:left w:val="none" w:sz="0" w:space="0" w:color="auto"/>
            <w:bottom w:val="none" w:sz="0" w:space="0" w:color="auto"/>
            <w:right w:val="none" w:sz="0" w:space="0" w:color="auto"/>
          </w:divBdr>
        </w:div>
        <w:div w:id="850801276">
          <w:marLeft w:val="0"/>
          <w:marRight w:val="0"/>
          <w:marTop w:val="0"/>
          <w:marBottom w:val="0"/>
          <w:divBdr>
            <w:top w:val="none" w:sz="0" w:space="0" w:color="auto"/>
            <w:left w:val="none" w:sz="0" w:space="0" w:color="auto"/>
            <w:bottom w:val="none" w:sz="0" w:space="0" w:color="auto"/>
            <w:right w:val="none" w:sz="0" w:space="0" w:color="auto"/>
          </w:divBdr>
        </w:div>
        <w:div w:id="1381398041">
          <w:marLeft w:val="0"/>
          <w:marRight w:val="0"/>
          <w:marTop w:val="0"/>
          <w:marBottom w:val="0"/>
          <w:divBdr>
            <w:top w:val="none" w:sz="0" w:space="0" w:color="auto"/>
            <w:left w:val="none" w:sz="0" w:space="0" w:color="auto"/>
            <w:bottom w:val="none" w:sz="0" w:space="0" w:color="auto"/>
            <w:right w:val="none" w:sz="0" w:space="0" w:color="auto"/>
          </w:divBdr>
        </w:div>
      </w:divsChild>
    </w:div>
    <w:div w:id="1331373860">
      <w:bodyDiv w:val="1"/>
      <w:marLeft w:val="0"/>
      <w:marRight w:val="0"/>
      <w:marTop w:val="0"/>
      <w:marBottom w:val="0"/>
      <w:divBdr>
        <w:top w:val="none" w:sz="0" w:space="0" w:color="auto"/>
        <w:left w:val="none" w:sz="0" w:space="0" w:color="auto"/>
        <w:bottom w:val="none" w:sz="0" w:space="0" w:color="auto"/>
        <w:right w:val="none" w:sz="0" w:space="0" w:color="auto"/>
      </w:divBdr>
      <w:divsChild>
        <w:div w:id="1025519815">
          <w:marLeft w:val="0"/>
          <w:marRight w:val="150"/>
          <w:marTop w:val="0"/>
          <w:marBottom w:val="0"/>
          <w:divBdr>
            <w:top w:val="none" w:sz="0" w:space="0" w:color="auto"/>
            <w:left w:val="none" w:sz="0" w:space="0" w:color="auto"/>
            <w:bottom w:val="none" w:sz="0" w:space="0" w:color="auto"/>
            <w:right w:val="none" w:sz="0" w:space="0" w:color="auto"/>
          </w:divBdr>
        </w:div>
        <w:div w:id="1186989382">
          <w:marLeft w:val="600"/>
          <w:marRight w:val="225"/>
          <w:marTop w:val="225"/>
          <w:marBottom w:val="225"/>
          <w:divBdr>
            <w:top w:val="none" w:sz="0" w:space="0" w:color="auto"/>
            <w:left w:val="none" w:sz="0" w:space="0" w:color="auto"/>
            <w:bottom w:val="none" w:sz="0" w:space="0" w:color="auto"/>
            <w:right w:val="none" w:sz="0" w:space="0" w:color="auto"/>
          </w:divBdr>
        </w:div>
      </w:divsChild>
    </w:div>
    <w:div w:id="1332563517">
      <w:bodyDiv w:val="1"/>
      <w:marLeft w:val="0"/>
      <w:marRight w:val="0"/>
      <w:marTop w:val="0"/>
      <w:marBottom w:val="0"/>
      <w:divBdr>
        <w:top w:val="none" w:sz="0" w:space="0" w:color="auto"/>
        <w:left w:val="none" w:sz="0" w:space="0" w:color="auto"/>
        <w:bottom w:val="none" w:sz="0" w:space="0" w:color="auto"/>
        <w:right w:val="none" w:sz="0" w:space="0" w:color="auto"/>
      </w:divBdr>
      <w:divsChild>
        <w:div w:id="2117479138">
          <w:marLeft w:val="0"/>
          <w:marRight w:val="0"/>
          <w:marTop w:val="0"/>
          <w:marBottom w:val="0"/>
          <w:divBdr>
            <w:top w:val="none" w:sz="0" w:space="0" w:color="auto"/>
            <w:left w:val="none" w:sz="0" w:space="0" w:color="auto"/>
            <w:bottom w:val="none" w:sz="0" w:space="0" w:color="auto"/>
            <w:right w:val="none" w:sz="0" w:space="0" w:color="auto"/>
          </w:divBdr>
        </w:div>
        <w:div w:id="637879900">
          <w:marLeft w:val="0"/>
          <w:marRight w:val="0"/>
          <w:marTop w:val="0"/>
          <w:marBottom w:val="0"/>
          <w:divBdr>
            <w:top w:val="none" w:sz="0" w:space="0" w:color="auto"/>
            <w:left w:val="none" w:sz="0" w:space="0" w:color="auto"/>
            <w:bottom w:val="none" w:sz="0" w:space="0" w:color="auto"/>
            <w:right w:val="none" w:sz="0" w:space="0" w:color="auto"/>
          </w:divBdr>
        </w:div>
      </w:divsChild>
    </w:div>
    <w:div w:id="1342511059">
      <w:bodyDiv w:val="1"/>
      <w:marLeft w:val="0"/>
      <w:marRight w:val="0"/>
      <w:marTop w:val="0"/>
      <w:marBottom w:val="0"/>
      <w:divBdr>
        <w:top w:val="none" w:sz="0" w:space="0" w:color="auto"/>
        <w:left w:val="none" w:sz="0" w:space="0" w:color="auto"/>
        <w:bottom w:val="none" w:sz="0" w:space="0" w:color="auto"/>
        <w:right w:val="none" w:sz="0" w:space="0" w:color="auto"/>
      </w:divBdr>
    </w:div>
    <w:div w:id="1343047776">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sChild>
        <w:div w:id="106895516">
          <w:marLeft w:val="0"/>
          <w:marRight w:val="0"/>
          <w:marTop w:val="0"/>
          <w:marBottom w:val="0"/>
          <w:divBdr>
            <w:top w:val="none" w:sz="0" w:space="0" w:color="auto"/>
            <w:left w:val="none" w:sz="0" w:space="0" w:color="auto"/>
            <w:bottom w:val="none" w:sz="0" w:space="0" w:color="auto"/>
            <w:right w:val="none" w:sz="0" w:space="0" w:color="auto"/>
          </w:divBdr>
        </w:div>
        <w:div w:id="446199648">
          <w:marLeft w:val="0"/>
          <w:marRight w:val="0"/>
          <w:marTop w:val="0"/>
          <w:marBottom w:val="0"/>
          <w:divBdr>
            <w:top w:val="none" w:sz="0" w:space="0" w:color="auto"/>
            <w:left w:val="none" w:sz="0" w:space="0" w:color="auto"/>
            <w:bottom w:val="none" w:sz="0" w:space="0" w:color="auto"/>
            <w:right w:val="none" w:sz="0" w:space="0" w:color="auto"/>
          </w:divBdr>
        </w:div>
      </w:divsChild>
    </w:div>
    <w:div w:id="1350108650">
      <w:bodyDiv w:val="1"/>
      <w:marLeft w:val="0"/>
      <w:marRight w:val="0"/>
      <w:marTop w:val="0"/>
      <w:marBottom w:val="0"/>
      <w:divBdr>
        <w:top w:val="none" w:sz="0" w:space="0" w:color="auto"/>
        <w:left w:val="none" w:sz="0" w:space="0" w:color="auto"/>
        <w:bottom w:val="none" w:sz="0" w:space="0" w:color="auto"/>
        <w:right w:val="none" w:sz="0" w:space="0" w:color="auto"/>
      </w:divBdr>
    </w:div>
    <w:div w:id="1355840695">
      <w:bodyDiv w:val="1"/>
      <w:marLeft w:val="0"/>
      <w:marRight w:val="0"/>
      <w:marTop w:val="0"/>
      <w:marBottom w:val="0"/>
      <w:divBdr>
        <w:top w:val="none" w:sz="0" w:space="0" w:color="auto"/>
        <w:left w:val="none" w:sz="0" w:space="0" w:color="auto"/>
        <w:bottom w:val="none" w:sz="0" w:space="0" w:color="auto"/>
        <w:right w:val="none" w:sz="0" w:space="0" w:color="auto"/>
      </w:divBdr>
    </w:div>
    <w:div w:id="1366368452">
      <w:bodyDiv w:val="1"/>
      <w:marLeft w:val="0"/>
      <w:marRight w:val="0"/>
      <w:marTop w:val="0"/>
      <w:marBottom w:val="0"/>
      <w:divBdr>
        <w:top w:val="none" w:sz="0" w:space="0" w:color="auto"/>
        <w:left w:val="none" w:sz="0" w:space="0" w:color="auto"/>
        <w:bottom w:val="none" w:sz="0" w:space="0" w:color="auto"/>
        <w:right w:val="none" w:sz="0" w:space="0" w:color="auto"/>
      </w:divBdr>
    </w:div>
    <w:div w:id="1367483676">
      <w:bodyDiv w:val="1"/>
      <w:marLeft w:val="0"/>
      <w:marRight w:val="0"/>
      <w:marTop w:val="0"/>
      <w:marBottom w:val="0"/>
      <w:divBdr>
        <w:top w:val="none" w:sz="0" w:space="0" w:color="auto"/>
        <w:left w:val="none" w:sz="0" w:space="0" w:color="auto"/>
        <w:bottom w:val="none" w:sz="0" w:space="0" w:color="auto"/>
        <w:right w:val="none" w:sz="0" w:space="0" w:color="auto"/>
      </w:divBdr>
      <w:divsChild>
        <w:div w:id="1764304251">
          <w:marLeft w:val="0"/>
          <w:marRight w:val="0"/>
          <w:marTop w:val="0"/>
          <w:marBottom w:val="0"/>
          <w:divBdr>
            <w:top w:val="none" w:sz="0" w:space="0" w:color="auto"/>
            <w:left w:val="none" w:sz="0" w:space="0" w:color="auto"/>
            <w:bottom w:val="none" w:sz="0" w:space="0" w:color="auto"/>
            <w:right w:val="none" w:sz="0" w:space="0" w:color="auto"/>
          </w:divBdr>
        </w:div>
        <w:div w:id="1749230363">
          <w:marLeft w:val="0"/>
          <w:marRight w:val="0"/>
          <w:marTop w:val="0"/>
          <w:marBottom w:val="0"/>
          <w:divBdr>
            <w:top w:val="none" w:sz="0" w:space="0" w:color="auto"/>
            <w:left w:val="none" w:sz="0" w:space="0" w:color="auto"/>
            <w:bottom w:val="none" w:sz="0" w:space="0" w:color="auto"/>
            <w:right w:val="none" w:sz="0" w:space="0" w:color="auto"/>
          </w:divBdr>
        </w:div>
      </w:divsChild>
    </w:div>
    <w:div w:id="1367632434">
      <w:bodyDiv w:val="1"/>
      <w:marLeft w:val="0"/>
      <w:marRight w:val="0"/>
      <w:marTop w:val="0"/>
      <w:marBottom w:val="0"/>
      <w:divBdr>
        <w:top w:val="none" w:sz="0" w:space="0" w:color="auto"/>
        <w:left w:val="none" w:sz="0" w:space="0" w:color="auto"/>
        <w:bottom w:val="none" w:sz="0" w:space="0" w:color="auto"/>
        <w:right w:val="none" w:sz="0" w:space="0" w:color="auto"/>
      </w:divBdr>
    </w:div>
    <w:div w:id="1371032552">
      <w:bodyDiv w:val="1"/>
      <w:marLeft w:val="0"/>
      <w:marRight w:val="0"/>
      <w:marTop w:val="0"/>
      <w:marBottom w:val="0"/>
      <w:divBdr>
        <w:top w:val="none" w:sz="0" w:space="0" w:color="auto"/>
        <w:left w:val="none" w:sz="0" w:space="0" w:color="auto"/>
        <w:bottom w:val="none" w:sz="0" w:space="0" w:color="auto"/>
        <w:right w:val="none" w:sz="0" w:space="0" w:color="auto"/>
      </w:divBdr>
    </w:div>
    <w:div w:id="1392732120">
      <w:bodyDiv w:val="1"/>
      <w:marLeft w:val="0"/>
      <w:marRight w:val="0"/>
      <w:marTop w:val="0"/>
      <w:marBottom w:val="0"/>
      <w:divBdr>
        <w:top w:val="none" w:sz="0" w:space="0" w:color="auto"/>
        <w:left w:val="none" w:sz="0" w:space="0" w:color="auto"/>
        <w:bottom w:val="none" w:sz="0" w:space="0" w:color="auto"/>
        <w:right w:val="none" w:sz="0" w:space="0" w:color="auto"/>
      </w:divBdr>
      <w:divsChild>
        <w:div w:id="707755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281170">
              <w:marLeft w:val="0"/>
              <w:marRight w:val="0"/>
              <w:marTop w:val="0"/>
              <w:marBottom w:val="0"/>
              <w:divBdr>
                <w:top w:val="none" w:sz="0" w:space="0" w:color="auto"/>
                <w:left w:val="none" w:sz="0" w:space="0" w:color="auto"/>
                <w:bottom w:val="none" w:sz="0" w:space="0" w:color="auto"/>
                <w:right w:val="none" w:sz="0" w:space="0" w:color="auto"/>
              </w:divBdr>
            </w:div>
            <w:div w:id="653068780">
              <w:marLeft w:val="0"/>
              <w:marRight w:val="0"/>
              <w:marTop w:val="0"/>
              <w:marBottom w:val="0"/>
              <w:divBdr>
                <w:top w:val="none" w:sz="0" w:space="0" w:color="auto"/>
                <w:left w:val="none" w:sz="0" w:space="0" w:color="auto"/>
                <w:bottom w:val="none" w:sz="0" w:space="0" w:color="auto"/>
                <w:right w:val="none" w:sz="0" w:space="0" w:color="auto"/>
              </w:divBdr>
            </w:div>
          </w:divsChild>
        </w:div>
        <w:div w:id="16320526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35729">
              <w:marLeft w:val="0"/>
              <w:marRight w:val="0"/>
              <w:marTop w:val="0"/>
              <w:marBottom w:val="0"/>
              <w:divBdr>
                <w:top w:val="none" w:sz="0" w:space="0" w:color="auto"/>
                <w:left w:val="none" w:sz="0" w:space="0" w:color="auto"/>
                <w:bottom w:val="none" w:sz="0" w:space="0" w:color="auto"/>
                <w:right w:val="none" w:sz="0" w:space="0" w:color="auto"/>
              </w:divBdr>
            </w:div>
            <w:div w:id="805438749">
              <w:marLeft w:val="0"/>
              <w:marRight w:val="0"/>
              <w:marTop w:val="0"/>
              <w:marBottom w:val="0"/>
              <w:divBdr>
                <w:top w:val="none" w:sz="0" w:space="0" w:color="auto"/>
                <w:left w:val="none" w:sz="0" w:space="0" w:color="auto"/>
                <w:bottom w:val="none" w:sz="0" w:space="0" w:color="auto"/>
                <w:right w:val="none" w:sz="0" w:space="0" w:color="auto"/>
              </w:divBdr>
            </w:div>
            <w:div w:id="1047922931">
              <w:marLeft w:val="0"/>
              <w:marRight w:val="0"/>
              <w:marTop w:val="0"/>
              <w:marBottom w:val="0"/>
              <w:divBdr>
                <w:top w:val="none" w:sz="0" w:space="0" w:color="auto"/>
                <w:left w:val="none" w:sz="0" w:space="0" w:color="auto"/>
                <w:bottom w:val="none" w:sz="0" w:space="0" w:color="auto"/>
                <w:right w:val="none" w:sz="0" w:space="0" w:color="auto"/>
              </w:divBdr>
            </w:div>
            <w:div w:id="1533419201">
              <w:marLeft w:val="0"/>
              <w:marRight w:val="0"/>
              <w:marTop w:val="0"/>
              <w:marBottom w:val="0"/>
              <w:divBdr>
                <w:top w:val="none" w:sz="0" w:space="0" w:color="auto"/>
                <w:left w:val="none" w:sz="0" w:space="0" w:color="auto"/>
                <w:bottom w:val="none" w:sz="0" w:space="0" w:color="auto"/>
                <w:right w:val="none" w:sz="0" w:space="0" w:color="auto"/>
              </w:divBdr>
            </w:div>
            <w:div w:id="1730111791">
              <w:marLeft w:val="0"/>
              <w:marRight w:val="0"/>
              <w:marTop w:val="0"/>
              <w:marBottom w:val="0"/>
              <w:divBdr>
                <w:top w:val="none" w:sz="0" w:space="0" w:color="auto"/>
                <w:left w:val="none" w:sz="0" w:space="0" w:color="auto"/>
                <w:bottom w:val="none" w:sz="0" w:space="0" w:color="auto"/>
                <w:right w:val="none" w:sz="0" w:space="0" w:color="auto"/>
              </w:divBdr>
            </w:div>
            <w:div w:id="1626501738">
              <w:marLeft w:val="0"/>
              <w:marRight w:val="0"/>
              <w:marTop w:val="0"/>
              <w:marBottom w:val="0"/>
              <w:divBdr>
                <w:top w:val="none" w:sz="0" w:space="0" w:color="auto"/>
                <w:left w:val="none" w:sz="0" w:space="0" w:color="auto"/>
                <w:bottom w:val="none" w:sz="0" w:space="0" w:color="auto"/>
                <w:right w:val="none" w:sz="0" w:space="0" w:color="auto"/>
              </w:divBdr>
            </w:div>
            <w:div w:id="1906797340">
              <w:marLeft w:val="0"/>
              <w:marRight w:val="0"/>
              <w:marTop w:val="0"/>
              <w:marBottom w:val="0"/>
              <w:divBdr>
                <w:top w:val="none" w:sz="0" w:space="0" w:color="auto"/>
                <w:left w:val="none" w:sz="0" w:space="0" w:color="auto"/>
                <w:bottom w:val="none" w:sz="0" w:space="0" w:color="auto"/>
                <w:right w:val="none" w:sz="0" w:space="0" w:color="auto"/>
              </w:divBdr>
            </w:div>
            <w:div w:id="773787359">
              <w:marLeft w:val="0"/>
              <w:marRight w:val="0"/>
              <w:marTop w:val="0"/>
              <w:marBottom w:val="0"/>
              <w:divBdr>
                <w:top w:val="none" w:sz="0" w:space="0" w:color="auto"/>
                <w:left w:val="none" w:sz="0" w:space="0" w:color="auto"/>
                <w:bottom w:val="none" w:sz="0" w:space="0" w:color="auto"/>
                <w:right w:val="none" w:sz="0" w:space="0" w:color="auto"/>
              </w:divBdr>
            </w:div>
            <w:div w:id="2086996773">
              <w:marLeft w:val="0"/>
              <w:marRight w:val="0"/>
              <w:marTop w:val="0"/>
              <w:marBottom w:val="0"/>
              <w:divBdr>
                <w:top w:val="none" w:sz="0" w:space="0" w:color="auto"/>
                <w:left w:val="none" w:sz="0" w:space="0" w:color="auto"/>
                <w:bottom w:val="none" w:sz="0" w:space="0" w:color="auto"/>
                <w:right w:val="none" w:sz="0" w:space="0" w:color="auto"/>
              </w:divBdr>
            </w:div>
            <w:div w:id="589973655">
              <w:marLeft w:val="0"/>
              <w:marRight w:val="0"/>
              <w:marTop w:val="0"/>
              <w:marBottom w:val="0"/>
              <w:divBdr>
                <w:top w:val="none" w:sz="0" w:space="0" w:color="auto"/>
                <w:left w:val="none" w:sz="0" w:space="0" w:color="auto"/>
                <w:bottom w:val="none" w:sz="0" w:space="0" w:color="auto"/>
                <w:right w:val="none" w:sz="0" w:space="0" w:color="auto"/>
              </w:divBdr>
            </w:div>
            <w:div w:id="1424376356">
              <w:marLeft w:val="0"/>
              <w:marRight w:val="0"/>
              <w:marTop w:val="0"/>
              <w:marBottom w:val="0"/>
              <w:divBdr>
                <w:top w:val="none" w:sz="0" w:space="0" w:color="auto"/>
                <w:left w:val="none" w:sz="0" w:space="0" w:color="auto"/>
                <w:bottom w:val="none" w:sz="0" w:space="0" w:color="auto"/>
                <w:right w:val="none" w:sz="0" w:space="0" w:color="auto"/>
              </w:divBdr>
            </w:div>
            <w:div w:id="2002730611">
              <w:marLeft w:val="0"/>
              <w:marRight w:val="0"/>
              <w:marTop w:val="0"/>
              <w:marBottom w:val="0"/>
              <w:divBdr>
                <w:top w:val="none" w:sz="0" w:space="0" w:color="auto"/>
                <w:left w:val="none" w:sz="0" w:space="0" w:color="auto"/>
                <w:bottom w:val="none" w:sz="0" w:space="0" w:color="auto"/>
                <w:right w:val="none" w:sz="0" w:space="0" w:color="auto"/>
              </w:divBdr>
            </w:div>
            <w:div w:id="1602487581">
              <w:marLeft w:val="0"/>
              <w:marRight w:val="0"/>
              <w:marTop w:val="0"/>
              <w:marBottom w:val="0"/>
              <w:divBdr>
                <w:top w:val="none" w:sz="0" w:space="0" w:color="auto"/>
                <w:left w:val="none" w:sz="0" w:space="0" w:color="auto"/>
                <w:bottom w:val="none" w:sz="0" w:space="0" w:color="auto"/>
                <w:right w:val="none" w:sz="0" w:space="0" w:color="auto"/>
              </w:divBdr>
              <w:divsChild>
                <w:div w:id="1519393829">
                  <w:marLeft w:val="0"/>
                  <w:marRight w:val="0"/>
                  <w:marTop w:val="0"/>
                  <w:marBottom w:val="0"/>
                  <w:divBdr>
                    <w:top w:val="none" w:sz="0" w:space="0" w:color="auto"/>
                    <w:left w:val="none" w:sz="0" w:space="0" w:color="auto"/>
                    <w:bottom w:val="none" w:sz="0" w:space="0" w:color="auto"/>
                    <w:right w:val="none" w:sz="0" w:space="0" w:color="auto"/>
                  </w:divBdr>
                </w:div>
                <w:div w:id="1091507217">
                  <w:marLeft w:val="0"/>
                  <w:marRight w:val="0"/>
                  <w:marTop w:val="0"/>
                  <w:marBottom w:val="0"/>
                  <w:divBdr>
                    <w:top w:val="none" w:sz="0" w:space="0" w:color="auto"/>
                    <w:left w:val="none" w:sz="0" w:space="0" w:color="auto"/>
                    <w:bottom w:val="none" w:sz="0" w:space="0" w:color="auto"/>
                    <w:right w:val="none" w:sz="0" w:space="0" w:color="auto"/>
                  </w:divBdr>
                </w:div>
              </w:divsChild>
            </w:div>
            <w:div w:id="987976198">
              <w:marLeft w:val="0"/>
              <w:marRight w:val="0"/>
              <w:marTop w:val="0"/>
              <w:marBottom w:val="0"/>
              <w:divBdr>
                <w:top w:val="none" w:sz="0" w:space="0" w:color="auto"/>
                <w:left w:val="none" w:sz="0" w:space="0" w:color="auto"/>
                <w:bottom w:val="none" w:sz="0" w:space="0" w:color="auto"/>
                <w:right w:val="none" w:sz="0" w:space="0" w:color="auto"/>
              </w:divBdr>
            </w:div>
            <w:div w:id="1613900679">
              <w:marLeft w:val="0"/>
              <w:marRight w:val="0"/>
              <w:marTop w:val="0"/>
              <w:marBottom w:val="0"/>
              <w:divBdr>
                <w:top w:val="none" w:sz="0" w:space="0" w:color="auto"/>
                <w:left w:val="none" w:sz="0" w:space="0" w:color="auto"/>
                <w:bottom w:val="none" w:sz="0" w:space="0" w:color="auto"/>
                <w:right w:val="none" w:sz="0" w:space="0" w:color="auto"/>
              </w:divBdr>
            </w:div>
            <w:div w:id="1599212103">
              <w:marLeft w:val="0"/>
              <w:marRight w:val="0"/>
              <w:marTop w:val="0"/>
              <w:marBottom w:val="0"/>
              <w:divBdr>
                <w:top w:val="none" w:sz="0" w:space="0" w:color="auto"/>
                <w:left w:val="none" w:sz="0" w:space="0" w:color="auto"/>
                <w:bottom w:val="none" w:sz="0" w:space="0" w:color="auto"/>
                <w:right w:val="none" w:sz="0" w:space="0" w:color="auto"/>
              </w:divBdr>
            </w:div>
          </w:divsChild>
        </w:div>
        <w:div w:id="18622372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907098">
              <w:marLeft w:val="0"/>
              <w:marRight w:val="0"/>
              <w:marTop w:val="0"/>
              <w:marBottom w:val="0"/>
              <w:divBdr>
                <w:top w:val="none" w:sz="0" w:space="0" w:color="auto"/>
                <w:left w:val="none" w:sz="0" w:space="0" w:color="auto"/>
                <w:bottom w:val="none" w:sz="0" w:space="0" w:color="auto"/>
                <w:right w:val="none" w:sz="0" w:space="0" w:color="auto"/>
              </w:divBdr>
            </w:div>
            <w:div w:id="640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3801">
      <w:bodyDiv w:val="1"/>
      <w:marLeft w:val="0"/>
      <w:marRight w:val="0"/>
      <w:marTop w:val="0"/>
      <w:marBottom w:val="0"/>
      <w:divBdr>
        <w:top w:val="none" w:sz="0" w:space="0" w:color="auto"/>
        <w:left w:val="none" w:sz="0" w:space="0" w:color="auto"/>
        <w:bottom w:val="none" w:sz="0" w:space="0" w:color="auto"/>
        <w:right w:val="none" w:sz="0" w:space="0" w:color="auto"/>
      </w:divBdr>
    </w:div>
    <w:div w:id="1397700952">
      <w:bodyDiv w:val="1"/>
      <w:marLeft w:val="0"/>
      <w:marRight w:val="0"/>
      <w:marTop w:val="0"/>
      <w:marBottom w:val="0"/>
      <w:divBdr>
        <w:top w:val="none" w:sz="0" w:space="0" w:color="auto"/>
        <w:left w:val="none" w:sz="0" w:space="0" w:color="auto"/>
        <w:bottom w:val="none" w:sz="0" w:space="0" w:color="auto"/>
        <w:right w:val="none" w:sz="0" w:space="0" w:color="auto"/>
      </w:divBdr>
    </w:div>
    <w:div w:id="1398431336">
      <w:bodyDiv w:val="1"/>
      <w:marLeft w:val="0"/>
      <w:marRight w:val="0"/>
      <w:marTop w:val="0"/>
      <w:marBottom w:val="0"/>
      <w:divBdr>
        <w:top w:val="none" w:sz="0" w:space="0" w:color="auto"/>
        <w:left w:val="none" w:sz="0" w:space="0" w:color="auto"/>
        <w:bottom w:val="none" w:sz="0" w:space="0" w:color="auto"/>
        <w:right w:val="none" w:sz="0" w:space="0" w:color="auto"/>
      </w:divBdr>
    </w:div>
    <w:div w:id="1399667269">
      <w:bodyDiv w:val="1"/>
      <w:marLeft w:val="0"/>
      <w:marRight w:val="0"/>
      <w:marTop w:val="0"/>
      <w:marBottom w:val="0"/>
      <w:divBdr>
        <w:top w:val="none" w:sz="0" w:space="0" w:color="auto"/>
        <w:left w:val="none" w:sz="0" w:space="0" w:color="auto"/>
        <w:bottom w:val="none" w:sz="0" w:space="0" w:color="auto"/>
        <w:right w:val="none" w:sz="0" w:space="0" w:color="auto"/>
      </w:divBdr>
      <w:divsChild>
        <w:div w:id="2002883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3897551">
              <w:marLeft w:val="0"/>
              <w:marRight w:val="0"/>
              <w:marTop w:val="0"/>
              <w:marBottom w:val="0"/>
              <w:divBdr>
                <w:top w:val="none" w:sz="0" w:space="0" w:color="auto"/>
                <w:left w:val="none" w:sz="0" w:space="0" w:color="auto"/>
                <w:bottom w:val="none" w:sz="0" w:space="0" w:color="auto"/>
                <w:right w:val="none" w:sz="0" w:space="0" w:color="auto"/>
              </w:divBdr>
            </w:div>
          </w:divsChild>
        </w:div>
        <w:div w:id="301084972">
          <w:blockQuote w:val="1"/>
          <w:marLeft w:val="600"/>
          <w:marRight w:val="0"/>
          <w:marTop w:val="0"/>
          <w:marBottom w:val="0"/>
          <w:divBdr>
            <w:top w:val="none" w:sz="0" w:space="0" w:color="auto"/>
            <w:left w:val="none" w:sz="0" w:space="0" w:color="auto"/>
            <w:bottom w:val="none" w:sz="0" w:space="0" w:color="auto"/>
            <w:right w:val="none" w:sz="0" w:space="0" w:color="auto"/>
          </w:divBdr>
          <w:divsChild>
            <w:div w:id="573584555">
              <w:marLeft w:val="0"/>
              <w:marRight w:val="0"/>
              <w:marTop w:val="0"/>
              <w:marBottom w:val="0"/>
              <w:divBdr>
                <w:top w:val="none" w:sz="0" w:space="0" w:color="auto"/>
                <w:left w:val="none" w:sz="0" w:space="0" w:color="auto"/>
                <w:bottom w:val="none" w:sz="0" w:space="0" w:color="auto"/>
                <w:right w:val="none" w:sz="0" w:space="0" w:color="auto"/>
              </w:divBdr>
            </w:div>
          </w:divsChild>
        </w:div>
        <w:div w:id="23298074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77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1672">
      <w:bodyDiv w:val="1"/>
      <w:marLeft w:val="0"/>
      <w:marRight w:val="0"/>
      <w:marTop w:val="0"/>
      <w:marBottom w:val="0"/>
      <w:divBdr>
        <w:top w:val="none" w:sz="0" w:space="0" w:color="auto"/>
        <w:left w:val="none" w:sz="0" w:space="0" w:color="auto"/>
        <w:bottom w:val="none" w:sz="0" w:space="0" w:color="auto"/>
        <w:right w:val="none" w:sz="0" w:space="0" w:color="auto"/>
      </w:divBdr>
    </w:div>
    <w:div w:id="1413969000">
      <w:bodyDiv w:val="1"/>
      <w:marLeft w:val="0"/>
      <w:marRight w:val="0"/>
      <w:marTop w:val="0"/>
      <w:marBottom w:val="0"/>
      <w:divBdr>
        <w:top w:val="none" w:sz="0" w:space="0" w:color="auto"/>
        <w:left w:val="none" w:sz="0" w:space="0" w:color="auto"/>
        <w:bottom w:val="none" w:sz="0" w:space="0" w:color="auto"/>
        <w:right w:val="none" w:sz="0" w:space="0" w:color="auto"/>
      </w:divBdr>
      <w:divsChild>
        <w:div w:id="803350713">
          <w:marLeft w:val="0"/>
          <w:marRight w:val="0"/>
          <w:marTop w:val="0"/>
          <w:marBottom w:val="0"/>
          <w:divBdr>
            <w:top w:val="none" w:sz="0" w:space="0" w:color="auto"/>
            <w:left w:val="none" w:sz="0" w:space="0" w:color="auto"/>
            <w:bottom w:val="none" w:sz="0" w:space="0" w:color="auto"/>
            <w:right w:val="none" w:sz="0" w:space="0" w:color="auto"/>
          </w:divBdr>
        </w:div>
      </w:divsChild>
    </w:div>
    <w:div w:id="1419403010">
      <w:bodyDiv w:val="1"/>
      <w:marLeft w:val="0"/>
      <w:marRight w:val="0"/>
      <w:marTop w:val="0"/>
      <w:marBottom w:val="0"/>
      <w:divBdr>
        <w:top w:val="none" w:sz="0" w:space="0" w:color="auto"/>
        <w:left w:val="none" w:sz="0" w:space="0" w:color="auto"/>
        <w:bottom w:val="none" w:sz="0" w:space="0" w:color="auto"/>
        <w:right w:val="none" w:sz="0" w:space="0" w:color="auto"/>
      </w:divBdr>
      <w:divsChild>
        <w:div w:id="2106799403">
          <w:marLeft w:val="0"/>
          <w:marRight w:val="0"/>
          <w:marTop w:val="0"/>
          <w:marBottom w:val="0"/>
          <w:divBdr>
            <w:top w:val="none" w:sz="0" w:space="0" w:color="auto"/>
            <w:left w:val="none" w:sz="0" w:space="0" w:color="auto"/>
            <w:bottom w:val="none" w:sz="0" w:space="0" w:color="auto"/>
            <w:right w:val="none" w:sz="0" w:space="0" w:color="auto"/>
          </w:divBdr>
          <w:divsChild>
            <w:div w:id="1191335361">
              <w:marLeft w:val="0"/>
              <w:marRight w:val="0"/>
              <w:marTop w:val="0"/>
              <w:marBottom w:val="0"/>
              <w:divBdr>
                <w:top w:val="none" w:sz="0" w:space="0" w:color="auto"/>
                <w:left w:val="none" w:sz="0" w:space="0" w:color="auto"/>
                <w:bottom w:val="none" w:sz="0" w:space="0" w:color="auto"/>
                <w:right w:val="none" w:sz="0" w:space="0" w:color="auto"/>
              </w:divBdr>
              <w:divsChild>
                <w:div w:id="418599833">
                  <w:marLeft w:val="0"/>
                  <w:marRight w:val="0"/>
                  <w:marTop w:val="0"/>
                  <w:marBottom w:val="0"/>
                  <w:divBdr>
                    <w:top w:val="none" w:sz="0" w:space="0" w:color="auto"/>
                    <w:left w:val="none" w:sz="0" w:space="0" w:color="auto"/>
                    <w:bottom w:val="none" w:sz="0" w:space="0" w:color="auto"/>
                    <w:right w:val="none" w:sz="0" w:space="0" w:color="auto"/>
                  </w:divBdr>
                  <w:divsChild>
                    <w:div w:id="1200973421">
                      <w:marLeft w:val="0"/>
                      <w:marRight w:val="0"/>
                      <w:marTop w:val="0"/>
                      <w:marBottom w:val="0"/>
                      <w:divBdr>
                        <w:top w:val="none" w:sz="0" w:space="0" w:color="auto"/>
                        <w:left w:val="none" w:sz="0" w:space="0" w:color="auto"/>
                        <w:bottom w:val="none" w:sz="0" w:space="0" w:color="auto"/>
                        <w:right w:val="none" w:sz="0" w:space="0" w:color="auto"/>
                      </w:divBdr>
                      <w:divsChild>
                        <w:div w:id="106701471">
                          <w:marLeft w:val="0"/>
                          <w:marRight w:val="0"/>
                          <w:marTop w:val="0"/>
                          <w:marBottom w:val="0"/>
                          <w:divBdr>
                            <w:top w:val="none" w:sz="0" w:space="0" w:color="auto"/>
                            <w:left w:val="none" w:sz="0" w:space="0" w:color="auto"/>
                            <w:bottom w:val="none" w:sz="0" w:space="0" w:color="auto"/>
                            <w:right w:val="none" w:sz="0" w:space="0" w:color="auto"/>
                          </w:divBdr>
                          <w:divsChild>
                            <w:div w:id="1575511254">
                              <w:marLeft w:val="6"/>
                              <w:marRight w:val="6"/>
                              <w:marTop w:val="0"/>
                              <w:marBottom w:val="2"/>
                              <w:divBdr>
                                <w:top w:val="none" w:sz="0" w:space="0" w:color="auto"/>
                                <w:left w:val="none" w:sz="0" w:space="0" w:color="auto"/>
                                <w:bottom w:val="none" w:sz="0" w:space="0" w:color="auto"/>
                                <w:right w:val="none" w:sz="0" w:space="0" w:color="auto"/>
                              </w:divBdr>
                              <w:divsChild>
                                <w:div w:id="704020024">
                                  <w:marLeft w:val="0"/>
                                  <w:marRight w:val="0"/>
                                  <w:marTop w:val="0"/>
                                  <w:marBottom w:val="0"/>
                                  <w:divBdr>
                                    <w:top w:val="none" w:sz="0" w:space="0" w:color="auto"/>
                                    <w:left w:val="none" w:sz="0" w:space="0" w:color="auto"/>
                                    <w:bottom w:val="none" w:sz="0" w:space="0" w:color="auto"/>
                                    <w:right w:val="none" w:sz="0" w:space="0" w:color="auto"/>
                                  </w:divBdr>
                                  <w:divsChild>
                                    <w:div w:id="910040411">
                                      <w:marLeft w:val="0"/>
                                      <w:marRight w:val="0"/>
                                      <w:marTop w:val="0"/>
                                      <w:marBottom w:val="0"/>
                                      <w:divBdr>
                                        <w:top w:val="none" w:sz="0" w:space="0" w:color="auto"/>
                                        <w:left w:val="none" w:sz="0" w:space="0" w:color="auto"/>
                                        <w:bottom w:val="none" w:sz="0" w:space="0" w:color="auto"/>
                                        <w:right w:val="none" w:sz="0" w:space="0" w:color="auto"/>
                                      </w:divBdr>
                                      <w:divsChild>
                                        <w:div w:id="369259326">
                                          <w:marLeft w:val="0"/>
                                          <w:marRight w:val="0"/>
                                          <w:marTop w:val="0"/>
                                          <w:marBottom w:val="450"/>
                                          <w:divBdr>
                                            <w:top w:val="none" w:sz="0" w:space="0" w:color="auto"/>
                                            <w:left w:val="none" w:sz="0" w:space="0" w:color="auto"/>
                                            <w:bottom w:val="none" w:sz="0" w:space="0" w:color="auto"/>
                                            <w:right w:val="none" w:sz="0" w:space="0" w:color="auto"/>
                                          </w:divBdr>
                                          <w:divsChild>
                                            <w:div w:id="1312979220">
                                              <w:marLeft w:val="0"/>
                                              <w:marRight w:val="0"/>
                                              <w:marTop w:val="150"/>
                                              <w:marBottom w:val="150"/>
                                              <w:divBdr>
                                                <w:top w:val="none" w:sz="0" w:space="0" w:color="auto"/>
                                                <w:left w:val="none" w:sz="0" w:space="0" w:color="auto"/>
                                                <w:bottom w:val="none" w:sz="0" w:space="0" w:color="auto"/>
                                                <w:right w:val="none" w:sz="0" w:space="0" w:color="auto"/>
                                              </w:divBdr>
                                              <w:divsChild>
                                                <w:div w:id="400450162">
                                                  <w:marLeft w:val="0"/>
                                                  <w:marRight w:val="0"/>
                                                  <w:marTop w:val="0"/>
                                                  <w:marBottom w:val="0"/>
                                                  <w:divBdr>
                                                    <w:top w:val="none" w:sz="0" w:space="0" w:color="auto"/>
                                                    <w:left w:val="none" w:sz="0" w:space="0" w:color="auto"/>
                                                    <w:bottom w:val="none" w:sz="0" w:space="0" w:color="auto"/>
                                                    <w:right w:val="none" w:sz="0" w:space="0" w:color="auto"/>
                                                  </w:divBdr>
                                                  <w:divsChild>
                                                    <w:div w:id="17671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386552">
      <w:bodyDiv w:val="1"/>
      <w:marLeft w:val="0"/>
      <w:marRight w:val="0"/>
      <w:marTop w:val="0"/>
      <w:marBottom w:val="0"/>
      <w:divBdr>
        <w:top w:val="none" w:sz="0" w:space="0" w:color="auto"/>
        <w:left w:val="none" w:sz="0" w:space="0" w:color="auto"/>
        <w:bottom w:val="none" w:sz="0" w:space="0" w:color="auto"/>
        <w:right w:val="none" w:sz="0" w:space="0" w:color="auto"/>
      </w:divBdr>
    </w:div>
    <w:div w:id="1436948232">
      <w:bodyDiv w:val="1"/>
      <w:marLeft w:val="0"/>
      <w:marRight w:val="0"/>
      <w:marTop w:val="0"/>
      <w:marBottom w:val="0"/>
      <w:divBdr>
        <w:top w:val="none" w:sz="0" w:space="0" w:color="auto"/>
        <w:left w:val="none" w:sz="0" w:space="0" w:color="auto"/>
        <w:bottom w:val="none" w:sz="0" w:space="0" w:color="auto"/>
        <w:right w:val="none" w:sz="0" w:space="0" w:color="auto"/>
      </w:divBdr>
    </w:div>
    <w:div w:id="1437674751">
      <w:bodyDiv w:val="1"/>
      <w:marLeft w:val="0"/>
      <w:marRight w:val="0"/>
      <w:marTop w:val="0"/>
      <w:marBottom w:val="0"/>
      <w:divBdr>
        <w:top w:val="none" w:sz="0" w:space="0" w:color="auto"/>
        <w:left w:val="none" w:sz="0" w:space="0" w:color="auto"/>
        <w:bottom w:val="none" w:sz="0" w:space="0" w:color="auto"/>
        <w:right w:val="none" w:sz="0" w:space="0" w:color="auto"/>
      </w:divBdr>
    </w:div>
    <w:div w:id="1442067172">
      <w:bodyDiv w:val="1"/>
      <w:marLeft w:val="0"/>
      <w:marRight w:val="0"/>
      <w:marTop w:val="0"/>
      <w:marBottom w:val="0"/>
      <w:divBdr>
        <w:top w:val="none" w:sz="0" w:space="0" w:color="auto"/>
        <w:left w:val="none" w:sz="0" w:space="0" w:color="auto"/>
        <w:bottom w:val="none" w:sz="0" w:space="0" w:color="auto"/>
        <w:right w:val="none" w:sz="0" w:space="0" w:color="auto"/>
      </w:divBdr>
    </w:div>
    <w:div w:id="1447851882">
      <w:bodyDiv w:val="1"/>
      <w:marLeft w:val="0"/>
      <w:marRight w:val="0"/>
      <w:marTop w:val="0"/>
      <w:marBottom w:val="0"/>
      <w:divBdr>
        <w:top w:val="none" w:sz="0" w:space="0" w:color="auto"/>
        <w:left w:val="none" w:sz="0" w:space="0" w:color="auto"/>
        <w:bottom w:val="none" w:sz="0" w:space="0" w:color="auto"/>
        <w:right w:val="none" w:sz="0" w:space="0" w:color="auto"/>
      </w:divBdr>
    </w:div>
    <w:div w:id="1457143351">
      <w:bodyDiv w:val="1"/>
      <w:marLeft w:val="0"/>
      <w:marRight w:val="0"/>
      <w:marTop w:val="0"/>
      <w:marBottom w:val="0"/>
      <w:divBdr>
        <w:top w:val="none" w:sz="0" w:space="0" w:color="auto"/>
        <w:left w:val="none" w:sz="0" w:space="0" w:color="auto"/>
        <w:bottom w:val="none" w:sz="0" w:space="0" w:color="auto"/>
        <w:right w:val="none" w:sz="0" w:space="0" w:color="auto"/>
      </w:divBdr>
    </w:div>
    <w:div w:id="1460608494">
      <w:bodyDiv w:val="1"/>
      <w:marLeft w:val="0"/>
      <w:marRight w:val="0"/>
      <w:marTop w:val="0"/>
      <w:marBottom w:val="0"/>
      <w:divBdr>
        <w:top w:val="none" w:sz="0" w:space="0" w:color="auto"/>
        <w:left w:val="none" w:sz="0" w:space="0" w:color="auto"/>
        <w:bottom w:val="none" w:sz="0" w:space="0" w:color="auto"/>
        <w:right w:val="none" w:sz="0" w:space="0" w:color="auto"/>
      </w:divBdr>
    </w:div>
    <w:div w:id="1466697679">
      <w:bodyDiv w:val="1"/>
      <w:marLeft w:val="0"/>
      <w:marRight w:val="0"/>
      <w:marTop w:val="0"/>
      <w:marBottom w:val="0"/>
      <w:divBdr>
        <w:top w:val="none" w:sz="0" w:space="0" w:color="auto"/>
        <w:left w:val="none" w:sz="0" w:space="0" w:color="auto"/>
        <w:bottom w:val="none" w:sz="0" w:space="0" w:color="auto"/>
        <w:right w:val="none" w:sz="0" w:space="0" w:color="auto"/>
      </w:divBdr>
    </w:div>
    <w:div w:id="1477064882">
      <w:bodyDiv w:val="1"/>
      <w:marLeft w:val="0"/>
      <w:marRight w:val="0"/>
      <w:marTop w:val="0"/>
      <w:marBottom w:val="0"/>
      <w:divBdr>
        <w:top w:val="none" w:sz="0" w:space="0" w:color="auto"/>
        <w:left w:val="none" w:sz="0" w:space="0" w:color="auto"/>
        <w:bottom w:val="none" w:sz="0" w:space="0" w:color="auto"/>
        <w:right w:val="none" w:sz="0" w:space="0" w:color="auto"/>
      </w:divBdr>
    </w:div>
    <w:div w:id="1485006485">
      <w:bodyDiv w:val="1"/>
      <w:marLeft w:val="0"/>
      <w:marRight w:val="0"/>
      <w:marTop w:val="0"/>
      <w:marBottom w:val="0"/>
      <w:divBdr>
        <w:top w:val="none" w:sz="0" w:space="0" w:color="auto"/>
        <w:left w:val="none" w:sz="0" w:space="0" w:color="auto"/>
        <w:bottom w:val="none" w:sz="0" w:space="0" w:color="auto"/>
        <w:right w:val="none" w:sz="0" w:space="0" w:color="auto"/>
      </w:divBdr>
      <w:divsChild>
        <w:div w:id="1999309331">
          <w:marLeft w:val="0"/>
          <w:marRight w:val="0"/>
          <w:marTop w:val="0"/>
          <w:marBottom w:val="0"/>
          <w:divBdr>
            <w:top w:val="none" w:sz="0" w:space="0" w:color="auto"/>
            <w:left w:val="none" w:sz="0" w:space="0" w:color="auto"/>
            <w:bottom w:val="none" w:sz="0" w:space="0" w:color="auto"/>
            <w:right w:val="none" w:sz="0" w:space="0" w:color="auto"/>
          </w:divBdr>
        </w:div>
        <w:div w:id="2035642782">
          <w:marLeft w:val="0"/>
          <w:marRight w:val="0"/>
          <w:marTop w:val="0"/>
          <w:marBottom w:val="0"/>
          <w:divBdr>
            <w:top w:val="none" w:sz="0" w:space="0" w:color="auto"/>
            <w:left w:val="none" w:sz="0" w:space="0" w:color="auto"/>
            <w:bottom w:val="none" w:sz="0" w:space="0" w:color="auto"/>
            <w:right w:val="none" w:sz="0" w:space="0" w:color="auto"/>
          </w:divBdr>
        </w:div>
      </w:divsChild>
    </w:div>
    <w:div w:id="1489905337">
      <w:bodyDiv w:val="1"/>
      <w:marLeft w:val="0"/>
      <w:marRight w:val="0"/>
      <w:marTop w:val="0"/>
      <w:marBottom w:val="0"/>
      <w:divBdr>
        <w:top w:val="none" w:sz="0" w:space="0" w:color="auto"/>
        <w:left w:val="none" w:sz="0" w:space="0" w:color="auto"/>
        <w:bottom w:val="none" w:sz="0" w:space="0" w:color="auto"/>
        <w:right w:val="none" w:sz="0" w:space="0" w:color="auto"/>
      </w:divBdr>
    </w:div>
    <w:div w:id="1496343170">
      <w:bodyDiv w:val="1"/>
      <w:marLeft w:val="0"/>
      <w:marRight w:val="0"/>
      <w:marTop w:val="0"/>
      <w:marBottom w:val="0"/>
      <w:divBdr>
        <w:top w:val="none" w:sz="0" w:space="0" w:color="auto"/>
        <w:left w:val="none" w:sz="0" w:space="0" w:color="auto"/>
        <w:bottom w:val="none" w:sz="0" w:space="0" w:color="auto"/>
        <w:right w:val="none" w:sz="0" w:space="0" w:color="auto"/>
      </w:divBdr>
    </w:div>
    <w:div w:id="1497183386">
      <w:bodyDiv w:val="1"/>
      <w:marLeft w:val="0"/>
      <w:marRight w:val="0"/>
      <w:marTop w:val="0"/>
      <w:marBottom w:val="0"/>
      <w:divBdr>
        <w:top w:val="none" w:sz="0" w:space="0" w:color="auto"/>
        <w:left w:val="none" w:sz="0" w:space="0" w:color="auto"/>
        <w:bottom w:val="none" w:sz="0" w:space="0" w:color="auto"/>
        <w:right w:val="none" w:sz="0" w:space="0" w:color="auto"/>
      </w:divBdr>
      <w:divsChild>
        <w:div w:id="1747995936">
          <w:marLeft w:val="600"/>
          <w:marRight w:val="0"/>
          <w:marTop w:val="0"/>
          <w:marBottom w:val="60"/>
          <w:divBdr>
            <w:top w:val="none" w:sz="0" w:space="0" w:color="auto"/>
            <w:left w:val="none" w:sz="0" w:space="0" w:color="auto"/>
            <w:bottom w:val="none" w:sz="0" w:space="0" w:color="auto"/>
            <w:right w:val="none" w:sz="0" w:space="0" w:color="auto"/>
          </w:divBdr>
          <w:divsChild>
            <w:div w:id="1797404075">
              <w:marLeft w:val="0"/>
              <w:marRight w:val="0"/>
              <w:marTop w:val="0"/>
              <w:marBottom w:val="0"/>
              <w:divBdr>
                <w:top w:val="single" w:sz="6" w:space="4" w:color="DDDDDD"/>
                <w:left w:val="single" w:sz="6" w:space="4" w:color="DDDDDD"/>
                <w:bottom w:val="single" w:sz="6" w:space="0" w:color="DDDDDD"/>
                <w:right w:val="single" w:sz="6" w:space="4" w:color="DDDDDD"/>
              </w:divBdr>
              <w:divsChild>
                <w:div w:id="834492879">
                  <w:marLeft w:val="0"/>
                  <w:marRight w:val="0"/>
                  <w:marTop w:val="0"/>
                  <w:marBottom w:val="0"/>
                  <w:divBdr>
                    <w:top w:val="none" w:sz="0" w:space="0" w:color="auto"/>
                    <w:left w:val="none" w:sz="0" w:space="0" w:color="auto"/>
                    <w:bottom w:val="none" w:sz="0" w:space="0" w:color="auto"/>
                    <w:right w:val="none" w:sz="0" w:space="0" w:color="auto"/>
                  </w:divBdr>
                  <w:divsChild>
                    <w:div w:id="564098885">
                      <w:marLeft w:val="0"/>
                      <w:marRight w:val="0"/>
                      <w:marTop w:val="0"/>
                      <w:marBottom w:val="0"/>
                      <w:divBdr>
                        <w:top w:val="none" w:sz="0" w:space="0" w:color="auto"/>
                        <w:left w:val="none" w:sz="0" w:space="0" w:color="auto"/>
                        <w:bottom w:val="none" w:sz="0" w:space="0" w:color="auto"/>
                        <w:right w:val="none" w:sz="0" w:space="0" w:color="auto"/>
                      </w:divBdr>
                      <w:divsChild>
                        <w:div w:id="655501955">
                          <w:marLeft w:val="0"/>
                          <w:marRight w:val="0"/>
                          <w:marTop w:val="0"/>
                          <w:marBottom w:val="0"/>
                          <w:divBdr>
                            <w:top w:val="none" w:sz="0" w:space="0" w:color="auto"/>
                            <w:left w:val="none" w:sz="0" w:space="0" w:color="auto"/>
                            <w:bottom w:val="none" w:sz="0" w:space="0" w:color="auto"/>
                            <w:right w:val="none" w:sz="0" w:space="0" w:color="auto"/>
                          </w:divBdr>
                          <w:divsChild>
                            <w:div w:id="1090270883">
                              <w:marLeft w:val="0"/>
                              <w:marRight w:val="0"/>
                              <w:marTop w:val="0"/>
                              <w:marBottom w:val="0"/>
                              <w:divBdr>
                                <w:top w:val="none" w:sz="0" w:space="0" w:color="auto"/>
                                <w:left w:val="none" w:sz="0" w:space="0" w:color="auto"/>
                                <w:bottom w:val="none" w:sz="0" w:space="0" w:color="auto"/>
                                <w:right w:val="none" w:sz="0" w:space="0" w:color="auto"/>
                              </w:divBdr>
                            </w:div>
                          </w:divsChild>
                        </w:div>
                        <w:div w:id="2083914208">
                          <w:marLeft w:val="0"/>
                          <w:marRight w:val="0"/>
                          <w:marTop w:val="0"/>
                          <w:marBottom w:val="0"/>
                          <w:divBdr>
                            <w:top w:val="none" w:sz="0" w:space="0" w:color="auto"/>
                            <w:left w:val="none" w:sz="0" w:space="0" w:color="auto"/>
                            <w:bottom w:val="none" w:sz="0" w:space="0" w:color="auto"/>
                            <w:right w:val="none" w:sz="0" w:space="0" w:color="auto"/>
                          </w:divBdr>
                        </w:div>
                        <w:div w:id="1683436398">
                          <w:marLeft w:val="0"/>
                          <w:marRight w:val="0"/>
                          <w:marTop w:val="0"/>
                          <w:marBottom w:val="0"/>
                          <w:divBdr>
                            <w:top w:val="none" w:sz="0" w:space="0" w:color="auto"/>
                            <w:left w:val="none" w:sz="0" w:space="0" w:color="auto"/>
                            <w:bottom w:val="none" w:sz="0" w:space="0" w:color="auto"/>
                            <w:right w:val="none" w:sz="0" w:space="0" w:color="auto"/>
                          </w:divBdr>
                        </w:div>
                        <w:div w:id="5473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39830">
          <w:marLeft w:val="600"/>
          <w:marRight w:val="0"/>
          <w:marTop w:val="0"/>
          <w:marBottom w:val="60"/>
          <w:divBdr>
            <w:top w:val="none" w:sz="0" w:space="0" w:color="auto"/>
            <w:left w:val="none" w:sz="0" w:space="0" w:color="auto"/>
            <w:bottom w:val="none" w:sz="0" w:space="0" w:color="auto"/>
            <w:right w:val="none" w:sz="0" w:space="0" w:color="auto"/>
          </w:divBdr>
          <w:divsChild>
            <w:div w:id="1702167230">
              <w:marLeft w:val="0"/>
              <w:marRight w:val="0"/>
              <w:marTop w:val="0"/>
              <w:marBottom w:val="0"/>
              <w:divBdr>
                <w:top w:val="single" w:sz="6" w:space="4" w:color="DDDDDD"/>
                <w:left w:val="single" w:sz="6" w:space="4" w:color="DDDDDD"/>
                <w:bottom w:val="single" w:sz="6" w:space="0" w:color="DDDDDD"/>
                <w:right w:val="single" w:sz="6" w:space="4" w:color="DDDDDD"/>
              </w:divBdr>
              <w:divsChild>
                <w:div w:id="1901743689">
                  <w:marLeft w:val="0"/>
                  <w:marRight w:val="0"/>
                  <w:marTop w:val="0"/>
                  <w:marBottom w:val="0"/>
                  <w:divBdr>
                    <w:top w:val="none" w:sz="0" w:space="0" w:color="auto"/>
                    <w:left w:val="none" w:sz="0" w:space="0" w:color="auto"/>
                    <w:bottom w:val="none" w:sz="0" w:space="0" w:color="auto"/>
                    <w:right w:val="none" w:sz="0" w:space="0" w:color="auto"/>
                  </w:divBdr>
                  <w:divsChild>
                    <w:div w:id="1308047113">
                      <w:marLeft w:val="0"/>
                      <w:marRight w:val="0"/>
                      <w:marTop w:val="0"/>
                      <w:marBottom w:val="0"/>
                      <w:divBdr>
                        <w:top w:val="none" w:sz="0" w:space="0" w:color="auto"/>
                        <w:left w:val="none" w:sz="0" w:space="0" w:color="auto"/>
                        <w:bottom w:val="none" w:sz="0" w:space="0" w:color="auto"/>
                        <w:right w:val="none" w:sz="0" w:space="0" w:color="auto"/>
                      </w:divBdr>
                      <w:divsChild>
                        <w:div w:id="2061201168">
                          <w:marLeft w:val="0"/>
                          <w:marRight w:val="0"/>
                          <w:marTop w:val="0"/>
                          <w:marBottom w:val="0"/>
                          <w:divBdr>
                            <w:top w:val="none" w:sz="0" w:space="0" w:color="auto"/>
                            <w:left w:val="none" w:sz="0" w:space="0" w:color="auto"/>
                            <w:bottom w:val="none" w:sz="0" w:space="0" w:color="auto"/>
                            <w:right w:val="none" w:sz="0" w:space="0" w:color="auto"/>
                          </w:divBdr>
                          <w:divsChild>
                            <w:div w:id="1609501803">
                              <w:marLeft w:val="0"/>
                              <w:marRight w:val="0"/>
                              <w:marTop w:val="0"/>
                              <w:marBottom w:val="0"/>
                              <w:divBdr>
                                <w:top w:val="none" w:sz="0" w:space="0" w:color="auto"/>
                                <w:left w:val="none" w:sz="0" w:space="0" w:color="auto"/>
                                <w:bottom w:val="none" w:sz="0" w:space="0" w:color="auto"/>
                                <w:right w:val="none" w:sz="0" w:space="0" w:color="auto"/>
                              </w:divBdr>
                            </w:div>
                          </w:divsChild>
                        </w:div>
                        <w:div w:id="1599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3048">
          <w:marLeft w:val="600"/>
          <w:marRight w:val="0"/>
          <w:marTop w:val="0"/>
          <w:marBottom w:val="60"/>
          <w:divBdr>
            <w:top w:val="none" w:sz="0" w:space="0" w:color="auto"/>
            <w:left w:val="none" w:sz="0" w:space="0" w:color="auto"/>
            <w:bottom w:val="none" w:sz="0" w:space="0" w:color="auto"/>
            <w:right w:val="none" w:sz="0" w:space="0" w:color="auto"/>
          </w:divBdr>
          <w:divsChild>
            <w:div w:id="1929460065">
              <w:marLeft w:val="0"/>
              <w:marRight w:val="0"/>
              <w:marTop w:val="0"/>
              <w:marBottom w:val="0"/>
              <w:divBdr>
                <w:top w:val="single" w:sz="6" w:space="4" w:color="DDDDDD"/>
                <w:left w:val="single" w:sz="6" w:space="4" w:color="DDDDDD"/>
                <w:bottom w:val="single" w:sz="6" w:space="0" w:color="DDDDDD"/>
                <w:right w:val="single" w:sz="6" w:space="4" w:color="DDDDDD"/>
              </w:divBdr>
              <w:divsChild>
                <w:div w:id="469858215">
                  <w:marLeft w:val="0"/>
                  <w:marRight w:val="0"/>
                  <w:marTop w:val="0"/>
                  <w:marBottom w:val="0"/>
                  <w:divBdr>
                    <w:top w:val="none" w:sz="0" w:space="0" w:color="auto"/>
                    <w:left w:val="none" w:sz="0" w:space="0" w:color="auto"/>
                    <w:bottom w:val="none" w:sz="0" w:space="0" w:color="auto"/>
                    <w:right w:val="none" w:sz="0" w:space="0" w:color="auto"/>
                  </w:divBdr>
                  <w:divsChild>
                    <w:div w:id="1570769745">
                      <w:marLeft w:val="0"/>
                      <w:marRight w:val="0"/>
                      <w:marTop w:val="0"/>
                      <w:marBottom w:val="0"/>
                      <w:divBdr>
                        <w:top w:val="none" w:sz="0" w:space="0" w:color="auto"/>
                        <w:left w:val="none" w:sz="0" w:space="0" w:color="auto"/>
                        <w:bottom w:val="none" w:sz="0" w:space="0" w:color="auto"/>
                        <w:right w:val="none" w:sz="0" w:space="0" w:color="auto"/>
                      </w:divBdr>
                      <w:divsChild>
                        <w:div w:id="817499040">
                          <w:marLeft w:val="0"/>
                          <w:marRight w:val="0"/>
                          <w:marTop w:val="0"/>
                          <w:marBottom w:val="0"/>
                          <w:divBdr>
                            <w:top w:val="none" w:sz="0" w:space="0" w:color="auto"/>
                            <w:left w:val="none" w:sz="0" w:space="0" w:color="auto"/>
                            <w:bottom w:val="none" w:sz="0" w:space="0" w:color="auto"/>
                            <w:right w:val="none" w:sz="0" w:space="0" w:color="auto"/>
                          </w:divBdr>
                          <w:divsChild>
                            <w:div w:id="1675107404">
                              <w:marLeft w:val="0"/>
                              <w:marRight w:val="0"/>
                              <w:marTop w:val="0"/>
                              <w:marBottom w:val="0"/>
                              <w:divBdr>
                                <w:top w:val="none" w:sz="0" w:space="0" w:color="auto"/>
                                <w:left w:val="none" w:sz="0" w:space="0" w:color="auto"/>
                                <w:bottom w:val="none" w:sz="0" w:space="0" w:color="auto"/>
                                <w:right w:val="none" w:sz="0" w:space="0" w:color="auto"/>
                              </w:divBdr>
                            </w:div>
                          </w:divsChild>
                        </w:div>
                        <w:div w:id="359211845">
                          <w:marLeft w:val="0"/>
                          <w:marRight w:val="0"/>
                          <w:marTop w:val="0"/>
                          <w:marBottom w:val="0"/>
                          <w:divBdr>
                            <w:top w:val="none" w:sz="0" w:space="0" w:color="auto"/>
                            <w:left w:val="none" w:sz="0" w:space="0" w:color="auto"/>
                            <w:bottom w:val="none" w:sz="0" w:space="0" w:color="auto"/>
                            <w:right w:val="none" w:sz="0" w:space="0" w:color="auto"/>
                          </w:divBdr>
                        </w:div>
                        <w:div w:id="2943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8166">
          <w:marLeft w:val="600"/>
          <w:marRight w:val="0"/>
          <w:marTop w:val="0"/>
          <w:marBottom w:val="60"/>
          <w:divBdr>
            <w:top w:val="none" w:sz="0" w:space="0" w:color="auto"/>
            <w:left w:val="none" w:sz="0" w:space="0" w:color="auto"/>
            <w:bottom w:val="none" w:sz="0" w:space="0" w:color="auto"/>
            <w:right w:val="none" w:sz="0" w:space="0" w:color="auto"/>
          </w:divBdr>
          <w:divsChild>
            <w:div w:id="727344805">
              <w:marLeft w:val="0"/>
              <w:marRight w:val="0"/>
              <w:marTop w:val="0"/>
              <w:marBottom w:val="0"/>
              <w:divBdr>
                <w:top w:val="single" w:sz="6" w:space="4" w:color="DDDDDD"/>
                <w:left w:val="single" w:sz="6" w:space="4" w:color="DDDDDD"/>
                <w:bottom w:val="single" w:sz="6" w:space="0" w:color="DDDDDD"/>
                <w:right w:val="single" w:sz="6" w:space="4" w:color="DDDDDD"/>
              </w:divBdr>
              <w:divsChild>
                <w:div w:id="1701779529">
                  <w:marLeft w:val="0"/>
                  <w:marRight w:val="0"/>
                  <w:marTop w:val="0"/>
                  <w:marBottom w:val="0"/>
                  <w:divBdr>
                    <w:top w:val="none" w:sz="0" w:space="0" w:color="auto"/>
                    <w:left w:val="none" w:sz="0" w:space="0" w:color="auto"/>
                    <w:bottom w:val="none" w:sz="0" w:space="0" w:color="auto"/>
                    <w:right w:val="none" w:sz="0" w:space="0" w:color="auto"/>
                  </w:divBdr>
                  <w:divsChild>
                    <w:div w:id="925310043">
                      <w:marLeft w:val="0"/>
                      <w:marRight w:val="0"/>
                      <w:marTop w:val="0"/>
                      <w:marBottom w:val="0"/>
                      <w:divBdr>
                        <w:top w:val="none" w:sz="0" w:space="0" w:color="auto"/>
                        <w:left w:val="none" w:sz="0" w:space="0" w:color="auto"/>
                        <w:bottom w:val="none" w:sz="0" w:space="0" w:color="auto"/>
                        <w:right w:val="none" w:sz="0" w:space="0" w:color="auto"/>
                      </w:divBdr>
                      <w:divsChild>
                        <w:div w:id="1722048461">
                          <w:marLeft w:val="0"/>
                          <w:marRight w:val="0"/>
                          <w:marTop w:val="0"/>
                          <w:marBottom w:val="0"/>
                          <w:divBdr>
                            <w:top w:val="none" w:sz="0" w:space="0" w:color="auto"/>
                            <w:left w:val="none" w:sz="0" w:space="0" w:color="auto"/>
                            <w:bottom w:val="none" w:sz="0" w:space="0" w:color="auto"/>
                            <w:right w:val="none" w:sz="0" w:space="0" w:color="auto"/>
                          </w:divBdr>
                          <w:divsChild>
                            <w:div w:id="1588809242">
                              <w:marLeft w:val="0"/>
                              <w:marRight w:val="0"/>
                              <w:marTop w:val="0"/>
                              <w:marBottom w:val="0"/>
                              <w:divBdr>
                                <w:top w:val="none" w:sz="0" w:space="0" w:color="auto"/>
                                <w:left w:val="none" w:sz="0" w:space="0" w:color="auto"/>
                                <w:bottom w:val="none" w:sz="0" w:space="0" w:color="auto"/>
                                <w:right w:val="none" w:sz="0" w:space="0" w:color="auto"/>
                              </w:divBdr>
                            </w:div>
                          </w:divsChild>
                        </w:div>
                        <w:div w:id="1526750183">
                          <w:marLeft w:val="0"/>
                          <w:marRight w:val="0"/>
                          <w:marTop w:val="0"/>
                          <w:marBottom w:val="0"/>
                          <w:divBdr>
                            <w:top w:val="none" w:sz="0" w:space="0" w:color="auto"/>
                            <w:left w:val="none" w:sz="0" w:space="0" w:color="auto"/>
                            <w:bottom w:val="none" w:sz="0" w:space="0" w:color="auto"/>
                            <w:right w:val="none" w:sz="0" w:space="0" w:color="auto"/>
                          </w:divBdr>
                        </w:div>
                        <w:div w:id="10493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6742">
          <w:marLeft w:val="600"/>
          <w:marRight w:val="0"/>
          <w:marTop w:val="0"/>
          <w:marBottom w:val="60"/>
          <w:divBdr>
            <w:top w:val="none" w:sz="0" w:space="0" w:color="auto"/>
            <w:left w:val="none" w:sz="0" w:space="0" w:color="auto"/>
            <w:bottom w:val="none" w:sz="0" w:space="0" w:color="auto"/>
            <w:right w:val="none" w:sz="0" w:space="0" w:color="auto"/>
          </w:divBdr>
          <w:divsChild>
            <w:div w:id="1034385361">
              <w:marLeft w:val="0"/>
              <w:marRight w:val="0"/>
              <w:marTop w:val="0"/>
              <w:marBottom w:val="0"/>
              <w:divBdr>
                <w:top w:val="single" w:sz="6" w:space="4" w:color="DDDDDD"/>
                <w:left w:val="single" w:sz="6" w:space="4" w:color="DDDDDD"/>
                <w:bottom w:val="single" w:sz="6" w:space="0" w:color="DDDDDD"/>
                <w:right w:val="single" w:sz="6" w:space="4" w:color="DDDDDD"/>
              </w:divBdr>
              <w:divsChild>
                <w:div w:id="1895311127">
                  <w:marLeft w:val="0"/>
                  <w:marRight w:val="0"/>
                  <w:marTop w:val="0"/>
                  <w:marBottom w:val="0"/>
                  <w:divBdr>
                    <w:top w:val="none" w:sz="0" w:space="0" w:color="auto"/>
                    <w:left w:val="none" w:sz="0" w:space="0" w:color="auto"/>
                    <w:bottom w:val="none" w:sz="0" w:space="0" w:color="auto"/>
                    <w:right w:val="none" w:sz="0" w:space="0" w:color="auto"/>
                  </w:divBdr>
                  <w:divsChild>
                    <w:div w:id="1279797561">
                      <w:marLeft w:val="0"/>
                      <w:marRight w:val="0"/>
                      <w:marTop w:val="0"/>
                      <w:marBottom w:val="0"/>
                      <w:divBdr>
                        <w:top w:val="none" w:sz="0" w:space="0" w:color="auto"/>
                        <w:left w:val="none" w:sz="0" w:space="0" w:color="auto"/>
                        <w:bottom w:val="none" w:sz="0" w:space="0" w:color="auto"/>
                        <w:right w:val="none" w:sz="0" w:space="0" w:color="auto"/>
                      </w:divBdr>
                      <w:divsChild>
                        <w:div w:id="1472359674">
                          <w:marLeft w:val="0"/>
                          <w:marRight w:val="0"/>
                          <w:marTop w:val="0"/>
                          <w:marBottom w:val="0"/>
                          <w:divBdr>
                            <w:top w:val="none" w:sz="0" w:space="0" w:color="auto"/>
                            <w:left w:val="none" w:sz="0" w:space="0" w:color="auto"/>
                            <w:bottom w:val="none" w:sz="0" w:space="0" w:color="auto"/>
                            <w:right w:val="none" w:sz="0" w:space="0" w:color="auto"/>
                          </w:divBdr>
                          <w:divsChild>
                            <w:div w:id="577784202">
                              <w:marLeft w:val="0"/>
                              <w:marRight w:val="0"/>
                              <w:marTop w:val="0"/>
                              <w:marBottom w:val="0"/>
                              <w:divBdr>
                                <w:top w:val="none" w:sz="0" w:space="0" w:color="auto"/>
                                <w:left w:val="none" w:sz="0" w:space="0" w:color="auto"/>
                                <w:bottom w:val="none" w:sz="0" w:space="0" w:color="auto"/>
                                <w:right w:val="none" w:sz="0" w:space="0" w:color="auto"/>
                              </w:divBdr>
                            </w:div>
                          </w:divsChild>
                        </w:div>
                        <w:div w:id="1424490857">
                          <w:marLeft w:val="0"/>
                          <w:marRight w:val="0"/>
                          <w:marTop w:val="0"/>
                          <w:marBottom w:val="0"/>
                          <w:divBdr>
                            <w:top w:val="none" w:sz="0" w:space="0" w:color="auto"/>
                            <w:left w:val="none" w:sz="0" w:space="0" w:color="auto"/>
                            <w:bottom w:val="none" w:sz="0" w:space="0" w:color="auto"/>
                            <w:right w:val="none" w:sz="0" w:space="0" w:color="auto"/>
                          </w:divBdr>
                        </w:div>
                        <w:div w:id="3075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68291">
          <w:marLeft w:val="600"/>
          <w:marRight w:val="0"/>
          <w:marTop w:val="0"/>
          <w:marBottom w:val="60"/>
          <w:divBdr>
            <w:top w:val="none" w:sz="0" w:space="0" w:color="auto"/>
            <w:left w:val="none" w:sz="0" w:space="0" w:color="auto"/>
            <w:bottom w:val="none" w:sz="0" w:space="0" w:color="auto"/>
            <w:right w:val="none" w:sz="0" w:space="0" w:color="auto"/>
          </w:divBdr>
          <w:divsChild>
            <w:div w:id="1802534599">
              <w:marLeft w:val="0"/>
              <w:marRight w:val="0"/>
              <w:marTop w:val="0"/>
              <w:marBottom w:val="0"/>
              <w:divBdr>
                <w:top w:val="single" w:sz="6" w:space="4" w:color="DDDDDD"/>
                <w:left w:val="single" w:sz="6" w:space="4" w:color="DDDDDD"/>
                <w:bottom w:val="single" w:sz="6" w:space="0" w:color="DDDDDD"/>
                <w:right w:val="single" w:sz="6" w:space="4" w:color="DDDDDD"/>
              </w:divBdr>
              <w:divsChild>
                <w:div w:id="1514344885">
                  <w:marLeft w:val="0"/>
                  <w:marRight w:val="0"/>
                  <w:marTop w:val="0"/>
                  <w:marBottom w:val="0"/>
                  <w:divBdr>
                    <w:top w:val="none" w:sz="0" w:space="0" w:color="auto"/>
                    <w:left w:val="none" w:sz="0" w:space="0" w:color="auto"/>
                    <w:bottom w:val="none" w:sz="0" w:space="0" w:color="auto"/>
                    <w:right w:val="none" w:sz="0" w:space="0" w:color="auto"/>
                  </w:divBdr>
                  <w:divsChild>
                    <w:div w:id="213584862">
                      <w:marLeft w:val="0"/>
                      <w:marRight w:val="0"/>
                      <w:marTop w:val="0"/>
                      <w:marBottom w:val="0"/>
                      <w:divBdr>
                        <w:top w:val="none" w:sz="0" w:space="0" w:color="auto"/>
                        <w:left w:val="none" w:sz="0" w:space="0" w:color="auto"/>
                        <w:bottom w:val="none" w:sz="0" w:space="0" w:color="auto"/>
                        <w:right w:val="none" w:sz="0" w:space="0" w:color="auto"/>
                      </w:divBdr>
                      <w:divsChild>
                        <w:div w:id="1871992116">
                          <w:marLeft w:val="0"/>
                          <w:marRight w:val="0"/>
                          <w:marTop w:val="0"/>
                          <w:marBottom w:val="0"/>
                          <w:divBdr>
                            <w:top w:val="none" w:sz="0" w:space="0" w:color="auto"/>
                            <w:left w:val="none" w:sz="0" w:space="0" w:color="auto"/>
                            <w:bottom w:val="none" w:sz="0" w:space="0" w:color="auto"/>
                            <w:right w:val="none" w:sz="0" w:space="0" w:color="auto"/>
                          </w:divBdr>
                          <w:divsChild>
                            <w:div w:id="260845404">
                              <w:marLeft w:val="0"/>
                              <w:marRight w:val="0"/>
                              <w:marTop w:val="0"/>
                              <w:marBottom w:val="0"/>
                              <w:divBdr>
                                <w:top w:val="none" w:sz="0" w:space="0" w:color="auto"/>
                                <w:left w:val="none" w:sz="0" w:space="0" w:color="auto"/>
                                <w:bottom w:val="none" w:sz="0" w:space="0" w:color="auto"/>
                                <w:right w:val="none" w:sz="0" w:space="0" w:color="auto"/>
                              </w:divBdr>
                            </w:div>
                          </w:divsChild>
                        </w:div>
                        <w:div w:id="1442728260">
                          <w:marLeft w:val="0"/>
                          <w:marRight w:val="0"/>
                          <w:marTop w:val="0"/>
                          <w:marBottom w:val="0"/>
                          <w:divBdr>
                            <w:top w:val="none" w:sz="0" w:space="0" w:color="auto"/>
                            <w:left w:val="none" w:sz="0" w:space="0" w:color="auto"/>
                            <w:bottom w:val="none" w:sz="0" w:space="0" w:color="auto"/>
                            <w:right w:val="none" w:sz="0" w:space="0" w:color="auto"/>
                          </w:divBdr>
                        </w:div>
                        <w:div w:id="15871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90064">
          <w:marLeft w:val="600"/>
          <w:marRight w:val="0"/>
          <w:marTop w:val="0"/>
          <w:marBottom w:val="60"/>
          <w:divBdr>
            <w:top w:val="none" w:sz="0" w:space="0" w:color="auto"/>
            <w:left w:val="none" w:sz="0" w:space="0" w:color="auto"/>
            <w:bottom w:val="none" w:sz="0" w:space="0" w:color="auto"/>
            <w:right w:val="none" w:sz="0" w:space="0" w:color="auto"/>
          </w:divBdr>
          <w:divsChild>
            <w:div w:id="1928924330">
              <w:marLeft w:val="0"/>
              <w:marRight w:val="0"/>
              <w:marTop w:val="0"/>
              <w:marBottom w:val="0"/>
              <w:divBdr>
                <w:top w:val="single" w:sz="6" w:space="4" w:color="DDDDDD"/>
                <w:left w:val="single" w:sz="6" w:space="4" w:color="DDDDDD"/>
                <w:bottom w:val="single" w:sz="6" w:space="0" w:color="DDDDDD"/>
                <w:right w:val="single" w:sz="6" w:space="4" w:color="DDDDDD"/>
              </w:divBdr>
              <w:divsChild>
                <w:div w:id="466046167">
                  <w:marLeft w:val="0"/>
                  <w:marRight w:val="0"/>
                  <w:marTop w:val="0"/>
                  <w:marBottom w:val="0"/>
                  <w:divBdr>
                    <w:top w:val="none" w:sz="0" w:space="0" w:color="auto"/>
                    <w:left w:val="none" w:sz="0" w:space="0" w:color="auto"/>
                    <w:bottom w:val="none" w:sz="0" w:space="0" w:color="auto"/>
                    <w:right w:val="none" w:sz="0" w:space="0" w:color="auto"/>
                  </w:divBdr>
                  <w:divsChild>
                    <w:div w:id="555627441">
                      <w:marLeft w:val="0"/>
                      <w:marRight w:val="0"/>
                      <w:marTop w:val="0"/>
                      <w:marBottom w:val="0"/>
                      <w:divBdr>
                        <w:top w:val="none" w:sz="0" w:space="0" w:color="auto"/>
                        <w:left w:val="none" w:sz="0" w:space="0" w:color="auto"/>
                        <w:bottom w:val="none" w:sz="0" w:space="0" w:color="auto"/>
                        <w:right w:val="none" w:sz="0" w:space="0" w:color="auto"/>
                      </w:divBdr>
                      <w:divsChild>
                        <w:div w:id="1275554614">
                          <w:marLeft w:val="0"/>
                          <w:marRight w:val="0"/>
                          <w:marTop w:val="0"/>
                          <w:marBottom w:val="0"/>
                          <w:divBdr>
                            <w:top w:val="none" w:sz="0" w:space="0" w:color="auto"/>
                            <w:left w:val="none" w:sz="0" w:space="0" w:color="auto"/>
                            <w:bottom w:val="none" w:sz="0" w:space="0" w:color="auto"/>
                            <w:right w:val="none" w:sz="0" w:space="0" w:color="auto"/>
                          </w:divBdr>
                          <w:divsChild>
                            <w:div w:id="2101026196">
                              <w:marLeft w:val="0"/>
                              <w:marRight w:val="0"/>
                              <w:marTop w:val="0"/>
                              <w:marBottom w:val="0"/>
                              <w:divBdr>
                                <w:top w:val="none" w:sz="0" w:space="0" w:color="auto"/>
                                <w:left w:val="none" w:sz="0" w:space="0" w:color="auto"/>
                                <w:bottom w:val="none" w:sz="0" w:space="0" w:color="auto"/>
                                <w:right w:val="none" w:sz="0" w:space="0" w:color="auto"/>
                              </w:divBdr>
                            </w:div>
                          </w:divsChild>
                        </w:div>
                        <w:div w:id="460877652">
                          <w:marLeft w:val="0"/>
                          <w:marRight w:val="0"/>
                          <w:marTop w:val="0"/>
                          <w:marBottom w:val="0"/>
                          <w:divBdr>
                            <w:top w:val="none" w:sz="0" w:space="0" w:color="auto"/>
                            <w:left w:val="none" w:sz="0" w:space="0" w:color="auto"/>
                            <w:bottom w:val="none" w:sz="0" w:space="0" w:color="auto"/>
                            <w:right w:val="none" w:sz="0" w:space="0" w:color="auto"/>
                          </w:divBdr>
                        </w:div>
                        <w:div w:id="156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4852">
          <w:marLeft w:val="600"/>
          <w:marRight w:val="0"/>
          <w:marTop w:val="0"/>
          <w:marBottom w:val="60"/>
          <w:divBdr>
            <w:top w:val="none" w:sz="0" w:space="0" w:color="auto"/>
            <w:left w:val="none" w:sz="0" w:space="0" w:color="auto"/>
            <w:bottom w:val="none" w:sz="0" w:space="0" w:color="auto"/>
            <w:right w:val="none" w:sz="0" w:space="0" w:color="auto"/>
          </w:divBdr>
          <w:divsChild>
            <w:div w:id="1191140465">
              <w:marLeft w:val="0"/>
              <w:marRight w:val="0"/>
              <w:marTop w:val="0"/>
              <w:marBottom w:val="0"/>
              <w:divBdr>
                <w:top w:val="single" w:sz="6" w:space="4" w:color="DDDDDD"/>
                <w:left w:val="single" w:sz="6" w:space="4" w:color="DDDDDD"/>
                <w:bottom w:val="single" w:sz="6" w:space="0" w:color="DDDDDD"/>
                <w:right w:val="single" w:sz="6" w:space="4" w:color="DDDDDD"/>
              </w:divBdr>
              <w:divsChild>
                <w:div w:id="629701035">
                  <w:marLeft w:val="0"/>
                  <w:marRight w:val="0"/>
                  <w:marTop w:val="0"/>
                  <w:marBottom w:val="0"/>
                  <w:divBdr>
                    <w:top w:val="none" w:sz="0" w:space="0" w:color="auto"/>
                    <w:left w:val="none" w:sz="0" w:space="0" w:color="auto"/>
                    <w:bottom w:val="none" w:sz="0" w:space="0" w:color="auto"/>
                    <w:right w:val="none" w:sz="0" w:space="0" w:color="auto"/>
                  </w:divBdr>
                  <w:divsChild>
                    <w:div w:id="2136748894">
                      <w:marLeft w:val="0"/>
                      <w:marRight w:val="0"/>
                      <w:marTop w:val="0"/>
                      <w:marBottom w:val="0"/>
                      <w:divBdr>
                        <w:top w:val="none" w:sz="0" w:space="0" w:color="auto"/>
                        <w:left w:val="none" w:sz="0" w:space="0" w:color="auto"/>
                        <w:bottom w:val="none" w:sz="0" w:space="0" w:color="auto"/>
                        <w:right w:val="none" w:sz="0" w:space="0" w:color="auto"/>
                      </w:divBdr>
                      <w:divsChild>
                        <w:div w:id="118113455">
                          <w:marLeft w:val="0"/>
                          <w:marRight w:val="0"/>
                          <w:marTop w:val="0"/>
                          <w:marBottom w:val="0"/>
                          <w:divBdr>
                            <w:top w:val="none" w:sz="0" w:space="0" w:color="auto"/>
                            <w:left w:val="none" w:sz="0" w:space="0" w:color="auto"/>
                            <w:bottom w:val="none" w:sz="0" w:space="0" w:color="auto"/>
                            <w:right w:val="none" w:sz="0" w:space="0" w:color="auto"/>
                          </w:divBdr>
                          <w:divsChild>
                            <w:div w:id="283198512">
                              <w:marLeft w:val="0"/>
                              <w:marRight w:val="0"/>
                              <w:marTop w:val="0"/>
                              <w:marBottom w:val="0"/>
                              <w:divBdr>
                                <w:top w:val="none" w:sz="0" w:space="0" w:color="auto"/>
                                <w:left w:val="none" w:sz="0" w:space="0" w:color="auto"/>
                                <w:bottom w:val="none" w:sz="0" w:space="0" w:color="auto"/>
                                <w:right w:val="none" w:sz="0" w:space="0" w:color="auto"/>
                              </w:divBdr>
                            </w:div>
                          </w:divsChild>
                        </w:div>
                        <w:div w:id="208418633">
                          <w:marLeft w:val="0"/>
                          <w:marRight w:val="0"/>
                          <w:marTop w:val="0"/>
                          <w:marBottom w:val="0"/>
                          <w:divBdr>
                            <w:top w:val="none" w:sz="0" w:space="0" w:color="auto"/>
                            <w:left w:val="none" w:sz="0" w:space="0" w:color="auto"/>
                            <w:bottom w:val="none" w:sz="0" w:space="0" w:color="auto"/>
                            <w:right w:val="none" w:sz="0" w:space="0" w:color="auto"/>
                          </w:divBdr>
                        </w:div>
                        <w:div w:id="306862790">
                          <w:marLeft w:val="0"/>
                          <w:marRight w:val="0"/>
                          <w:marTop w:val="0"/>
                          <w:marBottom w:val="0"/>
                          <w:divBdr>
                            <w:top w:val="none" w:sz="0" w:space="0" w:color="auto"/>
                            <w:left w:val="none" w:sz="0" w:space="0" w:color="auto"/>
                            <w:bottom w:val="none" w:sz="0" w:space="0" w:color="auto"/>
                            <w:right w:val="none" w:sz="0" w:space="0" w:color="auto"/>
                          </w:divBdr>
                        </w:div>
                        <w:div w:id="21032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14325">
      <w:bodyDiv w:val="1"/>
      <w:marLeft w:val="0"/>
      <w:marRight w:val="0"/>
      <w:marTop w:val="0"/>
      <w:marBottom w:val="0"/>
      <w:divBdr>
        <w:top w:val="none" w:sz="0" w:space="0" w:color="auto"/>
        <w:left w:val="none" w:sz="0" w:space="0" w:color="auto"/>
        <w:bottom w:val="none" w:sz="0" w:space="0" w:color="auto"/>
        <w:right w:val="none" w:sz="0" w:space="0" w:color="auto"/>
      </w:divBdr>
    </w:div>
    <w:div w:id="1502086715">
      <w:bodyDiv w:val="1"/>
      <w:marLeft w:val="0"/>
      <w:marRight w:val="0"/>
      <w:marTop w:val="0"/>
      <w:marBottom w:val="0"/>
      <w:divBdr>
        <w:top w:val="none" w:sz="0" w:space="0" w:color="auto"/>
        <w:left w:val="none" w:sz="0" w:space="0" w:color="auto"/>
        <w:bottom w:val="none" w:sz="0" w:space="0" w:color="auto"/>
        <w:right w:val="none" w:sz="0" w:space="0" w:color="auto"/>
      </w:divBdr>
      <w:divsChild>
        <w:div w:id="747388636">
          <w:marLeft w:val="0"/>
          <w:marRight w:val="0"/>
          <w:marTop w:val="0"/>
          <w:marBottom w:val="0"/>
          <w:divBdr>
            <w:top w:val="none" w:sz="0" w:space="0" w:color="auto"/>
            <w:left w:val="none" w:sz="0" w:space="0" w:color="auto"/>
            <w:bottom w:val="none" w:sz="0" w:space="0" w:color="auto"/>
            <w:right w:val="none" w:sz="0" w:space="0" w:color="auto"/>
          </w:divBdr>
        </w:div>
        <w:div w:id="425201097">
          <w:marLeft w:val="0"/>
          <w:marRight w:val="0"/>
          <w:marTop w:val="0"/>
          <w:marBottom w:val="0"/>
          <w:divBdr>
            <w:top w:val="none" w:sz="0" w:space="0" w:color="auto"/>
            <w:left w:val="none" w:sz="0" w:space="0" w:color="auto"/>
            <w:bottom w:val="none" w:sz="0" w:space="0" w:color="auto"/>
            <w:right w:val="none" w:sz="0" w:space="0" w:color="auto"/>
          </w:divBdr>
        </w:div>
      </w:divsChild>
    </w:div>
    <w:div w:id="1503231270">
      <w:bodyDiv w:val="1"/>
      <w:marLeft w:val="0"/>
      <w:marRight w:val="0"/>
      <w:marTop w:val="0"/>
      <w:marBottom w:val="0"/>
      <w:divBdr>
        <w:top w:val="none" w:sz="0" w:space="0" w:color="auto"/>
        <w:left w:val="none" w:sz="0" w:space="0" w:color="auto"/>
        <w:bottom w:val="none" w:sz="0" w:space="0" w:color="auto"/>
        <w:right w:val="none" w:sz="0" w:space="0" w:color="auto"/>
      </w:divBdr>
      <w:divsChild>
        <w:div w:id="1845701553">
          <w:marLeft w:val="0"/>
          <w:marRight w:val="0"/>
          <w:marTop w:val="0"/>
          <w:marBottom w:val="0"/>
          <w:divBdr>
            <w:top w:val="none" w:sz="0" w:space="0" w:color="auto"/>
            <w:left w:val="none" w:sz="0" w:space="0" w:color="auto"/>
            <w:bottom w:val="none" w:sz="0" w:space="0" w:color="auto"/>
            <w:right w:val="none" w:sz="0" w:space="0" w:color="auto"/>
          </w:divBdr>
        </w:div>
        <w:div w:id="813640479">
          <w:marLeft w:val="0"/>
          <w:marRight w:val="0"/>
          <w:marTop w:val="0"/>
          <w:marBottom w:val="0"/>
          <w:divBdr>
            <w:top w:val="none" w:sz="0" w:space="0" w:color="auto"/>
            <w:left w:val="none" w:sz="0" w:space="0" w:color="auto"/>
            <w:bottom w:val="none" w:sz="0" w:space="0" w:color="auto"/>
            <w:right w:val="none" w:sz="0" w:space="0" w:color="auto"/>
          </w:divBdr>
        </w:div>
      </w:divsChild>
    </w:div>
    <w:div w:id="1506363425">
      <w:bodyDiv w:val="1"/>
      <w:marLeft w:val="0"/>
      <w:marRight w:val="0"/>
      <w:marTop w:val="0"/>
      <w:marBottom w:val="0"/>
      <w:divBdr>
        <w:top w:val="none" w:sz="0" w:space="0" w:color="auto"/>
        <w:left w:val="none" w:sz="0" w:space="0" w:color="auto"/>
        <w:bottom w:val="none" w:sz="0" w:space="0" w:color="auto"/>
        <w:right w:val="none" w:sz="0" w:space="0" w:color="auto"/>
      </w:divBdr>
    </w:div>
    <w:div w:id="1506439548">
      <w:bodyDiv w:val="1"/>
      <w:marLeft w:val="0"/>
      <w:marRight w:val="0"/>
      <w:marTop w:val="0"/>
      <w:marBottom w:val="0"/>
      <w:divBdr>
        <w:top w:val="none" w:sz="0" w:space="0" w:color="auto"/>
        <w:left w:val="none" w:sz="0" w:space="0" w:color="auto"/>
        <w:bottom w:val="none" w:sz="0" w:space="0" w:color="auto"/>
        <w:right w:val="none" w:sz="0" w:space="0" w:color="auto"/>
      </w:divBdr>
    </w:div>
    <w:div w:id="1513714718">
      <w:bodyDiv w:val="1"/>
      <w:marLeft w:val="0"/>
      <w:marRight w:val="0"/>
      <w:marTop w:val="0"/>
      <w:marBottom w:val="0"/>
      <w:divBdr>
        <w:top w:val="none" w:sz="0" w:space="0" w:color="auto"/>
        <w:left w:val="none" w:sz="0" w:space="0" w:color="auto"/>
        <w:bottom w:val="none" w:sz="0" w:space="0" w:color="auto"/>
        <w:right w:val="none" w:sz="0" w:space="0" w:color="auto"/>
      </w:divBdr>
    </w:div>
    <w:div w:id="1518274864">
      <w:bodyDiv w:val="1"/>
      <w:marLeft w:val="0"/>
      <w:marRight w:val="0"/>
      <w:marTop w:val="0"/>
      <w:marBottom w:val="0"/>
      <w:divBdr>
        <w:top w:val="none" w:sz="0" w:space="0" w:color="auto"/>
        <w:left w:val="none" w:sz="0" w:space="0" w:color="auto"/>
        <w:bottom w:val="none" w:sz="0" w:space="0" w:color="auto"/>
        <w:right w:val="none" w:sz="0" w:space="0" w:color="auto"/>
      </w:divBdr>
      <w:divsChild>
        <w:div w:id="337199281">
          <w:marLeft w:val="0"/>
          <w:marRight w:val="0"/>
          <w:marTop w:val="0"/>
          <w:marBottom w:val="0"/>
          <w:divBdr>
            <w:top w:val="none" w:sz="0" w:space="0" w:color="auto"/>
            <w:left w:val="none" w:sz="0" w:space="0" w:color="auto"/>
            <w:bottom w:val="none" w:sz="0" w:space="0" w:color="auto"/>
            <w:right w:val="none" w:sz="0" w:space="0" w:color="auto"/>
          </w:divBdr>
        </w:div>
        <w:div w:id="1661621149">
          <w:marLeft w:val="0"/>
          <w:marRight w:val="0"/>
          <w:marTop w:val="0"/>
          <w:marBottom w:val="0"/>
          <w:divBdr>
            <w:top w:val="none" w:sz="0" w:space="0" w:color="auto"/>
            <w:left w:val="none" w:sz="0" w:space="0" w:color="auto"/>
            <w:bottom w:val="none" w:sz="0" w:space="0" w:color="auto"/>
            <w:right w:val="none" w:sz="0" w:space="0" w:color="auto"/>
          </w:divBdr>
        </w:div>
      </w:divsChild>
    </w:div>
    <w:div w:id="1525172035">
      <w:bodyDiv w:val="1"/>
      <w:marLeft w:val="0"/>
      <w:marRight w:val="0"/>
      <w:marTop w:val="0"/>
      <w:marBottom w:val="0"/>
      <w:divBdr>
        <w:top w:val="none" w:sz="0" w:space="0" w:color="auto"/>
        <w:left w:val="none" w:sz="0" w:space="0" w:color="auto"/>
        <w:bottom w:val="none" w:sz="0" w:space="0" w:color="auto"/>
        <w:right w:val="none" w:sz="0" w:space="0" w:color="auto"/>
      </w:divBdr>
    </w:div>
    <w:div w:id="1526484050">
      <w:bodyDiv w:val="1"/>
      <w:marLeft w:val="0"/>
      <w:marRight w:val="0"/>
      <w:marTop w:val="0"/>
      <w:marBottom w:val="0"/>
      <w:divBdr>
        <w:top w:val="none" w:sz="0" w:space="0" w:color="auto"/>
        <w:left w:val="none" w:sz="0" w:space="0" w:color="auto"/>
        <w:bottom w:val="none" w:sz="0" w:space="0" w:color="auto"/>
        <w:right w:val="none" w:sz="0" w:space="0" w:color="auto"/>
      </w:divBdr>
      <w:divsChild>
        <w:div w:id="1512911403">
          <w:marLeft w:val="0"/>
          <w:marRight w:val="0"/>
          <w:marTop w:val="0"/>
          <w:marBottom w:val="0"/>
          <w:divBdr>
            <w:top w:val="none" w:sz="0" w:space="0" w:color="auto"/>
            <w:left w:val="none" w:sz="0" w:space="0" w:color="auto"/>
            <w:bottom w:val="none" w:sz="0" w:space="0" w:color="auto"/>
            <w:right w:val="none" w:sz="0" w:space="0" w:color="auto"/>
          </w:divBdr>
        </w:div>
        <w:div w:id="696274501">
          <w:marLeft w:val="0"/>
          <w:marRight w:val="0"/>
          <w:marTop w:val="0"/>
          <w:marBottom w:val="0"/>
          <w:divBdr>
            <w:top w:val="none" w:sz="0" w:space="0" w:color="auto"/>
            <w:left w:val="none" w:sz="0" w:space="0" w:color="auto"/>
            <w:bottom w:val="none" w:sz="0" w:space="0" w:color="auto"/>
            <w:right w:val="none" w:sz="0" w:space="0" w:color="auto"/>
          </w:divBdr>
        </w:div>
      </w:divsChild>
    </w:div>
    <w:div w:id="1534535636">
      <w:bodyDiv w:val="1"/>
      <w:marLeft w:val="0"/>
      <w:marRight w:val="0"/>
      <w:marTop w:val="0"/>
      <w:marBottom w:val="0"/>
      <w:divBdr>
        <w:top w:val="none" w:sz="0" w:space="0" w:color="auto"/>
        <w:left w:val="none" w:sz="0" w:space="0" w:color="auto"/>
        <w:bottom w:val="none" w:sz="0" w:space="0" w:color="auto"/>
        <w:right w:val="none" w:sz="0" w:space="0" w:color="auto"/>
      </w:divBdr>
    </w:div>
    <w:div w:id="1539507985">
      <w:bodyDiv w:val="1"/>
      <w:marLeft w:val="0"/>
      <w:marRight w:val="0"/>
      <w:marTop w:val="0"/>
      <w:marBottom w:val="0"/>
      <w:divBdr>
        <w:top w:val="none" w:sz="0" w:space="0" w:color="auto"/>
        <w:left w:val="none" w:sz="0" w:space="0" w:color="auto"/>
        <w:bottom w:val="none" w:sz="0" w:space="0" w:color="auto"/>
        <w:right w:val="none" w:sz="0" w:space="0" w:color="auto"/>
      </w:divBdr>
      <w:divsChild>
        <w:div w:id="289437668">
          <w:marLeft w:val="0"/>
          <w:marRight w:val="0"/>
          <w:marTop w:val="0"/>
          <w:marBottom w:val="0"/>
          <w:divBdr>
            <w:top w:val="none" w:sz="0" w:space="0" w:color="auto"/>
            <w:left w:val="none" w:sz="0" w:space="0" w:color="auto"/>
            <w:bottom w:val="none" w:sz="0" w:space="0" w:color="auto"/>
            <w:right w:val="none" w:sz="0" w:space="0" w:color="auto"/>
          </w:divBdr>
        </w:div>
        <w:div w:id="117843693">
          <w:marLeft w:val="0"/>
          <w:marRight w:val="0"/>
          <w:marTop w:val="0"/>
          <w:marBottom w:val="0"/>
          <w:divBdr>
            <w:top w:val="none" w:sz="0" w:space="0" w:color="auto"/>
            <w:left w:val="none" w:sz="0" w:space="0" w:color="auto"/>
            <w:bottom w:val="none" w:sz="0" w:space="0" w:color="auto"/>
            <w:right w:val="none" w:sz="0" w:space="0" w:color="auto"/>
          </w:divBdr>
        </w:div>
      </w:divsChild>
    </w:div>
    <w:div w:id="1540824104">
      <w:bodyDiv w:val="1"/>
      <w:marLeft w:val="0"/>
      <w:marRight w:val="0"/>
      <w:marTop w:val="0"/>
      <w:marBottom w:val="0"/>
      <w:divBdr>
        <w:top w:val="none" w:sz="0" w:space="0" w:color="auto"/>
        <w:left w:val="none" w:sz="0" w:space="0" w:color="auto"/>
        <w:bottom w:val="none" w:sz="0" w:space="0" w:color="auto"/>
        <w:right w:val="none" w:sz="0" w:space="0" w:color="auto"/>
      </w:divBdr>
    </w:div>
    <w:div w:id="1551264661">
      <w:bodyDiv w:val="1"/>
      <w:marLeft w:val="0"/>
      <w:marRight w:val="0"/>
      <w:marTop w:val="0"/>
      <w:marBottom w:val="0"/>
      <w:divBdr>
        <w:top w:val="none" w:sz="0" w:space="0" w:color="auto"/>
        <w:left w:val="none" w:sz="0" w:space="0" w:color="auto"/>
        <w:bottom w:val="none" w:sz="0" w:space="0" w:color="auto"/>
        <w:right w:val="none" w:sz="0" w:space="0" w:color="auto"/>
      </w:divBdr>
    </w:div>
    <w:div w:id="1568102193">
      <w:bodyDiv w:val="1"/>
      <w:marLeft w:val="0"/>
      <w:marRight w:val="0"/>
      <w:marTop w:val="0"/>
      <w:marBottom w:val="0"/>
      <w:divBdr>
        <w:top w:val="none" w:sz="0" w:space="0" w:color="auto"/>
        <w:left w:val="none" w:sz="0" w:space="0" w:color="auto"/>
        <w:bottom w:val="none" w:sz="0" w:space="0" w:color="auto"/>
        <w:right w:val="none" w:sz="0" w:space="0" w:color="auto"/>
      </w:divBdr>
    </w:div>
    <w:div w:id="1571387353">
      <w:bodyDiv w:val="1"/>
      <w:marLeft w:val="0"/>
      <w:marRight w:val="0"/>
      <w:marTop w:val="0"/>
      <w:marBottom w:val="0"/>
      <w:divBdr>
        <w:top w:val="none" w:sz="0" w:space="0" w:color="auto"/>
        <w:left w:val="none" w:sz="0" w:space="0" w:color="auto"/>
        <w:bottom w:val="none" w:sz="0" w:space="0" w:color="auto"/>
        <w:right w:val="none" w:sz="0" w:space="0" w:color="auto"/>
      </w:divBdr>
    </w:div>
    <w:div w:id="1576164593">
      <w:bodyDiv w:val="1"/>
      <w:marLeft w:val="0"/>
      <w:marRight w:val="0"/>
      <w:marTop w:val="0"/>
      <w:marBottom w:val="0"/>
      <w:divBdr>
        <w:top w:val="none" w:sz="0" w:space="0" w:color="auto"/>
        <w:left w:val="none" w:sz="0" w:space="0" w:color="auto"/>
        <w:bottom w:val="none" w:sz="0" w:space="0" w:color="auto"/>
        <w:right w:val="none" w:sz="0" w:space="0" w:color="auto"/>
      </w:divBdr>
      <w:divsChild>
        <w:div w:id="1053045214">
          <w:marLeft w:val="0"/>
          <w:marRight w:val="0"/>
          <w:marTop w:val="0"/>
          <w:marBottom w:val="0"/>
          <w:divBdr>
            <w:top w:val="none" w:sz="0" w:space="0" w:color="auto"/>
            <w:left w:val="none" w:sz="0" w:space="0" w:color="auto"/>
            <w:bottom w:val="none" w:sz="0" w:space="0" w:color="auto"/>
            <w:right w:val="none" w:sz="0" w:space="0" w:color="auto"/>
          </w:divBdr>
        </w:div>
        <w:div w:id="429010219">
          <w:marLeft w:val="0"/>
          <w:marRight w:val="0"/>
          <w:marTop w:val="0"/>
          <w:marBottom w:val="0"/>
          <w:divBdr>
            <w:top w:val="none" w:sz="0" w:space="0" w:color="auto"/>
            <w:left w:val="none" w:sz="0" w:space="0" w:color="auto"/>
            <w:bottom w:val="none" w:sz="0" w:space="0" w:color="auto"/>
            <w:right w:val="none" w:sz="0" w:space="0" w:color="auto"/>
          </w:divBdr>
        </w:div>
      </w:divsChild>
    </w:div>
    <w:div w:id="1587303567">
      <w:bodyDiv w:val="1"/>
      <w:marLeft w:val="0"/>
      <w:marRight w:val="0"/>
      <w:marTop w:val="0"/>
      <w:marBottom w:val="0"/>
      <w:divBdr>
        <w:top w:val="none" w:sz="0" w:space="0" w:color="auto"/>
        <w:left w:val="none" w:sz="0" w:space="0" w:color="auto"/>
        <w:bottom w:val="none" w:sz="0" w:space="0" w:color="auto"/>
        <w:right w:val="none" w:sz="0" w:space="0" w:color="auto"/>
      </w:divBdr>
    </w:div>
    <w:div w:id="1600872309">
      <w:bodyDiv w:val="1"/>
      <w:marLeft w:val="0"/>
      <w:marRight w:val="0"/>
      <w:marTop w:val="0"/>
      <w:marBottom w:val="0"/>
      <w:divBdr>
        <w:top w:val="none" w:sz="0" w:space="0" w:color="auto"/>
        <w:left w:val="none" w:sz="0" w:space="0" w:color="auto"/>
        <w:bottom w:val="none" w:sz="0" w:space="0" w:color="auto"/>
        <w:right w:val="none" w:sz="0" w:space="0" w:color="auto"/>
      </w:divBdr>
    </w:div>
    <w:div w:id="1601061580">
      <w:bodyDiv w:val="1"/>
      <w:marLeft w:val="0"/>
      <w:marRight w:val="0"/>
      <w:marTop w:val="0"/>
      <w:marBottom w:val="0"/>
      <w:divBdr>
        <w:top w:val="none" w:sz="0" w:space="0" w:color="auto"/>
        <w:left w:val="none" w:sz="0" w:space="0" w:color="auto"/>
        <w:bottom w:val="none" w:sz="0" w:space="0" w:color="auto"/>
        <w:right w:val="none" w:sz="0" w:space="0" w:color="auto"/>
      </w:divBdr>
      <w:divsChild>
        <w:div w:id="178206789">
          <w:marLeft w:val="0"/>
          <w:marRight w:val="0"/>
          <w:marTop w:val="0"/>
          <w:marBottom w:val="0"/>
          <w:divBdr>
            <w:top w:val="none" w:sz="0" w:space="0" w:color="auto"/>
            <w:left w:val="none" w:sz="0" w:space="0" w:color="auto"/>
            <w:bottom w:val="none" w:sz="0" w:space="0" w:color="auto"/>
            <w:right w:val="none" w:sz="0" w:space="0" w:color="auto"/>
          </w:divBdr>
        </w:div>
        <w:div w:id="1507281354">
          <w:marLeft w:val="0"/>
          <w:marRight w:val="0"/>
          <w:marTop w:val="0"/>
          <w:marBottom w:val="0"/>
          <w:divBdr>
            <w:top w:val="none" w:sz="0" w:space="0" w:color="auto"/>
            <w:left w:val="none" w:sz="0" w:space="0" w:color="auto"/>
            <w:bottom w:val="none" w:sz="0" w:space="0" w:color="auto"/>
            <w:right w:val="none" w:sz="0" w:space="0" w:color="auto"/>
          </w:divBdr>
        </w:div>
      </w:divsChild>
    </w:div>
    <w:div w:id="1603033277">
      <w:bodyDiv w:val="1"/>
      <w:marLeft w:val="0"/>
      <w:marRight w:val="0"/>
      <w:marTop w:val="0"/>
      <w:marBottom w:val="0"/>
      <w:divBdr>
        <w:top w:val="none" w:sz="0" w:space="0" w:color="auto"/>
        <w:left w:val="none" w:sz="0" w:space="0" w:color="auto"/>
        <w:bottom w:val="none" w:sz="0" w:space="0" w:color="auto"/>
        <w:right w:val="none" w:sz="0" w:space="0" w:color="auto"/>
      </w:divBdr>
      <w:divsChild>
        <w:div w:id="1552109572">
          <w:marLeft w:val="60"/>
          <w:marRight w:val="60"/>
          <w:marTop w:val="60"/>
          <w:marBottom w:val="60"/>
          <w:divBdr>
            <w:top w:val="none" w:sz="0" w:space="0" w:color="auto"/>
            <w:left w:val="none" w:sz="0" w:space="0" w:color="auto"/>
            <w:bottom w:val="single" w:sz="6" w:space="3" w:color="auto"/>
            <w:right w:val="none" w:sz="0" w:space="0" w:color="auto"/>
          </w:divBdr>
        </w:div>
        <w:div w:id="1533155822">
          <w:marLeft w:val="60"/>
          <w:marRight w:val="60"/>
          <w:marTop w:val="60"/>
          <w:marBottom w:val="60"/>
          <w:divBdr>
            <w:top w:val="none" w:sz="0" w:space="0" w:color="auto"/>
            <w:left w:val="none" w:sz="0" w:space="0" w:color="auto"/>
            <w:bottom w:val="single" w:sz="6" w:space="3" w:color="auto"/>
            <w:right w:val="none" w:sz="0" w:space="0" w:color="auto"/>
          </w:divBdr>
        </w:div>
        <w:div w:id="1400328911">
          <w:marLeft w:val="60"/>
          <w:marRight w:val="60"/>
          <w:marTop w:val="60"/>
          <w:marBottom w:val="60"/>
          <w:divBdr>
            <w:top w:val="none" w:sz="0" w:space="0" w:color="auto"/>
            <w:left w:val="none" w:sz="0" w:space="0" w:color="auto"/>
            <w:bottom w:val="single" w:sz="6" w:space="3" w:color="auto"/>
            <w:right w:val="none" w:sz="0" w:space="0" w:color="auto"/>
          </w:divBdr>
        </w:div>
        <w:div w:id="40640367">
          <w:marLeft w:val="60"/>
          <w:marRight w:val="60"/>
          <w:marTop w:val="60"/>
          <w:marBottom w:val="60"/>
          <w:divBdr>
            <w:top w:val="none" w:sz="0" w:space="0" w:color="auto"/>
            <w:left w:val="none" w:sz="0" w:space="0" w:color="auto"/>
            <w:bottom w:val="single" w:sz="6" w:space="3" w:color="auto"/>
            <w:right w:val="none" w:sz="0" w:space="0" w:color="auto"/>
          </w:divBdr>
        </w:div>
        <w:div w:id="1949317163">
          <w:marLeft w:val="60"/>
          <w:marRight w:val="60"/>
          <w:marTop w:val="60"/>
          <w:marBottom w:val="60"/>
          <w:divBdr>
            <w:top w:val="none" w:sz="0" w:space="0" w:color="auto"/>
            <w:left w:val="none" w:sz="0" w:space="0" w:color="auto"/>
            <w:bottom w:val="single" w:sz="6" w:space="3" w:color="auto"/>
            <w:right w:val="none" w:sz="0" w:space="0" w:color="auto"/>
          </w:divBdr>
        </w:div>
        <w:div w:id="1742482489">
          <w:marLeft w:val="60"/>
          <w:marRight w:val="60"/>
          <w:marTop w:val="60"/>
          <w:marBottom w:val="60"/>
          <w:divBdr>
            <w:top w:val="none" w:sz="0" w:space="0" w:color="auto"/>
            <w:left w:val="none" w:sz="0" w:space="0" w:color="auto"/>
            <w:bottom w:val="single" w:sz="6" w:space="3" w:color="auto"/>
            <w:right w:val="none" w:sz="0" w:space="0" w:color="auto"/>
          </w:divBdr>
        </w:div>
        <w:div w:id="160856288">
          <w:marLeft w:val="60"/>
          <w:marRight w:val="60"/>
          <w:marTop w:val="60"/>
          <w:marBottom w:val="60"/>
          <w:divBdr>
            <w:top w:val="none" w:sz="0" w:space="0" w:color="auto"/>
            <w:left w:val="none" w:sz="0" w:space="0" w:color="auto"/>
            <w:bottom w:val="single" w:sz="6" w:space="3" w:color="auto"/>
            <w:right w:val="none" w:sz="0" w:space="0" w:color="auto"/>
          </w:divBdr>
        </w:div>
      </w:divsChild>
    </w:div>
    <w:div w:id="1604025181">
      <w:bodyDiv w:val="1"/>
      <w:marLeft w:val="0"/>
      <w:marRight w:val="0"/>
      <w:marTop w:val="0"/>
      <w:marBottom w:val="0"/>
      <w:divBdr>
        <w:top w:val="none" w:sz="0" w:space="0" w:color="auto"/>
        <w:left w:val="none" w:sz="0" w:space="0" w:color="auto"/>
        <w:bottom w:val="none" w:sz="0" w:space="0" w:color="auto"/>
        <w:right w:val="none" w:sz="0" w:space="0" w:color="auto"/>
      </w:divBdr>
      <w:divsChild>
        <w:div w:id="1080714136">
          <w:marLeft w:val="0"/>
          <w:marRight w:val="0"/>
          <w:marTop w:val="0"/>
          <w:marBottom w:val="0"/>
          <w:divBdr>
            <w:top w:val="none" w:sz="0" w:space="0" w:color="auto"/>
            <w:left w:val="none" w:sz="0" w:space="0" w:color="auto"/>
            <w:bottom w:val="none" w:sz="0" w:space="0" w:color="auto"/>
            <w:right w:val="none" w:sz="0" w:space="0" w:color="auto"/>
          </w:divBdr>
        </w:div>
        <w:div w:id="1629893811">
          <w:marLeft w:val="0"/>
          <w:marRight w:val="0"/>
          <w:marTop w:val="0"/>
          <w:marBottom w:val="0"/>
          <w:divBdr>
            <w:top w:val="none" w:sz="0" w:space="0" w:color="auto"/>
            <w:left w:val="none" w:sz="0" w:space="0" w:color="auto"/>
            <w:bottom w:val="none" w:sz="0" w:space="0" w:color="auto"/>
            <w:right w:val="none" w:sz="0" w:space="0" w:color="auto"/>
          </w:divBdr>
        </w:div>
      </w:divsChild>
    </w:div>
    <w:div w:id="1610548813">
      <w:bodyDiv w:val="1"/>
      <w:marLeft w:val="0"/>
      <w:marRight w:val="0"/>
      <w:marTop w:val="0"/>
      <w:marBottom w:val="0"/>
      <w:divBdr>
        <w:top w:val="none" w:sz="0" w:space="0" w:color="auto"/>
        <w:left w:val="none" w:sz="0" w:space="0" w:color="auto"/>
        <w:bottom w:val="none" w:sz="0" w:space="0" w:color="auto"/>
        <w:right w:val="none" w:sz="0" w:space="0" w:color="auto"/>
      </w:divBdr>
    </w:div>
    <w:div w:id="1612010471">
      <w:bodyDiv w:val="1"/>
      <w:marLeft w:val="0"/>
      <w:marRight w:val="0"/>
      <w:marTop w:val="0"/>
      <w:marBottom w:val="0"/>
      <w:divBdr>
        <w:top w:val="none" w:sz="0" w:space="0" w:color="auto"/>
        <w:left w:val="none" w:sz="0" w:space="0" w:color="auto"/>
        <w:bottom w:val="none" w:sz="0" w:space="0" w:color="auto"/>
        <w:right w:val="none" w:sz="0" w:space="0" w:color="auto"/>
      </w:divBdr>
    </w:div>
    <w:div w:id="1620836409">
      <w:bodyDiv w:val="1"/>
      <w:marLeft w:val="0"/>
      <w:marRight w:val="0"/>
      <w:marTop w:val="0"/>
      <w:marBottom w:val="0"/>
      <w:divBdr>
        <w:top w:val="none" w:sz="0" w:space="0" w:color="auto"/>
        <w:left w:val="none" w:sz="0" w:space="0" w:color="auto"/>
        <w:bottom w:val="none" w:sz="0" w:space="0" w:color="auto"/>
        <w:right w:val="none" w:sz="0" w:space="0" w:color="auto"/>
      </w:divBdr>
    </w:div>
    <w:div w:id="1625691525">
      <w:bodyDiv w:val="1"/>
      <w:marLeft w:val="0"/>
      <w:marRight w:val="0"/>
      <w:marTop w:val="0"/>
      <w:marBottom w:val="0"/>
      <w:divBdr>
        <w:top w:val="none" w:sz="0" w:space="0" w:color="auto"/>
        <w:left w:val="none" w:sz="0" w:space="0" w:color="auto"/>
        <w:bottom w:val="none" w:sz="0" w:space="0" w:color="auto"/>
        <w:right w:val="none" w:sz="0" w:space="0" w:color="auto"/>
      </w:divBdr>
    </w:div>
    <w:div w:id="1637373544">
      <w:bodyDiv w:val="1"/>
      <w:marLeft w:val="0"/>
      <w:marRight w:val="0"/>
      <w:marTop w:val="0"/>
      <w:marBottom w:val="0"/>
      <w:divBdr>
        <w:top w:val="none" w:sz="0" w:space="0" w:color="auto"/>
        <w:left w:val="none" w:sz="0" w:space="0" w:color="auto"/>
        <w:bottom w:val="none" w:sz="0" w:space="0" w:color="auto"/>
        <w:right w:val="none" w:sz="0" w:space="0" w:color="auto"/>
      </w:divBdr>
    </w:div>
    <w:div w:id="1648781629">
      <w:bodyDiv w:val="1"/>
      <w:marLeft w:val="0"/>
      <w:marRight w:val="0"/>
      <w:marTop w:val="0"/>
      <w:marBottom w:val="0"/>
      <w:divBdr>
        <w:top w:val="none" w:sz="0" w:space="0" w:color="auto"/>
        <w:left w:val="none" w:sz="0" w:space="0" w:color="auto"/>
        <w:bottom w:val="none" w:sz="0" w:space="0" w:color="auto"/>
        <w:right w:val="none" w:sz="0" w:space="0" w:color="auto"/>
      </w:divBdr>
    </w:div>
    <w:div w:id="1649438888">
      <w:bodyDiv w:val="1"/>
      <w:marLeft w:val="0"/>
      <w:marRight w:val="0"/>
      <w:marTop w:val="0"/>
      <w:marBottom w:val="0"/>
      <w:divBdr>
        <w:top w:val="none" w:sz="0" w:space="0" w:color="auto"/>
        <w:left w:val="none" w:sz="0" w:space="0" w:color="auto"/>
        <w:bottom w:val="none" w:sz="0" w:space="0" w:color="auto"/>
        <w:right w:val="none" w:sz="0" w:space="0" w:color="auto"/>
      </w:divBdr>
    </w:div>
    <w:div w:id="1652173821">
      <w:bodyDiv w:val="1"/>
      <w:marLeft w:val="0"/>
      <w:marRight w:val="0"/>
      <w:marTop w:val="0"/>
      <w:marBottom w:val="0"/>
      <w:divBdr>
        <w:top w:val="none" w:sz="0" w:space="0" w:color="auto"/>
        <w:left w:val="none" w:sz="0" w:space="0" w:color="auto"/>
        <w:bottom w:val="none" w:sz="0" w:space="0" w:color="auto"/>
        <w:right w:val="none" w:sz="0" w:space="0" w:color="auto"/>
      </w:divBdr>
    </w:div>
    <w:div w:id="1653949671">
      <w:bodyDiv w:val="1"/>
      <w:marLeft w:val="0"/>
      <w:marRight w:val="0"/>
      <w:marTop w:val="0"/>
      <w:marBottom w:val="0"/>
      <w:divBdr>
        <w:top w:val="none" w:sz="0" w:space="0" w:color="auto"/>
        <w:left w:val="none" w:sz="0" w:space="0" w:color="auto"/>
        <w:bottom w:val="none" w:sz="0" w:space="0" w:color="auto"/>
        <w:right w:val="none" w:sz="0" w:space="0" w:color="auto"/>
      </w:divBdr>
      <w:divsChild>
        <w:div w:id="1809785484">
          <w:marLeft w:val="0"/>
          <w:marRight w:val="0"/>
          <w:marTop w:val="450"/>
          <w:marBottom w:val="0"/>
          <w:divBdr>
            <w:top w:val="none" w:sz="0" w:space="0" w:color="auto"/>
            <w:left w:val="none" w:sz="0" w:space="0" w:color="auto"/>
            <w:bottom w:val="none" w:sz="0" w:space="0" w:color="auto"/>
            <w:right w:val="none" w:sz="0" w:space="0" w:color="auto"/>
          </w:divBdr>
        </w:div>
      </w:divsChild>
    </w:div>
    <w:div w:id="1656564046">
      <w:bodyDiv w:val="1"/>
      <w:marLeft w:val="0"/>
      <w:marRight w:val="0"/>
      <w:marTop w:val="0"/>
      <w:marBottom w:val="0"/>
      <w:divBdr>
        <w:top w:val="none" w:sz="0" w:space="0" w:color="auto"/>
        <w:left w:val="none" w:sz="0" w:space="0" w:color="auto"/>
        <w:bottom w:val="none" w:sz="0" w:space="0" w:color="auto"/>
        <w:right w:val="none" w:sz="0" w:space="0" w:color="auto"/>
      </w:divBdr>
    </w:div>
    <w:div w:id="1665469136">
      <w:bodyDiv w:val="1"/>
      <w:marLeft w:val="0"/>
      <w:marRight w:val="0"/>
      <w:marTop w:val="0"/>
      <w:marBottom w:val="0"/>
      <w:divBdr>
        <w:top w:val="none" w:sz="0" w:space="0" w:color="auto"/>
        <w:left w:val="none" w:sz="0" w:space="0" w:color="auto"/>
        <w:bottom w:val="none" w:sz="0" w:space="0" w:color="auto"/>
        <w:right w:val="none" w:sz="0" w:space="0" w:color="auto"/>
      </w:divBdr>
    </w:div>
    <w:div w:id="1666008848">
      <w:bodyDiv w:val="1"/>
      <w:marLeft w:val="0"/>
      <w:marRight w:val="0"/>
      <w:marTop w:val="0"/>
      <w:marBottom w:val="0"/>
      <w:divBdr>
        <w:top w:val="none" w:sz="0" w:space="0" w:color="auto"/>
        <w:left w:val="none" w:sz="0" w:space="0" w:color="auto"/>
        <w:bottom w:val="none" w:sz="0" w:space="0" w:color="auto"/>
        <w:right w:val="none" w:sz="0" w:space="0" w:color="auto"/>
      </w:divBdr>
    </w:div>
    <w:div w:id="1666400888">
      <w:bodyDiv w:val="1"/>
      <w:marLeft w:val="0"/>
      <w:marRight w:val="0"/>
      <w:marTop w:val="0"/>
      <w:marBottom w:val="0"/>
      <w:divBdr>
        <w:top w:val="none" w:sz="0" w:space="0" w:color="auto"/>
        <w:left w:val="none" w:sz="0" w:space="0" w:color="auto"/>
        <w:bottom w:val="none" w:sz="0" w:space="0" w:color="auto"/>
        <w:right w:val="none" w:sz="0" w:space="0" w:color="auto"/>
      </w:divBdr>
    </w:div>
    <w:div w:id="1671516364">
      <w:bodyDiv w:val="1"/>
      <w:marLeft w:val="0"/>
      <w:marRight w:val="0"/>
      <w:marTop w:val="0"/>
      <w:marBottom w:val="0"/>
      <w:divBdr>
        <w:top w:val="none" w:sz="0" w:space="0" w:color="auto"/>
        <w:left w:val="none" w:sz="0" w:space="0" w:color="auto"/>
        <w:bottom w:val="none" w:sz="0" w:space="0" w:color="auto"/>
        <w:right w:val="none" w:sz="0" w:space="0" w:color="auto"/>
      </w:divBdr>
    </w:div>
    <w:div w:id="1682008340">
      <w:bodyDiv w:val="1"/>
      <w:marLeft w:val="0"/>
      <w:marRight w:val="0"/>
      <w:marTop w:val="0"/>
      <w:marBottom w:val="0"/>
      <w:divBdr>
        <w:top w:val="none" w:sz="0" w:space="0" w:color="auto"/>
        <w:left w:val="none" w:sz="0" w:space="0" w:color="auto"/>
        <w:bottom w:val="none" w:sz="0" w:space="0" w:color="auto"/>
        <w:right w:val="none" w:sz="0" w:space="0" w:color="auto"/>
      </w:divBdr>
      <w:divsChild>
        <w:div w:id="1876112750">
          <w:marLeft w:val="0"/>
          <w:marRight w:val="0"/>
          <w:marTop w:val="0"/>
          <w:marBottom w:val="0"/>
          <w:divBdr>
            <w:top w:val="none" w:sz="0" w:space="0" w:color="auto"/>
            <w:left w:val="none" w:sz="0" w:space="0" w:color="auto"/>
            <w:bottom w:val="none" w:sz="0" w:space="0" w:color="auto"/>
            <w:right w:val="none" w:sz="0" w:space="0" w:color="auto"/>
          </w:divBdr>
          <w:divsChild>
            <w:div w:id="227501083">
              <w:marLeft w:val="0"/>
              <w:marRight w:val="0"/>
              <w:marTop w:val="0"/>
              <w:marBottom w:val="0"/>
              <w:divBdr>
                <w:top w:val="none" w:sz="0" w:space="0" w:color="auto"/>
                <w:left w:val="none" w:sz="0" w:space="0" w:color="auto"/>
                <w:bottom w:val="none" w:sz="0" w:space="0" w:color="auto"/>
                <w:right w:val="none" w:sz="0" w:space="0" w:color="auto"/>
              </w:divBdr>
            </w:div>
            <w:div w:id="156191682">
              <w:marLeft w:val="0"/>
              <w:marRight w:val="0"/>
              <w:marTop w:val="0"/>
              <w:marBottom w:val="0"/>
              <w:divBdr>
                <w:top w:val="none" w:sz="0" w:space="0" w:color="auto"/>
                <w:left w:val="none" w:sz="0" w:space="0" w:color="auto"/>
                <w:bottom w:val="none" w:sz="0" w:space="0" w:color="auto"/>
                <w:right w:val="none" w:sz="0" w:space="0" w:color="auto"/>
              </w:divBdr>
            </w:div>
          </w:divsChild>
        </w:div>
        <w:div w:id="1720474022">
          <w:marLeft w:val="0"/>
          <w:marRight w:val="0"/>
          <w:marTop w:val="0"/>
          <w:marBottom w:val="0"/>
          <w:divBdr>
            <w:top w:val="none" w:sz="0" w:space="0" w:color="auto"/>
            <w:left w:val="none" w:sz="0" w:space="0" w:color="auto"/>
            <w:bottom w:val="none" w:sz="0" w:space="0" w:color="auto"/>
            <w:right w:val="none" w:sz="0" w:space="0" w:color="auto"/>
          </w:divBdr>
          <w:divsChild>
            <w:div w:id="1261328927">
              <w:marLeft w:val="0"/>
              <w:marRight w:val="0"/>
              <w:marTop w:val="0"/>
              <w:marBottom w:val="0"/>
              <w:divBdr>
                <w:top w:val="none" w:sz="0" w:space="0" w:color="auto"/>
                <w:left w:val="none" w:sz="0" w:space="0" w:color="auto"/>
                <w:bottom w:val="none" w:sz="0" w:space="0" w:color="auto"/>
                <w:right w:val="none" w:sz="0" w:space="0" w:color="auto"/>
              </w:divBdr>
            </w:div>
            <w:div w:id="109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7820">
      <w:bodyDiv w:val="1"/>
      <w:marLeft w:val="0"/>
      <w:marRight w:val="0"/>
      <w:marTop w:val="0"/>
      <w:marBottom w:val="0"/>
      <w:divBdr>
        <w:top w:val="none" w:sz="0" w:space="0" w:color="auto"/>
        <w:left w:val="none" w:sz="0" w:space="0" w:color="auto"/>
        <w:bottom w:val="none" w:sz="0" w:space="0" w:color="auto"/>
        <w:right w:val="none" w:sz="0" w:space="0" w:color="auto"/>
      </w:divBdr>
      <w:divsChild>
        <w:div w:id="863909028">
          <w:marLeft w:val="0"/>
          <w:marRight w:val="0"/>
          <w:marTop w:val="0"/>
          <w:marBottom w:val="0"/>
          <w:divBdr>
            <w:top w:val="none" w:sz="0" w:space="0" w:color="auto"/>
            <w:left w:val="none" w:sz="0" w:space="0" w:color="auto"/>
            <w:bottom w:val="none" w:sz="0" w:space="0" w:color="auto"/>
            <w:right w:val="none" w:sz="0" w:space="0" w:color="auto"/>
          </w:divBdr>
        </w:div>
        <w:div w:id="2121608434">
          <w:marLeft w:val="0"/>
          <w:marRight w:val="0"/>
          <w:marTop w:val="0"/>
          <w:marBottom w:val="0"/>
          <w:divBdr>
            <w:top w:val="none" w:sz="0" w:space="0" w:color="auto"/>
            <w:left w:val="none" w:sz="0" w:space="0" w:color="auto"/>
            <w:bottom w:val="none" w:sz="0" w:space="0" w:color="auto"/>
            <w:right w:val="none" w:sz="0" w:space="0" w:color="auto"/>
          </w:divBdr>
        </w:div>
      </w:divsChild>
    </w:div>
    <w:div w:id="1692217163">
      <w:bodyDiv w:val="1"/>
      <w:marLeft w:val="0"/>
      <w:marRight w:val="0"/>
      <w:marTop w:val="0"/>
      <w:marBottom w:val="0"/>
      <w:divBdr>
        <w:top w:val="none" w:sz="0" w:space="0" w:color="auto"/>
        <w:left w:val="none" w:sz="0" w:space="0" w:color="auto"/>
        <w:bottom w:val="none" w:sz="0" w:space="0" w:color="auto"/>
        <w:right w:val="none" w:sz="0" w:space="0" w:color="auto"/>
      </w:divBdr>
    </w:div>
    <w:div w:id="1693532909">
      <w:bodyDiv w:val="1"/>
      <w:marLeft w:val="0"/>
      <w:marRight w:val="0"/>
      <w:marTop w:val="0"/>
      <w:marBottom w:val="0"/>
      <w:divBdr>
        <w:top w:val="none" w:sz="0" w:space="0" w:color="auto"/>
        <w:left w:val="none" w:sz="0" w:space="0" w:color="auto"/>
        <w:bottom w:val="none" w:sz="0" w:space="0" w:color="auto"/>
        <w:right w:val="none" w:sz="0" w:space="0" w:color="auto"/>
      </w:divBdr>
    </w:div>
    <w:div w:id="1696879532">
      <w:bodyDiv w:val="1"/>
      <w:marLeft w:val="0"/>
      <w:marRight w:val="0"/>
      <w:marTop w:val="0"/>
      <w:marBottom w:val="0"/>
      <w:divBdr>
        <w:top w:val="none" w:sz="0" w:space="0" w:color="auto"/>
        <w:left w:val="none" w:sz="0" w:space="0" w:color="auto"/>
        <w:bottom w:val="none" w:sz="0" w:space="0" w:color="auto"/>
        <w:right w:val="none" w:sz="0" w:space="0" w:color="auto"/>
      </w:divBdr>
    </w:div>
    <w:div w:id="1698190530">
      <w:bodyDiv w:val="1"/>
      <w:marLeft w:val="0"/>
      <w:marRight w:val="0"/>
      <w:marTop w:val="0"/>
      <w:marBottom w:val="0"/>
      <w:divBdr>
        <w:top w:val="none" w:sz="0" w:space="0" w:color="auto"/>
        <w:left w:val="none" w:sz="0" w:space="0" w:color="auto"/>
        <w:bottom w:val="none" w:sz="0" w:space="0" w:color="auto"/>
        <w:right w:val="none" w:sz="0" w:space="0" w:color="auto"/>
      </w:divBdr>
      <w:divsChild>
        <w:div w:id="2112235781">
          <w:marLeft w:val="0"/>
          <w:marRight w:val="0"/>
          <w:marTop w:val="0"/>
          <w:marBottom w:val="0"/>
          <w:divBdr>
            <w:top w:val="none" w:sz="0" w:space="0" w:color="auto"/>
            <w:left w:val="none" w:sz="0" w:space="0" w:color="auto"/>
            <w:bottom w:val="none" w:sz="0" w:space="0" w:color="auto"/>
            <w:right w:val="none" w:sz="0" w:space="0" w:color="auto"/>
          </w:divBdr>
        </w:div>
        <w:div w:id="700712945">
          <w:marLeft w:val="0"/>
          <w:marRight w:val="0"/>
          <w:marTop w:val="0"/>
          <w:marBottom w:val="0"/>
          <w:divBdr>
            <w:top w:val="none" w:sz="0" w:space="0" w:color="auto"/>
            <w:left w:val="none" w:sz="0" w:space="0" w:color="auto"/>
            <w:bottom w:val="none" w:sz="0" w:space="0" w:color="auto"/>
            <w:right w:val="none" w:sz="0" w:space="0" w:color="auto"/>
          </w:divBdr>
        </w:div>
        <w:div w:id="789057239">
          <w:marLeft w:val="0"/>
          <w:marRight w:val="0"/>
          <w:marTop w:val="0"/>
          <w:marBottom w:val="0"/>
          <w:divBdr>
            <w:top w:val="none" w:sz="0" w:space="0" w:color="auto"/>
            <w:left w:val="none" w:sz="0" w:space="0" w:color="auto"/>
            <w:bottom w:val="none" w:sz="0" w:space="0" w:color="auto"/>
            <w:right w:val="none" w:sz="0" w:space="0" w:color="auto"/>
          </w:divBdr>
        </w:div>
        <w:div w:id="1853714550">
          <w:blockQuote w:val="1"/>
          <w:marLeft w:val="600"/>
          <w:marRight w:val="0"/>
          <w:marTop w:val="0"/>
          <w:marBottom w:val="0"/>
          <w:divBdr>
            <w:top w:val="none" w:sz="0" w:space="0" w:color="auto"/>
            <w:left w:val="none" w:sz="0" w:space="0" w:color="auto"/>
            <w:bottom w:val="none" w:sz="0" w:space="0" w:color="auto"/>
            <w:right w:val="none" w:sz="0" w:space="0" w:color="auto"/>
          </w:divBdr>
          <w:divsChild>
            <w:div w:id="1371539286">
              <w:marLeft w:val="0"/>
              <w:marRight w:val="0"/>
              <w:marTop w:val="0"/>
              <w:marBottom w:val="0"/>
              <w:divBdr>
                <w:top w:val="none" w:sz="0" w:space="0" w:color="auto"/>
                <w:left w:val="none" w:sz="0" w:space="0" w:color="auto"/>
                <w:bottom w:val="none" w:sz="0" w:space="0" w:color="auto"/>
                <w:right w:val="none" w:sz="0" w:space="0" w:color="auto"/>
              </w:divBdr>
            </w:div>
            <w:div w:id="2102749895">
              <w:marLeft w:val="0"/>
              <w:marRight w:val="0"/>
              <w:marTop w:val="0"/>
              <w:marBottom w:val="0"/>
              <w:divBdr>
                <w:top w:val="none" w:sz="0" w:space="0" w:color="auto"/>
                <w:left w:val="none" w:sz="0" w:space="0" w:color="auto"/>
                <w:bottom w:val="none" w:sz="0" w:space="0" w:color="auto"/>
                <w:right w:val="none" w:sz="0" w:space="0" w:color="auto"/>
              </w:divBdr>
            </w:div>
          </w:divsChild>
        </w:div>
        <w:div w:id="3907375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688654">
              <w:blockQuote w:val="1"/>
              <w:marLeft w:val="600"/>
              <w:marRight w:val="0"/>
              <w:marTop w:val="0"/>
              <w:marBottom w:val="0"/>
              <w:divBdr>
                <w:top w:val="none" w:sz="0" w:space="0" w:color="auto"/>
                <w:left w:val="none" w:sz="0" w:space="0" w:color="auto"/>
                <w:bottom w:val="none" w:sz="0" w:space="0" w:color="auto"/>
                <w:right w:val="none" w:sz="0" w:space="0" w:color="auto"/>
              </w:divBdr>
            </w:div>
            <w:div w:id="871766077">
              <w:blockQuote w:val="1"/>
              <w:marLeft w:val="600"/>
              <w:marRight w:val="0"/>
              <w:marTop w:val="0"/>
              <w:marBottom w:val="0"/>
              <w:divBdr>
                <w:top w:val="none" w:sz="0" w:space="0" w:color="auto"/>
                <w:left w:val="none" w:sz="0" w:space="0" w:color="auto"/>
                <w:bottom w:val="none" w:sz="0" w:space="0" w:color="auto"/>
                <w:right w:val="none" w:sz="0" w:space="0" w:color="auto"/>
              </w:divBdr>
            </w:div>
            <w:div w:id="68737066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4881170">
                  <w:marLeft w:val="0"/>
                  <w:marRight w:val="0"/>
                  <w:marTop w:val="0"/>
                  <w:marBottom w:val="0"/>
                  <w:divBdr>
                    <w:top w:val="none" w:sz="0" w:space="0" w:color="auto"/>
                    <w:left w:val="none" w:sz="0" w:space="0" w:color="auto"/>
                    <w:bottom w:val="none" w:sz="0" w:space="0" w:color="auto"/>
                    <w:right w:val="none" w:sz="0" w:space="0" w:color="auto"/>
                  </w:divBdr>
                </w:div>
                <w:div w:id="1367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0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04092064">
      <w:bodyDiv w:val="1"/>
      <w:marLeft w:val="0"/>
      <w:marRight w:val="0"/>
      <w:marTop w:val="0"/>
      <w:marBottom w:val="0"/>
      <w:divBdr>
        <w:top w:val="none" w:sz="0" w:space="0" w:color="auto"/>
        <w:left w:val="none" w:sz="0" w:space="0" w:color="auto"/>
        <w:bottom w:val="none" w:sz="0" w:space="0" w:color="auto"/>
        <w:right w:val="none" w:sz="0" w:space="0" w:color="auto"/>
      </w:divBdr>
    </w:div>
    <w:div w:id="1713382620">
      <w:bodyDiv w:val="1"/>
      <w:marLeft w:val="0"/>
      <w:marRight w:val="0"/>
      <w:marTop w:val="0"/>
      <w:marBottom w:val="0"/>
      <w:divBdr>
        <w:top w:val="none" w:sz="0" w:space="0" w:color="auto"/>
        <w:left w:val="none" w:sz="0" w:space="0" w:color="auto"/>
        <w:bottom w:val="none" w:sz="0" w:space="0" w:color="auto"/>
        <w:right w:val="none" w:sz="0" w:space="0" w:color="auto"/>
      </w:divBdr>
      <w:divsChild>
        <w:div w:id="1228107711">
          <w:marLeft w:val="0"/>
          <w:marRight w:val="0"/>
          <w:marTop w:val="0"/>
          <w:marBottom w:val="0"/>
          <w:divBdr>
            <w:top w:val="none" w:sz="0" w:space="0" w:color="auto"/>
            <w:left w:val="none" w:sz="0" w:space="0" w:color="auto"/>
            <w:bottom w:val="none" w:sz="0" w:space="0" w:color="auto"/>
            <w:right w:val="none" w:sz="0" w:space="0" w:color="auto"/>
          </w:divBdr>
        </w:div>
        <w:div w:id="693769477">
          <w:marLeft w:val="0"/>
          <w:marRight w:val="0"/>
          <w:marTop w:val="0"/>
          <w:marBottom w:val="0"/>
          <w:divBdr>
            <w:top w:val="none" w:sz="0" w:space="0" w:color="auto"/>
            <w:left w:val="none" w:sz="0" w:space="0" w:color="auto"/>
            <w:bottom w:val="none" w:sz="0" w:space="0" w:color="auto"/>
            <w:right w:val="none" w:sz="0" w:space="0" w:color="auto"/>
          </w:divBdr>
        </w:div>
      </w:divsChild>
    </w:div>
    <w:div w:id="1714042052">
      <w:bodyDiv w:val="1"/>
      <w:marLeft w:val="0"/>
      <w:marRight w:val="0"/>
      <w:marTop w:val="0"/>
      <w:marBottom w:val="0"/>
      <w:divBdr>
        <w:top w:val="none" w:sz="0" w:space="0" w:color="auto"/>
        <w:left w:val="none" w:sz="0" w:space="0" w:color="auto"/>
        <w:bottom w:val="none" w:sz="0" w:space="0" w:color="auto"/>
        <w:right w:val="none" w:sz="0" w:space="0" w:color="auto"/>
      </w:divBdr>
    </w:div>
    <w:div w:id="1723865681">
      <w:bodyDiv w:val="1"/>
      <w:marLeft w:val="0"/>
      <w:marRight w:val="0"/>
      <w:marTop w:val="0"/>
      <w:marBottom w:val="0"/>
      <w:divBdr>
        <w:top w:val="none" w:sz="0" w:space="0" w:color="auto"/>
        <w:left w:val="none" w:sz="0" w:space="0" w:color="auto"/>
        <w:bottom w:val="none" w:sz="0" w:space="0" w:color="auto"/>
        <w:right w:val="none" w:sz="0" w:space="0" w:color="auto"/>
      </w:divBdr>
    </w:div>
    <w:div w:id="1724206968">
      <w:bodyDiv w:val="1"/>
      <w:marLeft w:val="0"/>
      <w:marRight w:val="0"/>
      <w:marTop w:val="0"/>
      <w:marBottom w:val="0"/>
      <w:divBdr>
        <w:top w:val="none" w:sz="0" w:space="0" w:color="auto"/>
        <w:left w:val="none" w:sz="0" w:space="0" w:color="auto"/>
        <w:bottom w:val="none" w:sz="0" w:space="0" w:color="auto"/>
        <w:right w:val="none" w:sz="0" w:space="0" w:color="auto"/>
      </w:divBdr>
    </w:div>
    <w:div w:id="1733309225">
      <w:bodyDiv w:val="1"/>
      <w:marLeft w:val="0"/>
      <w:marRight w:val="0"/>
      <w:marTop w:val="0"/>
      <w:marBottom w:val="0"/>
      <w:divBdr>
        <w:top w:val="none" w:sz="0" w:space="0" w:color="auto"/>
        <w:left w:val="none" w:sz="0" w:space="0" w:color="auto"/>
        <w:bottom w:val="none" w:sz="0" w:space="0" w:color="auto"/>
        <w:right w:val="none" w:sz="0" w:space="0" w:color="auto"/>
      </w:divBdr>
    </w:div>
    <w:div w:id="1738702809">
      <w:bodyDiv w:val="1"/>
      <w:marLeft w:val="0"/>
      <w:marRight w:val="0"/>
      <w:marTop w:val="0"/>
      <w:marBottom w:val="0"/>
      <w:divBdr>
        <w:top w:val="none" w:sz="0" w:space="0" w:color="auto"/>
        <w:left w:val="none" w:sz="0" w:space="0" w:color="auto"/>
        <w:bottom w:val="none" w:sz="0" w:space="0" w:color="auto"/>
        <w:right w:val="none" w:sz="0" w:space="0" w:color="auto"/>
      </w:divBdr>
      <w:divsChild>
        <w:div w:id="578756743">
          <w:marLeft w:val="0"/>
          <w:marRight w:val="0"/>
          <w:marTop w:val="0"/>
          <w:marBottom w:val="0"/>
          <w:divBdr>
            <w:top w:val="none" w:sz="0" w:space="0" w:color="auto"/>
            <w:left w:val="none" w:sz="0" w:space="0" w:color="auto"/>
            <w:bottom w:val="none" w:sz="0" w:space="0" w:color="auto"/>
            <w:right w:val="none" w:sz="0" w:space="0" w:color="auto"/>
          </w:divBdr>
        </w:div>
        <w:div w:id="1778018771">
          <w:marLeft w:val="0"/>
          <w:marRight w:val="0"/>
          <w:marTop w:val="0"/>
          <w:marBottom w:val="0"/>
          <w:divBdr>
            <w:top w:val="none" w:sz="0" w:space="0" w:color="auto"/>
            <w:left w:val="none" w:sz="0" w:space="0" w:color="auto"/>
            <w:bottom w:val="none" w:sz="0" w:space="0" w:color="auto"/>
            <w:right w:val="none" w:sz="0" w:space="0" w:color="auto"/>
          </w:divBdr>
        </w:div>
      </w:divsChild>
    </w:div>
    <w:div w:id="1739399129">
      <w:bodyDiv w:val="1"/>
      <w:marLeft w:val="0"/>
      <w:marRight w:val="0"/>
      <w:marTop w:val="0"/>
      <w:marBottom w:val="0"/>
      <w:divBdr>
        <w:top w:val="none" w:sz="0" w:space="0" w:color="auto"/>
        <w:left w:val="none" w:sz="0" w:space="0" w:color="auto"/>
        <w:bottom w:val="none" w:sz="0" w:space="0" w:color="auto"/>
        <w:right w:val="none" w:sz="0" w:space="0" w:color="auto"/>
      </w:divBdr>
    </w:div>
    <w:div w:id="1751416615">
      <w:bodyDiv w:val="1"/>
      <w:marLeft w:val="0"/>
      <w:marRight w:val="0"/>
      <w:marTop w:val="0"/>
      <w:marBottom w:val="0"/>
      <w:divBdr>
        <w:top w:val="none" w:sz="0" w:space="0" w:color="auto"/>
        <w:left w:val="none" w:sz="0" w:space="0" w:color="auto"/>
        <w:bottom w:val="none" w:sz="0" w:space="0" w:color="auto"/>
        <w:right w:val="none" w:sz="0" w:space="0" w:color="auto"/>
      </w:divBdr>
    </w:div>
    <w:div w:id="1752696878">
      <w:bodyDiv w:val="1"/>
      <w:marLeft w:val="0"/>
      <w:marRight w:val="0"/>
      <w:marTop w:val="0"/>
      <w:marBottom w:val="0"/>
      <w:divBdr>
        <w:top w:val="none" w:sz="0" w:space="0" w:color="auto"/>
        <w:left w:val="none" w:sz="0" w:space="0" w:color="auto"/>
        <w:bottom w:val="none" w:sz="0" w:space="0" w:color="auto"/>
        <w:right w:val="none" w:sz="0" w:space="0" w:color="auto"/>
      </w:divBdr>
    </w:div>
    <w:div w:id="1753044199">
      <w:bodyDiv w:val="1"/>
      <w:marLeft w:val="0"/>
      <w:marRight w:val="0"/>
      <w:marTop w:val="0"/>
      <w:marBottom w:val="0"/>
      <w:divBdr>
        <w:top w:val="none" w:sz="0" w:space="0" w:color="auto"/>
        <w:left w:val="none" w:sz="0" w:space="0" w:color="auto"/>
        <w:bottom w:val="none" w:sz="0" w:space="0" w:color="auto"/>
        <w:right w:val="none" w:sz="0" w:space="0" w:color="auto"/>
      </w:divBdr>
    </w:div>
    <w:div w:id="1759135366">
      <w:bodyDiv w:val="1"/>
      <w:marLeft w:val="0"/>
      <w:marRight w:val="0"/>
      <w:marTop w:val="0"/>
      <w:marBottom w:val="0"/>
      <w:divBdr>
        <w:top w:val="none" w:sz="0" w:space="0" w:color="auto"/>
        <w:left w:val="none" w:sz="0" w:space="0" w:color="auto"/>
        <w:bottom w:val="none" w:sz="0" w:space="0" w:color="auto"/>
        <w:right w:val="none" w:sz="0" w:space="0" w:color="auto"/>
      </w:divBdr>
      <w:divsChild>
        <w:div w:id="1414425620">
          <w:marLeft w:val="0"/>
          <w:marRight w:val="0"/>
          <w:marTop w:val="0"/>
          <w:marBottom w:val="0"/>
          <w:divBdr>
            <w:top w:val="none" w:sz="0" w:space="0" w:color="auto"/>
            <w:left w:val="none" w:sz="0" w:space="0" w:color="auto"/>
            <w:bottom w:val="none" w:sz="0" w:space="0" w:color="auto"/>
            <w:right w:val="none" w:sz="0" w:space="0" w:color="auto"/>
          </w:divBdr>
        </w:div>
        <w:div w:id="1896239212">
          <w:marLeft w:val="0"/>
          <w:marRight w:val="0"/>
          <w:marTop w:val="0"/>
          <w:marBottom w:val="0"/>
          <w:divBdr>
            <w:top w:val="none" w:sz="0" w:space="0" w:color="auto"/>
            <w:left w:val="none" w:sz="0" w:space="0" w:color="auto"/>
            <w:bottom w:val="none" w:sz="0" w:space="0" w:color="auto"/>
            <w:right w:val="none" w:sz="0" w:space="0" w:color="auto"/>
          </w:divBdr>
        </w:div>
      </w:divsChild>
    </w:div>
    <w:div w:id="1760171604">
      <w:bodyDiv w:val="1"/>
      <w:marLeft w:val="0"/>
      <w:marRight w:val="0"/>
      <w:marTop w:val="0"/>
      <w:marBottom w:val="0"/>
      <w:divBdr>
        <w:top w:val="none" w:sz="0" w:space="0" w:color="auto"/>
        <w:left w:val="none" w:sz="0" w:space="0" w:color="auto"/>
        <w:bottom w:val="none" w:sz="0" w:space="0" w:color="auto"/>
        <w:right w:val="none" w:sz="0" w:space="0" w:color="auto"/>
      </w:divBdr>
    </w:div>
    <w:div w:id="1764910645">
      <w:bodyDiv w:val="1"/>
      <w:marLeft w:val="0"/>
      <w:marRight w:val="0"/>
      <w:marTop w:val="0"/>
      <w:marBottom w:val="0"/>
      <w:divBdr>
        <w:top w:val="none" w:sz="0" w:space="0" w:color="auto"/>
        <w:left w:val="none" w:sz="0" w:space="0" w:color="auto"/>
        <w:bottom w:val="none" w:sz="0" w:space="0" w:color="auto"/>
        <w:right w:val="none" w:sz="0" w:space="0" w:color="auto"/>
      </w:divBdr>
    </w:div>
    <w:div w:id="1765807680">
      <w:bodyDiv w:val="1"/>
      <w:marLeft w:val="0"/>
      <w:marRight w:val="0"/>
      <w:marTop w:val="0"/>
      <w:marBottom w:val="0"/>
      <w:divBdr>
        <w:top w:val="none" w:sz="0" w:space="0" w:color="auto"/>
        <w:left w:val="none" w:sz="0" w:space="0" w:color="auto"/>
        <w:bottom w:val="none" w:sz="0" w:space="0" w:color="auto"/>
        <w:right w:val="none" w:sz="0" w:space="0" w:color="auto"/>
      </w:divBdr>
    </w:div>
    <w:div w:id="1766268464">
      <w:bodyDiv w:val="1"/>
      <w:marLeft w:val="0"/>
      <w:marRight w:val="0"/>
      <w:marTop w:val="0"/>
      <w:marBottom w:val="0"/>
      <w:divBdr>
        <w:top w:val="none" w:sz="0" w:space="0" w:color="auto"/>
        <w:left w:val="none" w:sz="0" w:space="0" w:color="auto"/>
        <w:bottom w:val="none" w:sz="0" w:space="0" w:color="auto"/>
        <w:right w:val="none" w:sz="0" w:space="0" w:color="auto"/>
      </w:divBdr>
      <w:divsChild>
        <w:div w:id="124813026">
          <w:marLeft w:val="0"/>
          <w:marRight w:val="0"/>
          <w:marTop w:val="0"/>
          <w:marBottom w:val="0"/>
          <w:divBdr>
            <w:top w:val="none" w:sz="0" w:space="0" w:color="auto"/>
            <w:left w:val="none" w:sz="0" w:space="0" w:color="auto"/>
            <w:bottom w:val="none" w:sz="0" w:space="0" w:color="auto"/>
            <w:right w:val="none" w:sz="0" w:space="0" w:color="auto"/>
          </w:divBdr>
        </w:div>
        <w:div w:id="1534617063">
          <w:marLeft w:val="0"/>
          <w:marRight w:val="0"/>
          <w:marTop w:val="0"/>
          <w:marBottom w:val="0"/>
          <w:divBdr>
            <w:top w:val="none" w:sz="0" w:space="0" w:color="auto"/>
            <w:left w:val="none" w:sz="0" w:space="0" w:color="auto"/>
            <w:bottom w:val="none" w:sz="0" w:space="0" w:color="auto"/>
            <w:right w:val="none" w:sz="0" w:space="0" w:color="auto"/>
          </w:divBdr>
        </w:div>
      </w:divsChild>
    </w:div>
    <w:div w:id="1766726409">
      <w:bodyDiv w:val="1"/>
      <w:marLeft w:val="0"/>
      <w:marRight w:val="0"/>
      <w:marTop w:val="0"/>
      <w:marBottom w:val="0"/>
      <w:divBdr>
        <w:top w:val="none" w:sz="0" w:space="0" w:color="auto"/>
        <w:left w:val="none" w:sz="0" w:space="0" w:color="auto"/>
        <w:bottom w:val="none" w:sz="0" w:space="0" w:color="auto"/>
        <w:right w:val="none" w:sz="0" w:space="0" w:color="auto"/>
      </w:divBdr>
    </w:div>
    <w:div w:id="1781534578">
      <w:bodyDiv w:val="1"/>
      <w:marLeft w:val="0"/>
      <w:marRight w:val="0"/>
      <w:marTop w:val="0"/>
      <w:marBottom w:val="0"/>
      <w:divBdr>
        <w:top w:val="none" w:sz="0" w:space="0" w:color="auto"/>
        <w:left w:val="none" w:sz="0" w:space="0" w:color="auto"/>
        <w:bottom w:val="none" w:sz="0" w:space="0" w:color="auto"/>
        <w:right w:val="none" w:sz="0" w:space="0" w:color="auto"/>
      </w:divBdr>
    </w:div>
    <w:div w:id="1781559838">
      <w:bodyDiv w:val="1"/>
      <w:marLeft w:val="0"/>
      <w:marRight w:val="0"/>
      <w:marTop w:val="0"/>
      <w:marBottom w:val="0"/>
      <w:divBdr>
        <w:top w:val="none" w:sz="0" w:space="0" w:color="auto"/>
        <w:left w:val="none" w:sz="0" w:space="0" w:color="auto"/>
        <w:bottom w:val="none" w:sz="0" w:space="0" w:color="auto"/>
        <w:right w:val="none" w:sz="0" w:space="0" w:color="auto"/>
      </w:divBdr>
    </w:div>
    <w:div w:id="1789272280">
      <w:bodyDiv w:val="1"/>
      <w:marLeft w:val="0"/>
      <w:marRight w:val="0"/>
      <w:marTop w:val="0"/>
      <w:marBottom w:val="0"/>
      <w:divBdr>
        <w:top w:val="none" w:sz="0" w:space="0" w:color="auto"/>
        <w:left w:val="none" w:sz="0" w:space="0" w:color="auto"/>
        <w:bottom w:val="none" w:sz="0" w:space="0" w:color="auto"/>
        <w:right w:val="none" w:sz="0" w:space="0" w:color="auto"/>
      </w:divBdr>
    </w:div>
    <w:div w:id="1792934638">
      <w:bodyDiv w:val="1"/>
      <w:marLeft w:val="0"/>
      <w:marRight w:val="0"/>
      <w:marTop w:val="0"/>
      <w:marBottom w:val="0"/>
      <w:divBdr>
        <w:top w:val="none" w:sz="0" w:space="0" w:color="auto"/>
        <w:left w:val="none" w:sz="0" w:space="0" w:color="auto"/>
        <w:bottom w:val="none" w:sz="0" w:space="0" w:color="auto"/>
        <w:right w:val="none" w:sz="0" w:space="0" w:color="auto"/>
      </w:divBdr>
    </w:div>
    <w:div w:id="1812208898">
      <w:bodyDiv w:val="1"/>
      <w:marLeft w:val="0"/>
      <w:marRight w:val="0"/>
      <w:marTop w:val="0"/>
      <w:marBottom w:val="0"/>
      <w:divBdr>
        <w:top w:val="none" w:sz="0" w:space="0" w:color="auto"/>
        <w:left w:val="none" w:sz="0" w:space="0" w:color="auto"/>
        <w:bottom w:val="none" w:sz="0" w:space="0" w:color="auto"/>
        <w:right w:val="none" w:sz="0" w:space="0" w:color="auto"/>
      </w:divBdr>
    </w:div>
    <w:div w:id="1813519918">
      <w:bodyDiv w:val="1"/>
      <w:marLeft w:val="0"/>
      <w:marRight w:val="0"/>
      <w:marTop w:val="0"/>
      <w:marBottom w:val="0"/>
      <w:divBdr>
        <w:top w:val="none" w:sz="0" w:space="0" w:color="auto"/>
        <w:left w:val="none" w:sz="0" w:space="0" w:color="auto"/>
        <w:bottom w:val="none" w:sz="0" w:space="0" w:color="auto"/>
        <w:right w:val="none" w:sz="0" w:space="0" w:color="auto"/>
      </w:divBdr>
      <w:divsChild>
        <w:div w:id="553201178">
          <w:marLeft w:val="0"/>
          <w:marRight w:val="0"/>
          <w:marTop w:val="0"/>
          <w:marBottom w:val="0"/>
          <w:divBdr>
            <w:top w:val="none" w:sz="0" w:space="0" w:color="auto"/>
            <w:left w:val="none" w:sz="0" w:space="0" w:color="auto"/>
            <w:bottom w:val="none" w:sz="0" w:space="0" w:color="auto"/>
            <w:right w:val="none" w:sz="0" w:space="0" w:color="auto"/>
          </w:divBdr>
        </w:div>
        <w:div w:id="533732250">
          <w:marLeft w:val="0"/>
          <w:marRight w:val="0"/>
          <w:marTop w:val="0"/>
          <w:marBottom w:val="0"/>
          <w:divBdr>
            <w:top w:val="none" w:sz="0" w:space="0" w:color="auto"/>
            <w:left w:val="none" w:sz="0" w:space="0" w:color="auto"/>
            <w:bottom w:val="none" w:sz="0" w:space="0" w:color="auto"/>
            <w:right w:val="none" w:sz="0" w:space="0" w:color="auto"/>
          </w:divBdr>
        </w:div>
      </w:divsChild>
    </w:div>
    <w:div w:id="1821841958">
      <w:bodyDiv w:val="1"/>
      <w:marLeft w:val="0"/>
      <w:marRight w:val="0"/>
      <w:marTop w:val="0"/>
      <w:marBottom w:val="0"/>
      <w:divBdr>
        <w:top w:val="none" w:sz="0" w:space="0" w:color="auto"/>
        <w:left w:val="none" w:sz="0" w:space="0" w:color="auto"/>
        <w:bottom w:val="none" w:sz="0" w:space="0" w:color="auto"/>
        <w:right w:val="none" w:sz="0" w:space="0" w:color="auto"/>
      </w:divBdr>
    </w:div>
    <w:div w:id="1825583850">
      <w:bodyDiv w:val="1"/>
      <w:marLeft w:val="0"/>
      <w:marRight w:val="0"/>
      <w:marTop w:val="0"/>
      <w:marBottom w:val="0"/>
      <w:divBdr>
        <w:top w:val="none" w:sz="0" w:space="0" w:color="auto"/>
        <w:left w:val="none" w:sz="0" w:space="0" w:color="auto"/>
        <w:bottom w:val="none" w:sz="0" w:space="0" w:color="auto"/>
        <w:right w:val="none" w:sz="0" w:space="0" w:color="auto"/>
      </w:divBdr>
    </w:div>
    <w:div w:id="1831822825">
      <w:bodyDiv w:val="1"/>
      <w:marLeft w:val="0"/>
      <w:marRight w:val="0"/>
      <w:marTop w:val="0"/>
      <w:marBottom w:val="0"/>
      <w:divBdr>
        <w:top w:val="none" w:sz="0" w:space="0" w:color="auto"/>
        <w:left w:val="none" w:sz="0" w:space="0" w:color="auto"/>
        <w:bottom w:val="none" w:sz="0" w:space="0" w:color="auto"/>
        <w:right w:val="none" w:sz="0" w:space="0" w:color="auto"/>
      </w:divBdr>
      <w:divsChild>
        <w:div w:id="1548687364">
          <w:marLeft w:val="0"/>
          <w:marRight w:val="0"/>
          <w:marTop w:val="0"/>
          <w:marBottom w:val="0"/>
          <w:divBdr>
            <w:top w:val="none" w:sz="0" w:space="0" w:color="auto"/>
            <w:left w:val="none" w:sz="0" w:space="0" w:color="auto"/>
            <w:bottom w:val="none" w:sz="0" w:space="0" w:color="auto"/>
            <w:right w:val="none" w:sz="0" w:space="0" w:color="auto"/>
          </w:divBdr>
        </w:div>
      </w:divsChild>
    </w:div>
    <w:div w:id="1833333394">
      <w:bodyDiv w:val="1"/>
      <w:marLeft w:val="0"/>
      <w:marRight w:val="0"/>
      <w:marTop w:val="0"/>
      <w:marBottom w:val="0"/>
      <w:divBdr>
        <w:top w:val="none" w:sz="0" w:space="0" w:color="auto"/>
        <w:left w:val="none" w:sz="0" w:space="0" w:color="auto"/>
        <w:bottom w:val="none" w:sz="0" w:space="0" w:color="auto"/>
        <w:right w:val="none" w:sz="0" w:space="0" w:color="auto"/>
      </w:divBdr>
    </w:div>
    <w:div w:id="1835875157">
      <w:bodyDiv w:val="1"/>
      <w:marLeft w:val="0"/>
      <w:marRight w:val="0"/>
      <w:marTop w:val="0"/>
      <w:marBottom w:val="0"/>
      <w:divBdr>
        <w:top w:val="none" w:sz="0" w:space="0" w:color="auto"/>
        <w:left w:val="none" w:sz="0" w:space="0" w:color="auto"/>
        <w:bottom w:val="none" w:sz="0" w:space="0" w:color="auto"/>
        <w:right w:val="none" w:sz="0" w:space="0" w:color="auto"/>
      </w:divBdr>
    </w:div>
    <w:div w:id="1836993316">
      <w:bodyDiv w:val="1"/>
      <w:marLeft w:val="0"/>
      <w:marRight w:val="0"/>
      <w:marTop w:val="0"/>
      <w:marBottom w:val="0"/>
      <w:divBdr>
        <w:top w:val="none" w:sz="0" w:space="0" w:color="auto"/>
        <w:left w:val="none" w:sz="0" w:space="0" w:color="auto"/>
        <w:bottom w:val="none" w:sz="0" w:space="0" w:color="auto"/>
        <w:right w:val="none" w:sz="0" w:space="0" w:color="auto"/>
      </w:divBdr>
    </w:div>
    <w:div w:id="1840658170">
      <w:bodyDiv w:val="1"/>
      <w:marLeft w:val="0"/>
      <w:marRight w:val="0"/>
      <w:marTop w:val="0"/>
      <w:marBottom w:val="0"/>
      <w:divBdr>
        <w:top w:val="none" w:sz="0" w:space="0" w:color="auto"/>
        <w:left w:val="none" w:sz="0" w:space="0" w:color="auto"/>
        <w:bottom w:val="none" w:sz="0" w:space="0" w:color="auto"/>
        <w:right w:val="none" w:sz="0" w:space="0" w:color="auto"/>
      </w:divBdr>
    </w:div>
    <w:div w:id="1840996851">
      <w:bodyDiv w:val="1"/>
      <w:marLeft w:val="0"/>
      <w:marRight w:val="0"/>
      <w:marTop w:val="0"/>
      <w:marBottom w:val="0"/>
      <w:divBdr>
        <w:top w:val="none" w:sz="0" w:space="0" w:color="auto"/>
        <w:left w:val="none" w:sz="0" w:space="0" w:color="auto"/>
        <w:bottom w:val="none" w:sz="0" w:space="0" w:color="auto"/>
        <w:right w:val="none" w:sz="0" w:space="0" w:color="auto"/>
      </w:divBdr>
      <w:divsChild>
        <w:div w:id="1527986418">
          <w:marLeft w:val="60"/>
          <w:marRight w:val="60"/>
          <w:marTop w:val="60"/>
          <w:marBottom w:val="60"/>
          <w:divBdr>
            <w:top w:val="none" w:sz="0" w:space="0" w:color="auto"/>
            <w:left w:val="none" w:sz="0" w:space="0" w:color="auto"/>
            <w:bottom w:val="single" w:sz="6" w:space="3" w:color="auto"/>
            <w:right w:val="none" w:sz="0" w:space="0" w:color="auto"/>
          </w:divBdr>
        </w:div>
        <w:div w:id="1184633606">
          <w:marLeft w:val="60"/>
          <w:marRight w:val="60"/>
          <w:marTop w:val="60"/>
          <w:marBottom w:val="60"/>
          <w:divBdr>
            <w:top w:val="none" w:sz="0" w:space="0" w:color="auto"/>
            <w:left w:val="none" w:sz="0" w:space="0" w:color="auto"/>
            <w:bottom w:val="single" w:sz="6" w:space="3" w:color="auto"/>
            <w:right w:val="none" w:sz="0" w:space="0" w:color="auto"/>
          </w:divBdr>
        </w:div>
      </w:divsChild>
    </w:div>
    <w:div w:id="1842499112">
      <w:bodyDiv w:val="1"/>
      <w:marLeft w:val="0"/>
      <w:marRight w:val="0"/>
      <w:marTop w:val="0"/>
      <w:marBottom w:val="0"/>
      <w:divBdr>
        <w:top w:val="none" w:sz="0" w:space="0" w:color="auto"/>
        <w:left w:val="none" w:sz="0" w:space="0" w:color="auto"/>
        <w:bottom w:val="none" w:sz="0" w:space="0" w:color="auto"/>
        <w:right w:val="none" w:sz="0" w:space="0" w:color="auto"/>
      </w:divBdr>
    </w:div>
    <w:div w:id="1851597747">
      <w:bodyDiv w:val="1"/>
      <w:marLeft w:val="0"/>
      <w:marRight w:val="0"/>
      <w:marTop w:val="0"/>
      <w:marBottom w:val="0"/>
      <w:divBdr>
        <w:top w:val="none" w:sz="0" w:space="0" w:color="auto"/>
        <w:left w:val="none" w:sz="0" w:space="0" w:color="auto"/>
        <w:bottom w:val="none" w:sz="0" w:space="0" w:color="auto"/>
        <w:right w:val="none" w:sz="0" w:space="0" w:color="auto"/>
      </w:divBdr>
    </w:div>
    <w:div w:id="1857648003">
      <w:bodyDiv w:val="1"/>
      <w:marLeft w:val="0"/>
      <w:marRight w:val="0"/>
      <w:marTop w:val="0"/>
      <w:marBottom w:val="0"/>
      <w:divBdr>
        <w:top w:val="none" w:sz="0" w:space="0" w:color="auto"/>
        <w:left w:val="none" w:sz="0" w:space="0" w:color="auto"/>
        <w:bottom w:val="none" w:sz="0" w:space="0" w:color="auto"/>
        <w:right w:val="none" w:sz="0" w:space="0" w:color="auto"/>
      </w:divBdr>
    </w:div>
    <w:div w:id="1860468416">
      <w:bodyDiv w:val="1"/>
      <w:marLeft w:val="0"/>
      <w:marRight w:val="0"/>
      <w:marTop w:val="0"/>
      <w:marBottom w:val="0"/>
      <w:divBdr>
        <w:top w:val="none" w:sz="0" w:space="0" w:color="auto"/>
        <w:left w:val="none" w:sz="0" w:space="0" w:color="auto"/>
        <w:bottom w:val="none" w:sz="0" w:space="0" w:color="auto"/>
        <w:right w:val="none" w:sz="0" w:space="0" w:color="auto"/>
      </w:divBdr>
      <w:divsChild>
        <w:div w:id="1142499808">
          <w:marLeft w:val="0"/>
          <w:marRight w:val="0"/>
          <w:marTop w:val="0"/>
          <w:marBottom w:val="0"/>
          <w:divBdr>
            <w:top w:val="none" w:sz="0" w:space="0" w:color="auto"/>
            <w:left w:val="none" w:sz="0" w:space="0" w:color="auto"/>
            <w:bottom w:val="none" w:sz="0" w:space="0" w:color="auto"/>
            <w:right w:val="none" w:sz="0" w:space="0" w:color="auto"/>
          </w:divBdr>
        </w:div>
        <w:div w:id="70078439">
          <w:marLeft w:val="0"/>
          <w:marRight w:val="0"/>
          <w:marTop w:val="0"/>
          <w:marBottom w:val="0"/>
          <w:divBdr>
            <w:top w:val="none" w:sz="0" w:space="0" w:color="auto"/>
            <w:left w:val="none" w:sz="0" w:space="0" w:color="auto"/>
            <w:bottom w:val="none" w:sz="0" w:space="0" w:color="auto"/>
            <w:right w:val="none" w:sz="0" w:space="0" w:color="auto"/>
          </w:divBdr>
        </w:div>
      </w:divsChild>
    </w:div>
    <w:div w:id="1863013235">
      <w:bodyDiv w:val="1"/>
      <w:marLeft w:val="0"/>
      <w:marRight w:val="0"/>
      <w:marTop w:val="0"/>
      <w:marBottom w:val="0"/>
      <w:divBdr>
        <w:top w:val="none" w:sz="0" w:space="0" w:color="auto"/>
        <w:left w:val="none" w:sz="0" w:space="0" w:color="auto"/>
        <w:bottom w:val="none" w:sz="0" w:space="0" w:color="auto"/>
        <w:right w:val="none" w:sz="0" w:space="0" w:color="auto"/>
      </w:divBdr>
    </w:div>
    <w:div w:id="1864706626">
      <w:bodyDiv w:val="1"/>
      <w:marLeft w:val="0"/>
      <w:marRight w:val="0"/>
      <w:marTop w:val="0"/>
      <w:marBottom w:val="0"/>
      <w:divBdr>
        <w:top w:val="none" w:sz="0" w:space="0" w:color="auto"/>
        <w:left w:val="none" w:sz="0" w:space="0" w:color="auto"/>
        <w:bottom w:val="none" w:sz="0" w:space="0" w:color="auto"/>
        <w:right w:val="none" w:sz="0" w:space="0" w:color="auto"/>
      </w:divBdr>
    </w:div>
    <w:div w:id="1874339213">
      <w:bodyDiv w:val="1"/>
      <w:marLeft w:val="0"/>
      <w:marRight w:val="0"/>
      <w:marTop w:val="0"/>
      <w:marBottom w:val="0"/>
      <w:divBdr>
        <w:top w:val="none" w:sz="0" w:space="0" w:color="auto"/>
        <w:left w:val="none" w:sz="0" w:space="0" w:color="auto"/>
        <w:bottom w:val="none" w:sz="0" w:space="0" w:color="auto"/>
        <w:right w:val="none" w:sz="0" w:space="0" w:color="auto"/>
      </w:divBdr>
    </w:div>
    <w:div w:id="1893536023">
      <w:bodyDiv w:val="1"/>
      <w:marLeft w:val="0"/>
      <w:marRight w:val="0"/>
      <w:marTop w:val="0"/>
      <w:marBottom w:val="0"/>
      <w:divBdr>
        <w:top w:val="none" w:sz="0" w:space="0" w:color="auto"/>
        <w:left w:val="none" w:sz="0" w:space="0" w:color="auto"/>
        <w:bottom w:val="none" w:sz="0" w:space="0" w:color="auto"/>
        <w:right w:val="none" w:sz="0" w:space="0" w:color="auto"/>
      </w:divBdr>
    </w:div>
    <w:div w:id="1894458946">
      <w:bodyDiv w:val="1"/>
      <w:marLeft w:val="0"/>
      <w:marRight w:val="0"/>
      <w:marTop w:val="0"/>
      <w:marBottom w:val="0"/>
      <w:divBdr>
        <w:top w:val="none" w:sz="0" w:space="0" w:color="auto"/>
        <w:left w:val="none" w:sz="0" w:space="0" w:color="auto"/>
        <w:bottom w:val="none" w:sz="0" w:space="0" w:color="auto"/>
        <w:right w:val="none" w:sz="0" w:space="0" w:color="auto"/>
      </w:divBdr>
      <w:divsChild>
        <w:div w:id="986936581">
          <w:marLeft w:val="0"/>
          <w:marRight w:val="0"/>
          <w:marTop w:val="0"/>
          <w:marBottom w:val="0"/>
          <w:divBdr>
            <w:top w:val="none" w:sz="0" w:space="0" w:color="auto"/>
            <w:left w:val="none" w:sz="0" w:space="0" w:color="auto"/>
            <w:bottom w:val="none" w:sz="0" w:space="0" w:color="auto"/>
            <w:right w:val="none" w:sz="0" w:space="0" w:color="auto"/>
          </w:divBdr>
        </w:div>
        <w:div w:id="2116829104">
          <w:marLeft w:val="0"/>
          <w:marRight w:val="0"/>
          <w:marTop w:val="0"/>
          <w:marBottom w:val="0"/>
          <w:divBdr>
            <w:top w:val="none" w:sz="0" w:space="0" w:color="auto"/>
            <w:left w:val="none" w:sz="0" w:space="0" w:color="auto"/>
            <w:bottom w:val="none" w:sz="0" w:space="0" w:color="auto"/>
            <w:right w:val="none" w:sz="0" w:space="0" w:color="auto"/>
          </w:divBdr>
        </w:div>
      </w:divsChild>
    </w:div>
    <w:div w:id="1898006645">
      <w:bodyDiv w:val="1"/>
      <w:marLeft w:val="0"/>
      <w:marRight w:val="0"/>
      <w:marTop w:val="0"/>
      <w:marBottom w:val="0"/>
      <w:divBdr>
        <w:top w:val="none" w:sz="0" w:space="0" w:color="auto"/>
        <w:left w:val="none" w:sz="0" w:space="0" w:color="auto"/>
        <w:bottom w:val="none" w:sz="0" w:space="0" w:color="auto"/>
        <w:right w:val="none" w:sz="0" w:space="0" w:color="auto"/>
      </w:divBdr>
    </w:div>
    <w:div w:id="1926454882">
      <w:bodyDiv w:val="1"/>
      <w:marLeft w:val="0"/>
      <w:marRight w:val="0"/>
      <w:marTop w:val="0"/>
      <w:marBottom w:val="0"/>
      <w:divBdr>
        <w:top w:val="none" w:sz="0" w:space="0" w:color="auto"/>
        <w:left w:val="none" w:sz="0" w:space="0" w:color="auto"/>
        <w:bottom w:val="none" w:sz="0" w:space="0" w:color="auto"/>
        <w:right w:val="none" w:sz="0" w:space="0" w:color="auto"/>
      </w:divBdr>
    </w:div>
    <w:div w:id="1942108008">
      <w:bodyDiv w:val="1"/>
      <w:marLeft w:val="0"/>
      <w:marRight w:val="0"/>
      <w:marTop w:val="0"/>
      <w:marBottom w:val="0"/>
      <w:divBdr>
        <w:top w:val="none" w:sz="0" w:space="0" w:color="auto"/>
        <w:left w:val="none" w:sz="0" w:space="0" w:color="auto"/>
        <w:bottom w:val="none" w:sz="0" w:space="0" w:color="auto"/>
        <w:right w:val="none" w:sz="0" w:space="0" w:color="auto"/>
      </w:divBdr>
      <w:divsChild>
        <w:div w:id="636302716">
          <w:blockQuote w:val="1"/>
          <w:marLeft w:val="600"/>
          <w:marRight w:val="0"/>
          <w:marTop w:val="0"/>
          <w:marBottom w:val="0"/>
          <w:divBdr>
            <w:top w:val="none" w:sz="0" w:space="0" w:color="auto"/>
            <w:left w:val="none" w:sz="0" w:space="0" w:color="auto"/>
            <w:bottom w:val="none" w:sz="0" w:space="0" w:color="auto"/>
            <w:right w:val="none" w:sz="0" w:space="0" w:color="auto"/>
          </w:divBdr>
          <w:divsChild>
            <w:div w:id="54162618">
              <w:marLeft w:val="0"/>
              <w:marRight w:val="0"/>
              <w:marTop w:val="0"/>
              <w:marBottom w:val="0"/>
              <w:divBdr>
                <w:top w:val="none" w:sz="0" w:space="0" w:color="auto"/>
                <w:left w:val="none" w:sz="0" w:space="0" w:color="auto"/>
                <w:bottom w:val="none" w:sz="0" w:space="0" w:color="auto"/>
                <w:right w:val="none" w:sz="0" w:space="0" w:color="auto"/>
              </w:divBdr>
              <w:divsChild>
                <w:div w:id="276646597">
                  <w:marLeft w:val="0"/>
                  <w:marRight w:val="0"/>
                  <w:marTop w:val="0"/>
                  <w:marBottom w:val="0"/>
                  <w:divBdr>
                    <w:top w:val="none" w:sz="0" w:space="0" w:color="auto"/>
                    <w:left w:val="none" w:sz="0" w:space="0" w:color="auto"/>
                    <w:bottom w:val="none" w:sz="0" w:space="0" w:color="auto"/>
                    <w:right w:val="none" w:sz="0" w:space="0" w:color="auto"/>
                  </w:divBdr>
                  <w:divsChild>
                    <w:div w:id="1490974091">
                      <w:marLeft w:val="0"/>
                      <w:marRight w:val="0"/>
                      <w:marTop w:val="0"/>
                      <w:marBottom w:val="0"/>
                      <w:divBdr>
                        <w:top w:val="none" w:sz="0" w:space="0" w:color="auto"/>
                        <w:left w:val="none" w:sz="0" w:space="0" w:color="auto"/>
                        <w:bottom w:val="none" w:sz="0" w:space="0" w:color="auto"/>
                        <w:right w:val="none" w:sz="0" w:space="0" w:color="auto"/>
                      </w:divBdr>
                      <w:divsChild>
                        <w:div w:id="4018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19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365142">
              <w:marLeft w:val="0"/>
              <w:marRight w:val="0"/>
              <w:marTop w:val="0"/>
              <w:marBottom w:val="0"/>
              <w:divBdr>
                <w:top w:val="none" w:sz="0" w:space="0" w:color="auto"/>
                <w:left w:val="none" w:sz="0" w:space="0" w:color="auto"/>
                <w:bottom w:val="none" w:sz="0" w:space="0" w:color="auto"/>
                <w:right w:val="none" w:sz="0" w:space="0" w:color="auto"/>
              </w:divBdr>
            </w:div>
            <w:div w:id="1794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9598">
      <w:bodyDiv w:val="1"/>
      <w:marLeft w:val="0"/>
      <w:marRight w:val="0"/>
      <w:marTop w:val="0"/>
      <w:marBottom w:val="0"/>
      <w:divBdr>
        <w:top w:val="none" w:sz="0" w:space="0" w:color="auto"/>
        <w:left w:val="none" w:sz="0" w:space="0" w:color="auto"/>
        <w:bottom w:val="none" w:sz="0" w:space="0" w:color="auto"/>
        <w:right w:val="none" w:sz="0" w:space="0" w:color="auto"/>
      </w:divBdr>
      <w:divsChild>
        <w:div w:id="198326225">
          <w:marLeft w:val="0"/>
          <w:marRight w:val="0"/>
          <w:marTop w:val="0"/>
          <w:marBottom w:val="0"/>
          <w:divBdr>
            <w:top w:val="none" w:sz="0" w:space="0" w:color="auto"/>
            <w:left w:val="none" w:sz="0" w:space="0" w:color="auto"/>
            <w:bottom w:val="none" w:sz="0" w:space="0" w:color="auto"/>
            <w:right w:val="none" w:sz="0" w:space="0" w:color="auto"/>
          </w:divBdr>
        </w:div>
      </w:divsChild>
    </w:div>
    <w:div w:id="1946037157">
      <w:bodyDiv w:val="1"/>
      <w:marLeft w:val="0"/>
      <w:marRight w:val="0"/>
      <w:marTop w:val="0"/>
      <w:marBottom w:val="0"/>
      <w:divBdr>
        <w:top w:val="none" w:sz="0" w:space="0" w:color="auto"/>
        <w:left w:val="none" w:sz="0" w:space="0" w:color="auto"/>
        <w:bottom w:val="none" w:sz="0" w:space="0" w:color="auto"/>
        <w:right w:val="none" w:sz="0" w:space="0" w:color="auto"/>
      </w:divBdr>
      <w:divsChild>
        <w:div w:id="925380191">
          <w:marLeft w:val="0"/>
          <w:marRight w:val="0"/>
          <w:marTop w:val="0"/>
          <w:marBottom w:val="0"/>
          <w:divBdr>
            <w:top w:val="none" w:sz="0" w:space="0" w:color="auto"/>
            <w:left w:val="none" w:sz="0" w:space="0" w:color="auto"/>
            <w:bottom w:val="none" w:sz="0" w:space="0" w:color="auto"/>
            <w:right w:val="none" w:sz="0" w:space="0" w:color="auto"/>
          </w:divBdr>
        </w:div>
        <w:div w:id="259920276">
          <w:marLeft w:val="0"/>
          <w:marRight w:val="0"/>
          <w:marTop w:val="0"/>
          <w:marBottom w:val="0"/>
          <w:divBdr>
            <w:top w:val="none" w:sz="0" w:space="0" w:color="auto"/>
            <w:left w:val="none" w:sz="0" w:space="0" w:color="auto"/>
            <w:bottom w:val="none" w:sz="0" w:space="0" w:color="auto"/>
            <w:right w:val="none" w:sz="0" w:space="0" w:color="auto"/>
          </w:divBdr>
        </w:div>
      </w:divsChild>
    </w:div>
    <w:div w:id="1948002492">
      <w:bodyDiv w:val="1"/>
      <w:marLeft w:val="0"/>
      <w:marRight w:val="0"/>
      <w:marTop w:val="0"/>
      <w:marBottom w:val="0"/>
      <w:divBdr>
        <w:top w:val="none" w:sz="0" w:space="0" w:color="auto"/>
        <w:left w:val="none" w:sz="0" w:space="0" w:color="auto"/>
        <w:bottom w:val="none" w:sz="0" w:space="0" w:color="auto"/>
        <w:right w:val="none" w:sz="0" w:space="0" w:color="auto"/>
      </w:divBdr>
    </w:div>
    <w:div w:id="1948582838">
      <w:bodyDiv w:val="1"/>
      <w:marLeft w:val="0"/>
      <w:marRight w:val="0"/>
      <w:marTop w:val="0"/>
      <w:marBottom w:val="0"/>
      <w:divBdr>
        <w:top w:val="none" w:sz="0" w:space="0" w:color="auto"/>
        <w:left w:val="none" w:sz="0" w:space="0" w:color="auto"/>
        <w:bottom w:val="none" w:sz="0" w:space="0" w:color="auto"/>
        <w:right w:val="none" w:sz="0" w:space="0" w:color="auto"/>
      </w:divBdr>
      <w:divsChild>
        <w:div w:id="2064984613">
          <w:marLeft w:val="0"/>
          <w:marRight w:val="0"/>
          <w:marTop w:val="0"/>
          <w:marBottom w:val="0"/>
          <w:divBdr>
            <w:top w:val="none" w:sz="0" w:space="0" w:color="auto"/>
            <w:left w:val="none" w:sz="0" w:space="0" w:color="auto"/>
            <w:bottom w:val="none" w:sz="0" w:space="0" w:color="auto"/>
            <w:right w:val="none" w:sz="0" w:space="0" w:color="auto"/>
          </w:divBdr>
          <w:divsChild>
            <w:div w:id="1510481701">
              <w:marLeft w:val="0"/>
              <w:marRight w:val="0"/>
              <w:marTop w:val="0"/>
              <w:marBottom w:val="0"/>
              <w:divBdr>
                <w:top w:val="none" w:sz="0" w:space="0" w:color="auto"/>
                <w:left w:val="none" w:sz="0" w:space="0" w:color="auto"/>
                <w:bottom w:val="none" w:sz="0" w:space="0" w:color="auto"/>
                <w:right w:val="none" w:sz="0" w:space="0" w:color="auto"/>
              </w:divBdr>
            </w:div>
            <w:div w:id="1791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080">
      <w:bodyDiv w:val="1"/>
      <w:marLeft w:val="0"/>
      <w:marRight w:val="0"/>
      <w:marTop w:val="0"/>
      <w:marBottom w:val="0"/>
      <w:divBdr>
        <w:top w:val="none" w:sz="0" w:space="0" w:color="auto"/>
        <w:left w:val="none" w:sz="0" w:space="0" w:color="auto"/>
        <w:bottom w:val="none" w:sz="0" w:space="0" w:color="auto"/>
        <w:right w:val="none" w:sz="0" w:space="0" w:color="auto"/>
      </w:divBdr>
      <w:divsChild>
        <w:div w:id="1716852190">
          <w:marLeft w:val="0"/>
          <w:marRight w:val="0"/>
          <w:marTop w:val="0"/>
          <w:marBottom w:val="0"/>
          <w:divBdr>
            <w:top w:val="none" w:sz="0" w:space="0" w:color="auto"/>
            <w:left w:val="none" w:sz="0" w:space="0" w:color="auto"/>
            <w:bottom w:val="none" w:sz="0" w:space="0" w:color="auto"/>
            <w:right w:val="none" w:sz="0" w:space="0" w:color="auto"/>
          </w:divBdr>
        </w:div>
      </w:divsChild>
    </w:div>
    <w:div w:id="1962226992">
      <w:bodyDiv w:val="1"/>
      <w:marLeft w:val="0"/>
      <w:marRight w:val="0"/>
      <w:marTop w:val="0"/>
      <w:marBottom w:val="0"/>
      <w:divBdr>
        <w:top w:val="none" w:sz="0" w:space="0" w:color="auto"/>
        <w:left w:val="none" w:sz="0" w:space="0" w:color="auto"/>
        <w:bottom w:val="none" w:sz="0" w:space="0" w:color="auto"/>
        <w:right w:val="none" w:sz="0" w:space="0" w:color="auto"/>
      </w:divBdr>
      <w:divsChild>
        <w:div w:id="1063989491">
          <w:marLeft w:val="0"/>
          <w:marRight w:val="0"/>
          <w:marTop w:val="0"/>
          <w:marBottom w:val="0"/>
          <w:divBdr>
            <w:top w:val="none" w:sz="0" w:space="0" w:color="auto"/>
            <w:left w:val="none" w:sz="0" w:space="0" w:color="auto"/>
            <w:bottom w:val="none" w:sz="0" w:space="0" w:color="auto"/>
            <w:right w:val="none" w:sz="0" w:space="0" w:color="auto"/>
          </w:divBdr>
        </w:div>
      </w:divsChild>
    </w:div>
    <w:div w:id="1973975289">
      <w:bodyDiv w:val="1"/>
      <w:marLeft w:val="0"/>
      <w:marRight w:val="0"/>
      <w:marTop w:val="0"/>
      <w:marBottom w:val="0"/>
      <w:divBdr>
        <w:top w:val="none" w:sz="0" w:space="0" w:color="auto"/>
        <w:left w:val="none" w:sz="0" w:space="0" w:color="auto"/>
        <w:bottom w:val="none" w:sz="0" w:space="0" w:color="auto"/>
        <w:right w:val="none" w:sz="0" w:space="0" w:color="auto"/>
      </w:divBdr>
      <w:divsChild>
        <w:div w:id="2142109836">
          <w:marLeft w:val="0"/>
          <w:marRight w:val="0"/>
          <w:marTop w:val="0"/>
          <w:marBottom w:val="0"/>
          <w:divBdr>
            <w:top w:val="none" w:sz="0" w:space="0" w:color="auto"/>
            <w:left w:val="none" w:sz="0" w:space="0" w:color="auto"/>
            <w:bottom w:val="none" w:sz="0" w:space="0" w:color="auto"/>
            <w:right w:val="none" w:sz="0" w:space="0" w:color="auto"/>
          </w:divBdr>
        </w:div>
        <w:div w:id="60250171">
          <w:marLeft w:val="0"/>
          <w:marRight w:val="0"/>
          <w:marTop w:val="0"/>
          <w:marBottom w:val="0"/>
          <w:divBdr>
            <w:top w:val="none" w:sz="0" w:space="0" w:color="auto"/>
            <w:left w:val="none" w:sz="0" w:space="0" w:color="auto"/>
            <w:bottom w:val="none" w:sz="0" w:space="0" w:color="auto"/>
            <w:right w:val="none" w:sz="0" w:space="0" w:color="auto"/>
          </w:divBdr>
        </w:div>
      </w:divsChild>
    </w:div>
    <w:div w:id="1977103275">
      <w:bodyDiv w:val="1"/>
      <w:marLeft w:val="0"/>
      <w:marRight w:val="0"/>
      <w:marTop w:val="0"/>
      <w:marBottom w:val="0"/>
      <w:divBdr>
        <w:top w:val="none" w:sz="0" w:space="0" w:color="auto"/>
        <w:left w:val="none" w:sz="0" w:space="0" w:color="auto"/>
        <w:bottom w:val="none" w:sz="0" w:space="0" w:color="auto"/>
        <w:right w:val="none" w:sz="0" w:space="0" w:color="auto"/>
      </w:divBdr>
      <w:divsChild>
        <w:div w:id="11928132">
          <w:marLeft w:val="0"/>
          <w:marRight w:val="0"/>
          <w:marTop w:val="0"/>
          <w:marBottom w:val="0"/>
          <w:divBdr>
            <w:top w:val="none" w:sz="0" w:space="0" w:color="auto"/>
            <w:left w:val="none" w:sz="0" w:space="0" w:color="auto"/>
            <w:bottom w:val="none" w:sz="0" w:space="0" w:color="auto"/>
            <w:right w:val="none" w:sz="0" w:space="0" w:color="auto"/>
          </w:divBdr>
        </w:div>
        <w:div w:id="1735278619">
          <w:marLeft w:val="0"/>
          <w:marRight w:val="0"/>
          <w:marTop w:val="0"/>
          <w:marBottom w:val="0"/>
          <w:divBdr>
            <w:top w:val="none" w:sz="0" w:space="0" w:color="auto"/>
            <w:left w:val="none" w:sz="0" w:space="0" w:color="auto"/>
            <w:bottom w:val="none" w:sz="0" w:space="0" w:color="auto"/>
            <w:right w:val="none" w:sz="0" w:space="0" w:color="auto"/>
          </w:divBdr>
        </w:div>
      </w:divsChild>
    </w:div>
    <w:div w:id="1977637413">
      <w:bodyDiv w:val="1"/>
      <w:marLeft w:val="0"/>
      <w:marRight w:val="0"/>
      <w:marTop w:val="0"/>
      <w:marBottom w:val="0"/>
      <w:divBdr>
        <w:top w:val="none" w:sz="0" w:space="0" w:color="auto"/>
        <w:left w:val="none" w:sz="0" w:space="0" w:color="auto"/>
        <w:bottom w:val="none" w:sz="0" w:space="0" w:color="auto"/>
        <w:right w:val="none" w:sz="0" w:space="0" w:color="auto"/>
      </w:divBdr>
    </w:div>
    <w:div w:id="1994748305">
      <w:bodyDiv w:val="1"/>
      <w:marLeft w:val="0"/>
      <w:marRight w:val="0"/>
      <w:marTop w:val="0"/>
      <w:marBottom w:val="0"/>
      <w:divBdr>
        <w:top w:val="none" w:sz="0" w:space="0" w:color="auto"/>
        <w:left w:val="none" w:sz="0" w:space="0" w:color="auto"/>
        <w:bottom w:val="none" w:sz="0" w:space="0" w:color="auto"/>
        <w:right w:val="none" w:sz="0" w:space="0" w:color="auto"/>
      </w:divBdr>
    </w:div>
    <w:div w:id="1995446730">
      <w:bodyDiv w:val="1"/>
      <w:marLeft w:val="0"/>
      <w:marRight w:val="0"/>
      <w:marTop w:val="0"/>
      <w:marBottom w:val="0"/>
      <w:divBdr>
        <w:top w:val="none" w:sz="0" w:space="0" w:color="auto"/>
        <w:left w:val="none" w:sz="0" w:space="0" w:color="auto"/>
        <w:bottom w:val="none" w:sz="0" w:space="0" w:color="auto"/>
        <w:right w:val="none" w:sz="0" w:space="0" w:color="auto"/>
      </w:divBdr>
    </w:div>
    <w:div w:id="1996954232">
      <w:bodyDiv w:val="1"/>
      <w:marLeft w:val="0"/>
      <w:marRight w:val="0"/>
      <w:marTop w:val="0"/>
      <w:marBottom w:val="0"/>
      <w:divBdr>
        <w:top w:val="none" w:sz="0" w:space="0" w:color="auto"/>
        <w:left w:val="none" w:sz="0" w:space="0" w:color="auto"/>
        <w:bottom w:val="none" w:sz="0" w:space="0" w:color="auto"/>
        <w:right w:val="none" w:sz="0" w:space="0" w:color="auto"/>
      </w:divBdr>
    </w:div>
    <w:div w:id="1997299535">
      <w:bodyDiv w:val="1"/>
      <w:marLeft w:val="0"/>
      <w:marRight w:val="0"/>
      <w:marTop w:val="0"/>
      <w:marBottom w:val="0"/>
      <w:divBdr>
        <w:top w:val="none" w:sz="0" w:space="0" w:color="auto"/>
        <w:left w:val="none" w:sz="0" w:space="0" w:color="auto"/>
        <w:bottom w:val="none" w:sz="0" w:space="0" w:color="auto"/>
        <w:right w:val="none" w:sz="0" w:space="0" w:color="auto"/>
      </w:divBdr>
    </w:div>
    <w:div w:id="1998340097">
      <w:bodyDiv w:val="1"/>
      <w:marLeft w:val="0"/>
      <w:marRight w:val="0"/>
      <w:marTop w:val="0"/>
      <w:marBottom w:val="0"/>
      <w:divBdr>
        <w:top w:val="none" w:sz="0" w:space="0" w:color="auto"/>
        <w:left w:val="none" w:sz="0" w:space="0" w:color="auto"/>
        <w:bottom w:val="none" w:sz="0" w:space="0" w:color="auto"/>
        <w:right w:val="none" w:sz="0" w:space="0" w:color="auto"/>
      </w:divBdr>
    </w:div>
    <w:div w:id="2004779004">
      <w:bodyDiv w:val="1"/>
      <w:marLeft w:val="0"/>
      <w:marRight w:val="0"/>
      <w:marTop w:val="0"/>
      <w:marBottom w:val="0"/>
      <w:divBdr>
        <w:top w:val="none" w:sz="0" w:space="0" w:color="auto"/>
        <w:left w:val="none" w:sz="0" w:space="0" w:color="auto"/>
        <w:bottom w:val="none" w:sz="0" w:space="0" w:color="auto"/>
        <w:right w:val="none" w:sz="0" w:space="0" w:color="auto"/>
      </w:divBdr>
    </w:div>
    <w:div w:id="2021815296">
      <w:bodyDiv w:val="1"/>
      <w:marLeft w:val="0"/>
      <w:marRight w:val="0"/>
      <w:marTop w:val="0"/>
      <w:marBottom w:val="0"/>
      <w:divBdr>
        <w:top w:val="none" w:sz="0" w:space="0" w:color="auto"/>
        <w:left w:val="none" w:sz="0" w:space="0" w:color="auto"/>
        <w:bottom w:val="none" w:sz="0" w:space="0" w:color="auto"/>
        <w:right w:val="none" w:sz="0" w:space="0" w:color="auto"/>
      </w:divBdr>
      <w:divsChild>
        <w:div w:id="1935551533">
          <w:marLeft w:val="0"/>
          <w:marRight w:val="0"/>
          <w:marTop w:val="0"/>
          <w:marBottom w:val="0"/>
          <w:divBdr>
            <w:top w:val="none" w:sz="0" w:space="0" w:color="auto"/>
            <w:left w:val="none" w:sz="0" w:space="0" w:color="auto"/>
            <w:bottom w:val="none" w:sz="0" w:space="0" w:color="auto"/>
            <w:right w:val="none" w:sz="0" w:space="0" w:color="auto"/>
          </w:divBdr>
          <w:divsChild>
            <w:div w:id="260067433">
              <w:blockQuote w:val="1"/>
              <w:marLeft w:val="600"/>
              <w:marRight w:val="0"/>
              <w:marTop w:val="0"/>
              <w:marBottom w:val="0"/>
              <w:divBdr>
                <w:top w:val="none" w:sz="0" w:space="0" w:color="auto"/>
                <w:left w:val="none" w:sz="0" w:space="0" w:color="auto"/>
                <w:bottom w:val="none" w:sz="0" w:space="0" w:color="auto"/>
                <w:right w:val="none" w:sz="0" w:space="0" w:color="auto"/>
              </w:divBdr>
              <w:divsChild>
                <w:div w:id="264308517">
                  <w:marLeft w:val="0"/>
                  <w:marRight w:val="0"/>
                  <w:marTop w:val="0"/>
                  <w:marBottom w:val="0"/>
                  <w:divBdr>
                    <w:top w:val="none" w:sz="0" w:space="0" w:color="auto"/>
                    <w:left w:val="none" w:sz="0" w:space="0" w:color="auto"/>
                    <w:bottom w:val="none" w:sz="0" w:space="0" w:color="auto"/>
                    <w:right w:val="none" w:sz="0" w:space="0" w:color="auto"/>
                  </w:divBdr>
                </w:div>
                <w:div w:id="242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535">
          <w:blockQuote w:val="1"/>
          <w:marLeft w:val="600"/>
          <w:marRight w:val="0"/>
          <w:marTop w:val="0"/>
          <w:marBottom w:val="0"/>
          <w:divBdr>
            <w:top w:val="none" w:sz="0" w:space="0" w:color="auto"/>
            <w:left w:val="none" w:sz="0" w:space="0" w:color="auto"/>
            <w:bottom w:val="none" w:sz="0" w:space="0" w:color="auto"/>
            <w:right w:val="none" w:sz="0" w:space="0" w:color="auto"/>
          </w:divBdr>
          <w:divsChild>
            <w:div w:id="391544755">
              <w:marLeft w:val="0"/>
              <w:marRight w:val="0"/>
              <w:marTop w:val="0"/>
              <w:marBottom w:val="0"/>
              <w:divBdr>
                <w:top w:val="none" w:sz="0" w:space="0" w:color="auto"/>
                <w:left w:val="none" w:sz="0" w:space="0" w:color="auto"/>
                <w:bottom w:val="none" w:sz="0" w:space="0" w:color="auto"/>
                <w:right w:val="none" w:sz="0" w:space="0" w:color="auto"/>
              </w:divBdr>
              <w:divsChild>
                <w:div w:id="19858120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99212247">
                      <w:marLeft w:val="0"/>
                      <w:marRight w:val="0"/>
                      <w:marTop w:val="0"/>
                      <w:marBottom w:val="0"/>
                      <w:divBdr>
                        <w:top w:val="none" w:sz="0" w:space="0" w:color="auto"/>
                        <w:left w:val="none" w:sz="0" w:space="0" w:color="auto"/>
                        <w:bottom w:val="none" w:sz="0" w:space="0" w:color="auto"/>
                        <w:right w:val="none" w:sz="0" w:space="0" w:color="auto"/>
                      </w:divBdr>
                    </w:div>
                    <w:div w:id="2095122000">
                      <w:marLeft w:val="0"/>
                      <w:marRight w:val="0"/>
                      <w:marTop w:val="0"/>
                      <w:marBottom w:val="0"/>
                      <w:divBdr>
                        <w:top w:val="none" w:sz="0" w:space="0" w:color="auto"/>
                        <w:left w:val="none" w:sz="0" w:space="0" w:color="auto"/>
                        <w:bottom w:val="none" w:sz="0" w:space="0" w:color="auto"/>
                        <w:right w:val="none" w:sz="0" w:space="0" w:color="auto"/>
                      </w:divBdr>
                    </w:div>
                    <w:div w:id="1125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3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712693">
              <w:marLeft w:val="0"/>
              <w:marRight w:val="0"/>
              <w:marTop w:val="0"/>
              <w:marBottom w:val="0"/>
              <w:divBdr>
                <w:top w:val="none" w:sz="0" w:space="0" w:color="auto"/>
                <w:left w:val="none" w:sz="0" w:space="0" w:color="auto"/>
                <w:bottom w:val="none" w:sz="0" w:space="0" w:color="auto"/>
                <w:right w:val="none" w:sz="0" w:space="0" w:color="auto"/>
              </w:divBdr>
              <w:divsChild>
                <w:div w:id="209623991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5665176">
                      <w:marLeft w:val="0"/>
                      <w:marRight w:val="0"/>
                      <w:marTop w:val="0"/>
                      <w:marBottom w:val="0"/>
                      <w:divBdr>
                        <w:top w:val="none" w:sz="0" w:space="0" w:color="auto"/>
                        <w:left w:val="none" w:sz="0" w:space="0" w:color="auto"/>
                        <w:bottom w:val="none" w:sz="0" w:space="0" w:color="auto"/>
                        <w:right w:val="none" w:sz="0" w:space="0" w:color="auto"/>
                      </w:divBdr>
                    </w:div>
                    <w:div w:id="1236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5555">
          <w:blockQuote w:val="1"/>
          <w:marLeft w:val="600"/>
          <w:marRight w:val="0"/>
          <w:marTop w:val="0"/>
          <w:marBottom w:val="0"/>
          <w:divBdr>
            <w:top w:val="none" w:sz="0" w:space="0" w:color="auto"/>
            <w:left w:val="none" w:sz="0" w:space="0" w:color="auto"/>
            <w:bottom w:val="none" w:sz="0" w:space="0" w:color="auto"/>
            <w:right w:val="none" w:sz="0" w:space="0" w:color="auto"/>
          </w:divBdr>
          <w:divsChild>
            <w:div w:id="239171471">
              <w:marLeft w:val="0"/>
              <w:marRight w:val="0"/>
              <w:marTop w:val="0"/>
              <w:marBottom w:val="0"/>
              <w:divBdr>
                <w:top w:val="none" w:sz="0" w:space="0" w:color="auto"/>
                <w:left w:val="none" w:sz="0" w:space="0" w:color="auto"/>
                <w:bottom w:val="none" w:sz="0" w:space="0" w:color="auto"/>
                <w:right w:val="none" w:sz="0" w:space="0" w:color="auto"/>
              </w:divBdr>
              <w:divsChild>
                <w:div w:id="962274877">
                  <w:blockQuote w:val="1"/>
                  <w:marLeft w:val="600"/>
                  <w:marRight w:val="0"/>
                  <w:marTop w:val="0"/>
                  <w:marBottom w:val="0"/>
                  <w:divBdr>
                    <w:top w:val="none" w:sz="0" w:space="0" w:color="auto"/>
                    <w:left w:val="none" w:sz="0" w:space="0" w:color="auto"/>
                    <w:bottom w:val="none" w:sz="0" w:space="0" w:color="auto"/>
                    <w:right w:val="none" w:sz="0" w:space="0" w:color="auto"/>
                  </w:divBdr>
                  <w:divsChild>
                    <w:div w:id="620232711">
                      <w:marLeft w:val="0"/>
                      <w:marRight w:val="0"/>
                      <w:marTop w:val="0"/>
                      <w:marBottom w:val="0"/>
                      <w:divBdr>
                        <w:top w:val="none" w:sz="0" w:space="0" w:color="auto"/>
                        <w:left w:val="none" w:sz="0" w:space="0" w:color="auto"/>
                        <w:bottom w:val="none" w:sz="0" w:space="0" w:color="auto"/>
                        <w:right w:val="none" w:sz="0" w:space="0" w:color="auto"/>
                      </w:divBdr>
                    </w:div>
                    <w:div w:id="2041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7318">
          <w:blockQuote w:val="1"/>
          <w:marLeft w:val="600"/>
          <w:marRight w:val="0"/>
          <w:marTop w:val="0"/>
          <w:marBottom w:val="0"/>
          <w:divBdr>
            <w:top w:val="none" w:sz="0" w:space="0" w:color="auto"/>
            <w:left w:val="none" w:sz="0" w:space="0" w:color="auto"/>
            <w:bottom w:val="none" w:sz="0" w:space="0" w:color="auto"/>
            <w:right w:val="none" w:sz="0" w:space="0" w:color="auto"/>
          </w:divBdr>
          <w:divsChild>
            <w:div w:id="998657831">
              <w:marLeft w:val="0"/>
              <w:marRight w:val="0"/>
              <w:marTop w:val="0"/>
              <w:marBottom w:val="0"/>
              <w:divBdr>
                <w:top w:val="none" w:sz="0" w:space="0" w:color="auto"/>
                <w:left w:val="none" w:sz="0" w:space="0" w:color="auto"/>
                <w:bottom w:val="none" w:sz="0" w:space="0" w:color="auto"/>
                <w:right w:val="none" w:sz="0" w:space="0" w:color="auto"/>
              </w:divBdr>
              <w:divsChild>
                <w:div w:id="1125585559">
                  <w:blockQuote w:val="1"/>
                  <w:marLeft w:val="600"/>
                  <w:marRight w:val="0"/>
                  <w:marTop w:val="0"/>
                  <w:marBottom w:val="0"/>
                  <w:divBdr>
                    <w:top w:val="none" w:sz="0" w:space="0" w:color="auto"/>
                    <w:left w:val="none" w:sz="0" w:space="0" w:color="auto"/>
                    <w:bottom w:val="none" w:sz="0" w:space="0" w:color="auto"/>
                    <w:right w:val="none" w:sz="0" w:space="0" w:color="auto"/>
                  </w:divBdr>
                  <w:divsChild>
                    <w:div w:id="1597055088">
                      <w:marLeft w:val="0"/>
                      <w:marRight w:val="0"/>
                      <w:marTop w:val="0"/>
                      <w:marBottom w:val="0"/>
                      <w:divBdr>
                        <w:top w:val="none" w:sz="0" w:space="0" w:color="auto"/>
                        <w:left w:val="none" w:sz="0" w:space="0" w:color="auto"/>
                        <w:bottom w:val="none" w:sz="0" w:space="0" w:color="auto"/>
                        <w:right w:val="none" w:sz="0" w:space="0" w:color="auto"/>
                      </w:divBdr>
                    </w:div>
                    <w:div w:id="91249290">
                      <w:marLeft w:val="0"/>
                      <w:marRight w:val="0"/>
                      <w:marTop w:val="0"/>
                      <w:marBottom w:val="0"/>
                      <w:divBdr>
                        <w:top w:val="none" w:sz="0" w:space="0" w:color="auto"/>
                        <w:left w:val="none" w:sz="0" w:space="0" w:color="auto"/>
                        <w:bottom w:val="none" w:sz="0" w:space="0" w:color="auto"/>
                        <w:right w:val="none" w:sz="0" w:space="0" w:color="auto"/>
                      </w:divBdr>
                    </w:div>
                    <w:div w:id="2053261922">
                      <w:marLeft w:val="0"/>
                      <w:marRight w:val="0"/>
                      <w:marTop w:val="0"/>
                      <w:marBottom w:val="0"/>
                      <w:divBdr>
                        <w:top w:val="none" w:sz="0" w:space="0" w:color="auto"/>
                        <w:left w:val="none" w:sz="0" w:space="0" w:color="auto"/>
                        <w:bottom w:val="none" w:sz="0" w:space="0" w:color="auto"/>
                        <w:right w:val="none" w:sz="0" w:space="0" w:color="auto"/>
                      </w:divBdr>
                    </w:div>
                    <w:div w:id="755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5694">
          <w:blockQuote w:val="1"/>
          <w:marLeft w:val="600"/>
          <w:marRight w:val="0"/>
          <w:marTop w:val="0"/>
          <w:marBottom w:val="0"/>
          <w:divBdr>
            <w:top w:val="none" w:sz="0" w:space="0" w:color="auto"/>
            <w:left w:val="none" w:sz="0" w:space="0" w:color="auto"/>
            <w:bottom w:val="none" w:sz="0" w:space="0" w:color="auto"/>
            <w:right w:val="none" w:sz="0" w:space="0" w:color="auto"/>
          </w:divBdr>
          <w:divsChild>
            <w:div w:id="943270653">
              <w:marLeft w:val="0"/>
              <w:marRight w:val="0"/>
              <w:marTop w:val="0"/>
              <w:marBottom w:val="0"/>
              <w:divBdr>
                <w:top w:val="none" w:sz="0" w:space="0" w:color="auto"/>
                <w:left w:val="none" w:sz="0" w:space="0" w:color="auto"/>
                <w:bottom w:val="none" w:sz="0" w:space="0" w:color="auto"/>
                <w:right w:val="none" w:sz="0" w:space="0" w:color="auto"/>
              </w:divBdr>
              <w:divsChild>
                <w:div w:id="63125647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038538">
                      <w:marLeft w:val="0"/>
                      <w:marRight w:val="0"/>
                      <w:marTop w:val="0"/>
                      <w:marBottom w:val="0"/>
                      <w:divBdr>
                        <w:top w:val="none" w:sz="0" w:space="0" w:color="auto"/>
                        <w:left w:val="none" w:sz="0" w:space="0" w:color="auto"/>
                        <w:bottom w:val="none" w:sz="0" w:space="0" w:color="auto"/>
                        <w:right w:val="none" w:sz="0" w:space="0" w:color="auto"/>
                      </w:divBdr>
                    </w:div>
                    <w:div w:id="1824197417">
                      <w:marLeft w:val="0"/>
                      <w:marRight w:val="0"/>
                      <w:marTop w:val="0"/>
                      <w:marBottom w:val="0"/>
                      <w:divBdr>
                        <w:top w:val="none" w:sz="0" w:space="0" w:color="auto"/>
                        <w:left w:val="none" w:sz="0" w:space="0" w:color="auto"/>
                        <w:bottom w:val="none" w:sz="0" w:space="0" w:color="auto"/>
                        <w:right w:val="none" w:sz="0" w:space="0" w:color="auto"/>
                      </w:divBdr>
                    </w:div>
                    <w:div w:id="995306371">
                      <w:marLeft w:val="0"/>
                      <w:marRight w:val="0"/>
                      <w:marTop w:val="0"/>
                      <w:marBottom w:val="0"/>
                      <w:divBdr>
                        <w:top w:val="none" w:sz="0" w:space="0" w:color="auto"/>
                        <w:left w:val="none" w:sz="0" w:space="0" w:color="auto"/>
                        <w:bottom w:val="none" w:sz="0" w:space="0" w:color="auto"/>
                        <w:right w:val="none" w:sz="0" w:space="0" w:color="auto"/>
                      </w:divBdr>
                    </w:div>
                    <w:div w:id="1146241292">
                      <w:marLeft w:val="0"/>
                      <w:marRight w:val="0"/>
                      <w:marTop w:val="0"/>
                      <w:marBottom w:val="0"/>
                      <w:divBdr>
                        <w:top w:val="none" w:sz="0" w:space="0" w:color="auto"/>
                        <w:left w:val="none" w:sz="0" w:space="0" w:color="auto"/>
                        <w:bottom w:val="none" w:sz="0" w:space="0" w:color="auto"/>
                        <w:right w:val="none" w:sz="0" w:space="0" w:color="auto"/>
                      </w:divBdr>
                    </w:div>
                    <w:div w:id="2057896917">
                      <w:marLeft w:val="0"/>
                      <w:marRight w:val="0"/>
                      <w:marTop w:val="0"/>
                      <w:marBottom w:val="0"/>
                      <w:divBdr>
                        <w:top w:val="none" w:sz="0" w:space="0" w:color="auto"/>
                        <w:left w:val="none" w:sz="0" w:space="0" w:color="auto"/>
                        <w:bottom w:val="none" w:sz="0" w:space="0" w:color="auto"/>
                        <w:right w:val="none" w:sz="0" w:space="0" w:color="auto"/>
                      </w:divBdr>
                    </w:div>
                    <w:div w:id="21041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5125">
          <w:marLeft w:val="0"/>
          <w:marRight w:val="0"/>
          <w:marTop w:val="0"/>
          <w:marBottom w:val="0"/>
          <w:divBdr>
            <w:top w:val="none" w:sz="0" w:space="0" w:color="auto"/>
            <w:left w:val="none" w:sz="0" w:space="0" w:color="auto"/>
            <w:bottom w:val="none" w:sz="0" w:space="0" w:color="auto"/>
            <w:right w:val="none" w:sz="0" w:space="0" w:color="auto"/>
          </w:divBdr>
        </w:div>
        <w:div w:id="56976461">
          <w:marLeft w:val="0"/>
          <w:marRight w:val="0"/>
          <w:marTop w:val="0"/>
          <w:marBottom w:val="0"/>
          <w:divBdr>
            <w:top w:val="none" w:sz="0" w:space="0" w:color="auto"/>
            <w:left w:val="none" w:sz="0" w:space="0" w:color="auto"/>
            <w:bottom w:val="none" w:sz="0" w:space="0" w:color="auto"/>
            <w:right w:val="none" w:sz="0" w:space="0" w:color="auto"/>
          </w:divBdr>
          <w:divsChild>
            <w:div w:id="1824737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1543638">
                  <w:marLeft w:val="0"/>
                  <w:marRight w:val="0"/>
                  <w:marTop w:val="0"/>
                  <w:marBottom w:val="0"/>
                  <w:divBdr>
                    <w:top w:val="none" w:sz="0" w:space="0" w:color="auto"/>
                    <w:left w:val="none" w:sz="0" w:space="0" w:color="auto"/>
                    <w:bottom w:val="none" w:sz="0" w:space="0" w:color="auto"/>
                    <w:right w:val="none" w:sz="0" w:space="0" w:color="auto"/>
                  </w:divBdr>
                </w:div>
                <w:div w:id="6684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49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83176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9327439">
                  <w:marLeft w:val="0"/>
                  <w:marRight w:val="0"/>
                  <w:marTop w:val="0"/>
                  <w:marBottom w:val="0"/>
                  <w:divBdr>
                    <w:top w:val="none" w:sz="0" w:space="0" w:color="auto"/>
                    <w:left w:val="none" w:sz="0" w:space="0" w:color="auto"/>
                    <w:bottom w:val="none" w:sz="0" w:space="0" w:color="auto"/>
                    <w:right w:val="none" w:sz="0" w:space="0" w:color="auto"/>
                  </w:divBdr>
                </w:div>
                <w:div w:id="453715709">
                  <w:marLeft w:val="0"/>
                  <w:marRight w:val="0"/>
                  <w:marTop w:val="0"/>
                  <w:marBottom w:val="0"/>
                  <w:divBdr>
                    <w:top w:val="none" w:sz="0" w:space="0" w:color="auto"/>
                    <w:left w:val="none" w:sz="0" w:space="0" w:color="auto"/>
                    <w:bottom w:val="none" w:sz="0" w:space="0" w:color="auto"/>
                    <w:right w:val="none" w:sz="0" w:space="0" w:color="auto"/>
                  </w:divBdr>
                </w:div>
                <w:div w:id="1527403527">
                  <w:marLeft w:val="0"/>
                  <w:marRight w:val="0"/>
                  <w:marTop w:val="0"/>
                  <w:marBottom w:val="0"/>
                  <w:divBdr>
                    <w:top w:val="none" w:sz="0" w:space="0" w:color="auto"/>
                    <w:left w:val="none" w:sz="0" w:space="0" w:color="auto"/>
                    <w:bottom w:val="none" w:sz="0" w:space="0" w:color="auto"/>
                    <w:right w:val="none" w:sz="0" w:space="0" w:color="auto"/>
                  </w:divBdr>
                </w:div>
                <w:div w:id="7953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957">
          <w:blockQuote w:val="1"/>
          <w:marLeft w:val="600"/>
          <w:marRight w:val="0"/>
          <w:marTop w:val="0"/>
          <w:marBottom w:val="0"/>
          <w:divBdr>
            <w:top w:val="none" w:sz="0" w:space="0" w:color="auto"/>
            <w:left w:val="none" w:sz="0" w:space="0" w:color="auto"/>
            <w:bottom w:val="none" w:sz="0" w:space="0" w:color="auto"/>
            <w:right w:val="none" w:sz="0" w:space="0" w:color="auto"/>
          </w:divBdr>
          <w:divsChild>
            <w:div w:id="622273298">
              <w:blockQuote w:val="1"/>
              <w:marLeft w:val="600"/>
              <w:marRight w:val="0"/>
              <w:marTop w:val="0"/>
              <w:marBottom w:val="0"/>
              <w:divBdr>
                <w:top w:val="none" w:sz="0" w:space="0" w:color="auto"/>
                <w:left w:val="none" w:sz="0" w:space="0" w:color="auto"/>
                <w:bottom w:val="none" w:sz="0" w:space="0" w:color="auto"/>
                <w:right w:val="none" w:sz="0" w:space="0" w:color="auto"/>
              </w:divBdr>
              <w:divsChild>
                <w:div w:id="22023754">
                  <w:marLeft w:val="0"/>
                  <w:marRight w:val="0"/>
                  <w:marTop w:val="0"/>
                  <w:marBottom w:val="0"/>
                  <w:divBdr>
                    <w:top w:val="none" w:sz="0" w:space="0" w:color="auto"/>
                    <w:left w:val="none" w:sz="0" w:space="0" w:color="auto"/>
                    <w:bottom w:val="none" w:sz="0" w:space="0" w:color="auto"/>
                    <w:right w:val="none" w:sz="0" w:space="0" w:color="auto"/>
                  </w:divBdr>
                </w:div>
                <w:div w:id="682979816">
                  <w:marLeft w:val="0"/>
                  <w:marRight w:val="0"/>
                  <w:marTop w:val="0"/>
                  <w:marBottom w:val="0"/>
                  <w:divBdr>
                    <w:top w:val="none" w:sz="0" w:space="0" w:color="auto"/>
                    <w:left w:val="none" w:sz="0" w:space="0" w:color="auto"/>
                    <w:bottom w:val="none" w:sz="0" w:space="0" w:color="auto"/>
                    <w:right w:val="none" w:sz="0" w:space="0" w:color="auto"/>
                  </w:divBdr>
                </w:div>
                <w:div w:id="1830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804">
          <w:marLeft w:val="0"/>
          <w:marRight w:val="0"/>
          <w:marTop w:val="0"/>
          <w:marBottom w:val="0"/>
          <w:divBdr>
            <w:top w:val="none" w:sz="0" w:space="0" w:color="auto"/>
            <w:left w:val="none" w:sz="0" w:space="0" w:color="auto"/>
            <w:bottom w:val="none" w:sz="0" w:space="0" w:color="auto"/>
            <w:right w:val="none" w:sz="0" w:space="0" w:color="auto"/>
          </w:divBdr>
        </w:div>
        <w:div w:id="1130125645">
          <w:marLeft w:val="0"/>
          <w:marRight w:val="0"/>
          <w:marTop w:val="0"/>
          <w:marBottom w:val="0"/>
          <w:divBdr>
            <w:top w:val="none" w:sz="0" w:space="0" w:color="auto"/>
            <w:left w:val="none" w:sz="0" w:space="0" w:color="auto"/>
            <w:bottom w:val="none" w:sz="0" w:space="0" w:color="auto"/>
            <w:right w:val="none" w:sz="0" w:space="0" w:color="auto"/>
          </w:divBdr>
          <w:divsChild>
            <w:div w:id="5040554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3131457">
          <w:marLeft w:val="0"/>
          <w:marRight w:val="0"/>
          <w:marTop w:val="0"/>
          <w:marBottom w:val="0"/>
          <w:divBdr>
            <w:top w:val="none" w:sz="0" w:space="0" w:color="auto"/>
            <w:left w:val="none" w:sz="0" w:space="0" w:color="auto"/>
            <w:bottom w:val="none" w:sz="0" w:space="0" w:color="auto"/>
            <w:right w:val="none" w:sz="0" w:space="0" w:color="auto"/>
          </w:divBdr>
        </w:div>
        <w:div w:id="428624450">
          <w:blockQuote w:val="1"/>
          <w:marLeft w:val="600"/>
          <w:marRight w:val="0"/>
          <w:marTop w:val="0"/>
          <w:marBottom w:val="0"/>
          <w:divBdr>
            <w:top w:val="none" w:sz="0" w:space="0" w:color="auto"/>
            <w:left w:val="none" w:sz="0" w:space="0" w:color="auto"/>
            <w:bottom w:val="none" w:sz="0" w:space="0" w:color="auto"/>
            <w:right w:val="none" w:sz="0" w:space="0" w:color="auto"/>
          </w:divBdr>
          <w:divsChild>
            <w:div w:id="9148232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43011956">
          <w:blockQuote w:val="1"/>
          <w:marLeft w:val="600"/>
          <w:marRight w:val="0"/>
          <w:marTop w:val="0"/>
          <w:marBottom w:val="0"/>
          <w:divBdr>
            <w:top w:val="none" w:sz="0" w:space="0" w:color="auto"/>
            <w:left w:val="none" w:sz="0" w:space="0" w:color="auto"/>
            <w:bottom w:val="none" w:sz="0" w:space="0" w:color="auto"/>
            <w:right w:val="none" w:sz="0" w:space="0" w:color="auto"/>
          </w:divBdr>
        </w:div>
        <w:div w:id="1367483249">
          <w:marLeft w:val="0"/>
          <w:marRight w:val="0"/>
          <w:marTop w:val="0"/>
          <w:marBottom w:val="0"/>
          <w:divBdr>
            <w:top w:val="none" w:sz="0" w:space="0" w:color="auto"/>
            <w:left w:val="none" w:sz="0" w:space="0" w:color="auto"/>
            <w:bottom w:val="none" w:sz="0" w:space="0" w:color="auto"/>
            <w:right w:val="none" w:sz="0" w:space="0" w:color="auto"/>
          </w:divBdr>
        </w:div>
        <w:div w:id="344208744">
          <w:blockQuote w:val="1"/>
          <w:marLeft w:val="600"/>
          <w:marRight w:val="0"/>
          <w:marTop w:val="0"/>
          <w:marBottom w:val="0"/>
          <w:divBdr>
            <w:top w:val="none" w:sz="0" w:space="0" w:color="auto"/>
            <w:left w:val="none" w:sz="0" w:space="0" w:color="auto"/>
            <w:bottom w:val="none" w:sz="0" w:space="0" w:color="auto"/>
            <w:right w:val="none" w:sz="0" w:space="0" w:color="auto"/>
          </w:divBdr>
          <w:divsChild>
            <w:div w:id="86259712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23429080">
      <w:bodyDiv w:val="1"/>
      <w:marLeft w:val="0"/>
      <w:marRight w:val="0"/>
      <w:marTop w:val="0"/>
      <w:marBottom w:val="0"/>
      <w:divBdr>
        <w:top w:val="none" w:sz="0" w:space="0" w:color="auto"/>
        <w:left w:val="none" w:sz="0" w:space="0" w:color="auto"/>
        <w:bottom w:val="none" w:sz="0" w:space="0" w:color="auto"/>
        <w:right w:val="none" w:sz="0" w:space="0" w:color="auto"/>
      </w:divBdr>
    </w:div>
    <w:div w:id="2023970937">
      <w:bodyDiv w:val="1"/>
      <w:marLeft w:val="0"/>
      <w:marRight w:val="0"/>
      <w:marTop w:val="0"/>
      <w:marBottom w:val="0"/>
      <w:divBdr>
        <w:top w:val="none" w:sz="0" w:space="0" w:color="auto"/>
        <w:left w:val="none" w:sz="0" w:space="0" w:color="auto"/>
        <w:bottom w:val="none" w:sz="0" w:space="0" w:color="auto"/>
        <w:right w:val="none" w:sz="0" w:space="0" w:color="auto"/>
      </w:divBdr>
    </w:div>
    <w:div w:id="2033725824">
      <w:bodyDiv w:val="1"/>
      <w:marLeft w:val="0"/>
      <w:marRight w:val="0"/>
      <w:marTop w:val="0"/>
      <w:marBottom w:val="0"/>
      <w:divBdr>
        <w:top w:val="none" w:sz="0" w:space="0" w:color="auto"/>
        <w:left w:val="none" w:sz="0" w:space="0" w:color="auto"/>
        <w:bottom w:val="none" w:sz="0" w:space="0" w:color="auto"/>
        <w:right w:val="none" w:sz="0" w:space="0" w:color="auto"/>
      </w:divBdr>
    </w:div>
    <w:div w:id="2038040246">
      <w:bodyDiv w:val="1"/>
      <w:marLeft w:val="0"/>
      <w:marRight w:val="0"/>
      <w:marTop w:val="0"/>
      <w:marBottom w:val="0"/>
      <w:divBdr>
        <w:top w:val="none" w:sz="0" w:space="0" w:color="auto"/>
        <w:left w:val="none" w:sz="0" w:space="0" w:color="auto"/>
        <w:bottom w:val="none" w:sz="0" w:space="0" w:color="auto"/>
        <w:right w:val="none" w:sz="0" w:space="0" w:color="auto"/>
      </w:divBdr>
    </w:div>
    <w:div w:id="2038657793">
      <w:bodyDiv w:val="1"/>
      <w:marLeft w:val="0"/>
      <w:marRight w:val="0"/>
      <w:marTop w:val="0"/>
      <w:marBottom w:val="0"/>
      <w:divBdr>
        <w:top w:val="none" w:sz="0" w:space="0" w:color="auto"/>
        <w:left w:val="none" w:sz="0" w:space="0" w:color="auto"/>
        <w:bottom w:val="none" w:sz="0" w:space="0" w:color="auto"/>
        <w:right w:val="none" w:sz="0" w:space="0" w:color="auto"/>
      </w:divBdr>
      <w:divsChild>
        <w:div w:id="1482773454">
          <w:marLeft w:val="0"/>
          <w:marRight w:val="0"/>
          <w:marTop w:val="0"/>
          <w:marBottom w:val="0"/>
          <w:divBdr>
            <w:top w:val="none" w:sz="0" w:space="0" w:color="auto"/>
            <w:left w:val="none" w:sz="0" w:space="0" w:color="auto"/>
            <w:bottom w:val="none" w:sz="0" w:space="0" w:color="auto"/>
            <w:right w:val="none" w:sz="0" w:space="0" w:color="auto"/>
          </w:divBdr>
        </w:div>
        <w:div w:id="862984220">
          <w:marLeft w:val="0"/>
          <w:marRight w:val="0"/>
          <w:marTop w:val="0"/>
          <w:marBottom w:val="0"/>
          <w:divBdr>
            <w:top w:val="none" w:sz="0" w:space="0" w:color="auto"/>
            <w:left w:val="none" w:sz="0" w:space="0" w:color="auto"/>
            <w:bottom w:val="none" w:sz="0" w:space="0" w:color="auto"/>
            <w:right w:val="none" w:sz="0" w:space="0" w:color="auto"/>
          </w:divBdr>
        </w:div>
      </w:divsChild>
    </w:div>
    <w:div w:id="2038963715">
      <w:bodyDiv w:val="1"/>
      <w:marLeft w:val="0"/>
      <w:marRight w:val="0"/>
      <w:marTop w:val="0"/>
      <w:marBottom w:val="0"/>
      <w:divBdr>
        <w:top w:val="none" w:sz="0" w:space="0" w:color="auto"/>
        <w:left w:val="none" w:sz="0" w:space="0" w:color="auto"/>
        <w:bottom w:val="none" w:sz="0" w:space="0" w:color="auto"/>
        <w:right w:val="none" w:sz="0" w:space="0" w:color="auto"/>
      </w:divBdr>
      <w:divsChild>
        <w:div w:id="1706633482">
          <w:marLeft w:val="0"/>
          <w:marRight w:val="0"/>
          <w:marTop w:val="0"/>
          <w:marBottom w:val="0"/>
          <w:divBdr>
            <w:top w:val="none" w:sz="0" w:space="0" w:color="auto"/>
            <w:left w:val="none" w:sz="0" w:space="0" w:color="auto"/>
            <w:bottom w:val="none" w:sz="0" w:space="0" w:color="auto"/>
            <w:right w:val="none" w:sz="0" w:space="0" w:color="auto"/>
          </w:divBdr>
        </w:div>
        <w:div w:id="83304827">
          <w:marLeft w:val="0"/>
          <w:marRight w:val="0"/>
          <w:marTop w:val="0"/>
          <w:marBottom w:val="0"/>
          <w:divBdr>
            <w:top w:val="none" w:sz="0" w:space="0" w:color="auto"/>
            <w:left w:val="none" w:sz="0" w:space="0" w:color="auto"/>
            <w:bottom w:val="none" w:sz="0" w:space="0" w:color="auto"/>
            <w:right w:val="none" w:sz="0" w:space="0" w:color="auto"/>
          </w:divBdr>
        </w:div>
      </w:divsChild>
    </w:div>
    <w:div w:id="2039045720">
      <w:bodyDiv w:val="1"/>
      <w:marLeft w:val="0"/>
      <w:marRight w:val="0"/>
      <w:marTop w:val="0"/>
      <w:marBottom w:val="0"/>
      <w:divBdr>
        <w:top w:val="none" w:sz="0" w:space="0" w:color="auto"/>
        <w:left w:val="none" w:sz="0" w:space="0" w:color="auto"/>
        <w:bottom w:val="none" w:sz="0" w:space="0" w:color="auto"/>
        <w:right w:val="none" w:sz="0" w:space="0" w:color="auto"/>
      </w:divBdr>
    </w:div>
    <w:div w:id="2040624035">
      <w:bodyDiv w:val="1"/>
      <w:marLeft w:val="0"/>
      <w:marRight w:val="0"/>
      <w:marTop w:val="0"/>
      <w:marBottom w:val="0"/>
      <w:divBdr>
        <w:top w:val="none" w:sz="0" w:space="0" w:color="auto"/>
        <w:left w:val="none" w:sz="0" w:space="0" w:color="auto"/>
        <w:bottom w:val="none" w:sz="0" w:space="0" w:color="auto"/>
        <w:right w:val="none" w:sz="0" w:space="0" w:color="auto"/>
      </w:divBdr>
      <w:divsChild>
        <w:div w:id="60831660">
          <w:marLeft w:val="0"/>
          <w:marRight w:val="0"/>
          <w:marTop w:val="0"/>
          <w:marBottom w:val="0"/>
          <w:divBdr>
            <w:top w:val="none" w:sz="0" w:space="0" w:color="auto"/>
            <w:left w:val="none" w:sz="0" w:space="0" w:color="auto"/>
            <w:bottom w:val="none" w:sz="0" w:space="0" w:color="auto"/>
            <w:right w:val="none" w:sz="0" w:space="0" w:color="auto"/>
          </w:divBdr>
          <w:divsChild>
            <w:div w:id="1777214261">
              <w:marLeft w:val="0"/>
              <w:marRight w:val="0"/>
              <w:marTop w:val="0"/>
              <w:marBottom w:val="0"/>
              <w:divBdr>
                <w:top w:val="none" w:sz="0" w:space="0" w:color="auto"/>
                <w:left w:val="none" w:sz="0" w:space="0" w:color="auto"/>
                <w:bottom w:val="none" w:sz="0" w:space="0" w:color="auto"/>
                <w:right w:val="none" w:sz="0" w:space="0" w:color="auto"/>
              </w:divBdr>
            </w:div>
            <w:div w:id="956831062">
              <w:marLeft w:val="0"/>
              <w:marRight w:val="0"/>
              <w:marTop w:val="0"/>
              <w:marBottom w:val="0"/>
              <w:divBdr>
                <w:top w:val="none" w:sz="0" w:space="0" w:color="auto"/>
                <w:left w:val="none" w:sz="0" w:space="0" w:color="auto"/>
                <w:bottom w:val="none" w:sz="0" w:space="0" w:color="auto"/>
                <w:right w:val="none" w:sz="0" w:space="0" w:color="auto"/>
              </w:divBdr>
            </w:div>
          </w:divsChild>
        </w:div>
        <w:div w:id="1242301770">
          <w:marLeft w:val="0"/>
          <w:marRight w:val="0"/>
          <w:marTop w:val="0"/>
          <w:marBottom w:val="0"/>
          <w:divBdr>
            <w:top w:val="none" w:sz="0" w:space="0" w:color="auto"/>
            <w:left w:val="none" w:sz="0" w:space="0" w:color="auto"/>
            <w:bottom w:val="none" w:sz="0" w:space="0" w:color="auto"/>
            <w:right w:val="none" w:sz="0" w:space="0" w:color="auto"/>
          </w:divBdr>
        </w:div>
      </w:divsChild>
    </w:div>
    <w:div w:id="2047244746">
      <w:bodyDiv w:val="1"/>
      <w:marLeft w:val="0"/>
      <w:marRight w:val="0"/>
      <w:marTop w:val="0"/>
      <w:marBottom w:val="0"/>
      <w:divBdr>
        <w:top w:val="none" w:sz="0" w:space="0" w:color="auto"/>
        <w:left w:val="none" w:sz="0" w:space="0" w:color="auto"/>
        <w:bottom w:val="none" w:sz="0" w:space="0" w:color="auto"/>
        <w:right w:val="none" w:sz="0" w:space="0" w:color="auto"/>
      </w:divBdr>
    </w:div>
    <w:div w:id="2047441095">
      <w:bodyDiv w:val="1"/>
      <w:marLeft w:val="0"/>
      <w:marRight w:val="0"/>
      <w:marTop w:val="0"/>
      <w:marBottom w:val="0"/>
      <w:divBdr>
        <w:top w:val="none" w:sz="0" w:space="0" w:color="auto"/>
        <w:left w:val="none" w:sz="0" w:space="0" w:color="auto"/>
        <w:bottom w:val="none" w:sz="0" w:space="0" w:color="auto"/>
        <w:right w:val="none" w:sz="0" w:space="0" w:color="auto"/>
      </w:divBdr>
    </w:div>
    <w:div w:id="2053188468">
      <w:bodyDiv w:val="1"/>
      <w:marLeft w:val="0"/>
      <w:marRight w:val="0"/>
      <w:marTop w:val="0"/>
      <w:marBottom w:val="0"/>
      <w:divBdr>
        <w:top w:val="none" w:sz="0" w:space="0" w:color="auto"/>
        <w:left w:val="none" w:sz="0" w:space="0" w:color="auto"/>
        <w:bottom w:val="none" w:sz="0" w:space="0" w:color="auto"/>
        <w:right w:val="none" w:sz="0" w:space="0" w:color="auto"/>
      </w:divBdr>
      <w:divsChild>
        <w:div w:id="1153715098">
          <w:marLeft w:val="0"/>
          <w:marRight w:val="0"/>
          <w:marTop w:val="0"/>
          <w:marBottom w:val="0"/>
          <w:divBdr>
            <w:top w:val="none" w:sz="0" w:space="0" w:color="auto"/>
            <w:left w:val="none" w:sz="0" w:space="0" w:color="auto"/>
            <w:bottom w:val="none" w:sz="0" w:space="0" w:color="auto"/>
            <w:right w:val="none" w:sz="0" w:space="0" w:color="auto"/>
          </w:divBdr>
        </w:div>
        <w:div w:id="1722751198">
          <w:marLeft w:val="0"/>
          <w:marRight w:val="0"/>
          <w:marTop w:val="0"/>
          <w:marBottom w:val="0"/>
          <w:divBdr>
            <w:top w:val="none" w:sz="0" w:space="0" w:color="auto"/>
            <w:left w:val="none" w:sz="0" w:space="0" w:color="auto"/>
            <w:bottom w:val="none" w:sz="0" w:space="0" w:color="auto"/>
            <w:right w:val="none" w:sz="0" w:space="0" w:color="auto"/>
          </w:divBdr>
        </w:div>
      </w:divsChild>
    </w:div>
    <w:div w:id="2054501308">
      <w:bodyDiv w:val="1"/>
      <w:marLeft w:val="0"/>
      <w:marRight w:val="0"/>
      <w:marTop w:val="0"/>
      <w:marBottom w:val="0"/>
      <w:divBdr>
        <w:top w:val="none" w:sz="0" w:space="0" w:color="auto"/>
        <w:left w:val="none" w:sz="0" w:space="0" w:color="auto"/>
        <w:bottom w:val="none" w:sz="0" w:space="0" w:color="auto"/>
        <w:right w:val="none" w:sz="0" w:space="0" w:color="auto"/>
      </w:divBdr>
      <w:divsChild>
        <w:div w:id="748620907">
          <w:marLeft w:val="0"/>
          <w:marRight w:val="0"/>
          <w:marTop w:val="0"/>
          <w:marBottom w:val="0"/>
          <w:divBdr>
            <w:top w:val="none" w:sz="0" w:space="0" w:color="auto"/>
            <w:left w:val="none" w:sz="0" w:space="0" w:color="auto"/>
            <w:bottom w:val="none" w:sz="0" w:space="0" w:color="auto"/>
            <w:right w:val="none" w:sz="0" w:space="0" w:color="auto"/>
          </w:divBdr>
          <w:divsChild>
            <w:div w:id="1843428392">
              <w:marLeft w:val="0"/>
              <w:marRight w:val="0"/>
              <w:marTop w:val="0"/>
              <w:marBottom w:val="0"/>
              <w:divBdr>
                <w:top w:val="none" w:sz="0" w:space="0" w:color="auto"/>
                <w:left w:val="none" w:sz="0" w:space="0" w:color="auto"/>
                <w:bottom w:val="none" w:sz="0" w:space="0" w:color="auto"/>
                <w:right w:val="none" w:sz="0" w:space="0" w:color="auto"/>
              </w:divBdr>
              <w:divsChild>
                <w:div w:id="1507866827">
                  <w:marLeft w:val="0"/>
                  <w:marRight w:val="0"/>
                  <w:marTop w:val="0"/>
                  <w:marBottom w:val="0"/>
                  <w:divBdr>
                    <w:top w:val="none" w:sz="0" w:space="0" w:color="auto"/>
                    <w:left w:val="none" w:sz="0" w:space="0" w:color="auto"/>
                    <w:bottom w:val="none" w:sz="0" w:space="0" w:color="auto"/>
                    <w:right w:val="none" w:sz="0" w:space="0" w:color="auto"/>
                  </w:divBdr>
                  <w:divsChild>
                    <w:div w:id="74011509">
                      <w:marLeft w:val="0"/>
                      <w:marRight w:val="0"/>
                      <w:marTop w:val="0"/>
                      <w:marBottom w:val="0"/>
                      <w:divBdr>
                        <w:top w:val="none" w:sz="0" w:space="0" w:color="auto"/>
                        <w:left w:val="none" w:sz="0" w:space="0" w:color="auto"/>
                        <w:bottom w:val="none" w:sz="0" w:space="0" w:color="auto"/>
                        <w:right w:val="none" w:sz="0" w:space="0" w:color="auto"/>
                      </w:divBdr>
                      <w:divsChild>
                        <w:div w:id="1654674294">
                          <w:marLeft w:val="0"/>
                          <w:marRight w:val="0"/>
                          <w:marTop w:val="0"/>
                          <w:marBottom w:val="0"/>
                          <w:divBdr>
                            <w:top w:val="none" w:sz="0" w:space="0" w:color="auto"/>
                            <w:left w:val="none" w:sz="0" w:space="0" w:color="auto"/>
                            <w:bottom w:val="none" w:sz="0" w:space="0" w:color="auto"/>
                            <w:right w:val="none" w:sz="0" w:space="0" w:color="auto"/>
                          </w:divBdr>
                          <w:divsChild>
                            <w:div w:id="1105730101">
                              <w:marLeft w:val="6"/>
                              <w:marRight w:val="6"/>
                              <w:marTop w:val="0"/>
                              <w:marBottom w:val="2"/>
                              <w:divBdr>
                                <w:top w:val="none" w:sz="0" w:space="0" w:color="auto"/>
                                <w:left w:val="none" w:sz="0" w:space="0" w:color="auto"/>
                                <w:bottom w:val="none" w:sz="0" w:space="0" w:color="auto"/>
                                <w:right w:val="none" w:sz="0" w:space="0" w:color="auto"/>
                              </w:divBdr>
                              <w:divsChild>
                                <w:div w:id="300768578">
                                  <w:marLeft w:val="0"/>
                                  <w:marRight w:val="0"/>
                                  <w:marTop w:val="0"/>
                                  <w:marBottom w:val="0"/>
                                  <w:divBdr>
                                    <w:top w:val="none" w:sz="0" w:space="0" w:color="auto"/>
                                    <w:left w:val="none" w:sz="0" w:space="0" w:color="auto"/>
                                    <w:bottom w:val="none" w:sz="0" w:space="0" w:color="auto"/>
                                    <w:right w:val="none" w:sz="0" w:space="0" w:color="auto"/>
                                  </w:divBdr>
                                  <w:divsChild>
                                    <w:div w:id="352849628">
                                      <w:marLeft w:val="0"/>
                                      <w:marRight w:val="0"/>
                                      <w:marTop w:val="0"/>
                                      <w:marBottom w:val="0"/>
                                      <w:divBdr>
                                        <w:top w:val="none" w:sz="0" w:space="0" w:color="auto"/>
                                        <w:left w:val="none" w:sz="0" w:space="0" w:color="auto"/>
                                        <w:bottom w:val="none" w:sz="0" w:space="0" w:color="auto"/>
                                        <w:right w:val="none" w:sz="0" w:space="0" w:color="auto"/>
                                      </w:divBdr>
                                      <w:divsChild>
                                        <w:div w:id="934367482">
                                          <w:marLeft w:val="0"/>
                                          <w:marRight w:val="0"/>
                                          <w:marTop w:val="0"/>
                                          <w:marBottom w:val="450"/>
                                          <w:divBdr>
                                            <w:top w:val="none" w:sz="0" w:space="0" w:color="auto"/>
                                            <w:left w:val="none" w:sz="0" w:space="0" w:color="auto"/>
                                            <w:bottom w:val="none" w:sz="0" w:space="0" w:color="auto"/>
                                            <w:right w:val="none" w:sz="0" w:space="0" w:color="auto"/>
                                          </w:divBdr>
                                          <w:divsChild>
                                            <w:div w:id="29839854">
                                              <w:marLeft w:val="0"/>
                                              <w:marRight w:val="0"/>
                                              <w:marTop w:val="150"/>
                                              <w:marBottom w:val="150"/>
                                              <w:divBdr>
                                                <w:top w:val="none" w:sz="0" w:space="0" w:color="auto"/>
                                                <w:left w:val="none" w:sz="0" w:space="0" w:color="auto"/>
                                                <w:bottom w:val="none" w:sz="0" w:space="0" w:color="auto"/>
                                                <w:right w:val="none" w:sz="0" w:space="0" w:color="auto"/>
                                              </w:divBdr>
                                              <w:divsChild>
                                                <w:div w:id="1718355615">
                                                  <w:marLeft w:val="0"/>
                                                  <w:marRight w:val="0"/>
                                                  <w:marTop w:val="0"/>
                                                  <w:marBottom w:val="0"/>
                                                  <w:divBdr>
                                                    <w:top w:val="none" w:sz="0" w:space="0" w:color="auto"/>
                                                    <w:left w:val="none" w:sz="0" w:space="0" w:color="auto"/>
                                                    <w:bottom w:val="none" w:sz="0" w:space="0" w:color="auto"/>
                                                    <w:right w:val="none" w:sz="0" w:space="0" w:color="auto"/>
                                                  </w:divBdr>
                                                  <w:divsChild>
                                                    <w:div w:id="211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70173">
      <w:bodyDiv w:val="1"/>
      <w:marLeft w:val="0"/>
      <w:marRight w:val="0"/>
      <w:marTop w:val="0"/>
      <w:marBottom w:val="0"/>
      <w:divBdr>
        <w:top w:val="none" w:sz="0" w:space="0" w:color="auto"/>
        <w:left w:val="none" w:sz="0" w:space="0" w:color="auto"/>
        <w:bottom w:val="none" w:sz="0" w:space="0" w:color="auto"/>
        <w:right w:val="none" w:sz="0" w:space="0" w:color="auto"/>
      </w:divBdr>
      <w:divsChild>
        <w:div w:id="1354458633">
          <w:marLeft w:val="0"/>
          <w:marRight w:val="0"/>
          <w:marTop w:val="0"/>
          <w:marBottom w:val="0"/>
          <w:divBdr>
            <w:top w:val="none" w:sz="0" w:space="0" w:color="auto"/>
            <w:left w:val="none" w:sz="0" w:space="0" w:color="auto"/>
            <w:bottom w:val="none" w:sz="0" w:space="0" w:color="auto"/>
            <w:right w:val="none" w:sz="0" w:space="0" w:color="auto"/>
          </w:divBdr>
        </w:div>
        <w:div w:id="125051065">
          <w:marLeft w:val="0"/>
          <w:marRight w:val="0"/>
          <w:marTop w:val="0"/>
          <w:marBottom w:val="0"/>
          <w:divBdr>
            <w:top w:val="none" w:sz="0" w:space="0" w:color="auto"/>
            <w:left w:val="none" w:sz="0" w:space="0" w:color="auto"/>
            <w:bottom w:val="none" w:sz="0" w:space="0" w:color="auto"/>
            <w:right w:val="none" w:sz="0" w:space="0" w:color="auto"/>
          </w:divBdr>
        </w:div>
      </w:divsChild>
    </w:div>
    <w:div w:id="2065442017">
      <w:bodyDiv w:val="1"/>
      <w:marLeft w:val="0"/>
      <w:marRight w:val="0"/>
      <w:marTop w:val="0"/>
      <w:marBottom w:val="0"/>
      <w:divBdr>
        <w:top w:val="none" w:sz="0" w:space="0" w:color="auto"/>
        <w:left w:val="none" w:sz="0" w:space="0" w:color="auto"/>
        <w:bottom w:val="none" w:sz="0" w:space="0" w:color="auto"/>
        <w:right w:val="none" w:sz="0" w:space="0" w:color="auto"/>
      </w:divBdr>
    </w:div>
    <w:div w:id="2078940158">
      <w:bodyDiv w:val="1"/>
      <w:marLeft w:val="0"/>
      <w:marRight w:val="0"/>
      <w:marTop w:val="0"/>
      <w:marBottom w:val="0"/>
      <w:divBdr>
        <w:top w:val="none" w:sz="0" w:space="0" w:color="auto"/>
        <w:left w:val="none" w:sz="0" w:space="0" w:color="auto"/>
        <w:bottom w:val="none" w:sz="0" w:space="0" w:color="auto"/>
        <w:right w:val="none" w:sz="0" w:space="0" w:color="auto"/>
      </w:divBdr>
      <w:divsChild>
        <w:div w:id="1311981619">
          <w:marLeft w:val="0"/>
          <w:marRight w:val="0"/>
          <w:marTop w:val="0"/>
          <w:marBottom w:val="0"/>
          <w:divBdr>
            <w:top w:val="none" w:sz="0" w:space="0" w:color="auto"/>
            <w:left w:val="none" w:sz="0" w:space="0" w:color="auto"/>
            <w:bottom w:val="none" w:sz="0" w:space="0" w:color="auto"/>
            <w:right w:val="none" w:sz="0" w:space="0" w:color="auto"/>
          </w:divBdr>
          <w:divsChild>
            <w:div w:id="6692614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04373441">
      <w:bodyDiv w:val="1"/>
      <w:marLeft w:val="0"/>
      <w:marRight w:val="0"/>
      <w:marTop w:val="0"/>
      <w:marBottom w:val="0"/>
      <w:divBdr>
        <w:top w:val="none" w:sz="0" w:space="0" w:color="auto"/>
        <w:left w:val="none" w:sz="0" w:space="0" w:color="auto"/>
        <w:bottom w:val="none" w:sz="0" w:space="0" w:color="auto"/>
        <w:right w:val="none" w:sz="0" w:space="0" w:color="auto"/>
      </w:divBdr>
    </w:div>
    <w:div w:id="2106608417">
      <w:bodyDiv w:val="1"/>
      <w:marLeft w:val="0"/>
      <w:marRight w:val="0"/>
      <w:marTop w:val="0"/>
      <w:marBottom w:val="0"/>
      <w:divBdr>
        <w:top w:val="none" w:sz="0" w:space="0" w:color="auto"/>
        <w:left w:val="none" w:sz="0" w:space="0" w:color="auto"/>
        <w:bottom w:val="none" w:sz="0" w:space="0" w:color="auto"/>
        <w:right w:val="none" w:sz="0" w:space="0" w:color="auto"/>
      </w:divBdr>
    </w:div>
    <w:div w:id="2110925511">
      <w:bodyDiv w:val="1"/>
      <w:marLeft w:val="0"/>
      <w:marRight w:val="0"/>
      <w:marTop w:val="0"/>
      <w:marBottom w:val="0"/>
      <w:divBdr>
        <w:top w:val="none" w:sz="0" w:space="0" w:color="auto"/>
        <w:left w:val="none" w:sz="0" w:space="0" w:color="auto"/>
        <w:bottom w:val="none" w:sz="0" w:space="0" w:color="auto"/>
        <w:right w:val="none" w:sz="0" w:space="0" w:color="auto"/>
      </w:divBdr>
    </w:div>
    <w:div w:id="2120448785">
      <w:bodyDiv w:val="1"/>
      <w:marLeft w:val="0"/>
      <w:marRight w:val="0"/>
      <w:marTop w:val="0"/>
      <w:marBottom w:val="0"/>
      <w:divBdr>
        <w:top w:val="none" w:sz="0" w:space="0" w:color="auto"/>
        <w:left w:val="none" w:sz="0" w:space="0" w:color="auto"/>
        <w:bottom w:val="none" w:sz="0" w:space="0" w:color="auto"/>
        <w:right w:val="none" w:sz="0" w:space="0" w:color="auto"/>
      </w:divBdr>
    </w:div>
    <w:div w:id="2130126791">
      <w:bodyDiv w:val="1"/>
      <w:marLeft w:val="0"/>
      <w:marRight w:val="0"/>
      <w:marTop w:val="0"/>
      <w:marBottom w:val="0"/>
      <w:divBdr>
        <w:top w:val="none" w:sz="0" w:space="0" w:color="auto"/>
        <w:left w:val="none" w:sz="0" w:space="0" w:color="auto"/>
        <w:bottom w:val="none" w:sz="0" w:space="0" w:color="auto"/>
        <w:right w:val="none" w:sz="0" w:space="0" w:color="auto"/>
      </w:divBdr>
    </w:div>
    <w:div w:id="2136557357">
      <w:bodyDiv w:val="1"/>
      <w:marLeft w:val="0"/>
      <w:marRight w:val="0"/>
      <w:marTop w:val="0"/>
      <w:marBottom w:val="0"/>
      <w:divBdr>
        <w:top w:val="none" w:sz="0" w:space="0" w:color="auto"/>
        <w:left w:val="none" w:sz="0" w:space="0" w:color="auto"/>
        <w:bottom w:val="none" w:sz="0" w:space="0" w:color="auto"/>
        <w:right w:val="none" w:sz="0" w:space="0" w:color="auto"/>
      </w:divBdr>
    </w:div>
    <w:div w:id="2146193787">
      <w:bodyDiv w:val="1"/>
      <w:marLeft w:val="0"/>
      <w:marRight w:val="0"/>
      <w:marTop w:val="0"/>
      <w:marBottom w:val="0"/>
      <w:divBdr>
        <w:top w:val="none" w:sz="0" w:space="0" w:color="auto"/>
        <w:left w:val="none" w:sz="0" w:space="0" w:color="auto"/>
        <w:bottom w:val="none" w:sz="0" w:space="0" w:color="auto"/>
        <w:right w:val="none" w:sz="0" w:space="0" w:color="auto"/>
      </w:divBdr>
    </w:div>
    <w:div w:id="21465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BC19-F2DB-4B55-B81C-F0993A89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5483</Words>
  <Characters>29611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Wagner Advogados Associados</vt:lpstr>
    </vt:vector>
  </TitlesOfParts>
  <Company/>
  <LinksUpToDate>false</LinksUpToDate>
  <CharactersWithSpaces>35024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Wagner Advogados Associados</dc:title>
  <dc:subject>Wagner Advogados Associados</dc:subject>
  <dc:creator>Renata Venturini</dc:creator>
  <cp:lastModifiedBy>fritz</cp:lastModifiedBy>
  <cp:revision>3</cp:revision>
  <cp:lastPrinted>2020-03-18T05:12:00Z</cp:lastPrinted>
  <dcterms:created xsi:type="dcterms:W3CDTF">2021-07-01T13:38:00Z</dcterms:created>
  <dcterms:modified xsi:type="dcterms:W3CDTF">2021-07-01T13:38:00Z</dcterms:modified>
</cp:coreProperties>
</file>